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8BD5" w14:textId="77777777" w:rsidR="0082791D" w:rsidRDefault="00D0743F" w:rsidP="004E0513">
      <w:pPr>
        <w:pStyle w:val="Legenda"/>
        <w:spacing w:before="120" w:after="120" w:line="240" w:lineRule="auto"/>
        <w:rPr>
          <w:rFonts w:cs="Arial"/>
          <w:sz w:val="22"/>
          <w:szCs w:val="22"/>
        </w:rPr>
      </w:pPr>
      <w:r>
        <w:rPr>
          <w:rFonts w:cs="Arial"/>
          <w:b/>
          <w:bCs w:val="0"/>
          <w:sz w:val="22"/>
          <w:szCs w:val="22"/>
        </w:rPr>
        <w:t xml:space="preserve">EDITAL </w:t>
      </w:r>
    </w:p>
    <w:p w14:paraId="00DE2CC5" w14:textId="60CE2C50" w:rsidR="0082791D" w:rsidRPr="008F4645" w:rsidRDefault="00D0743F" w:rsidP="004E0513">
      <w:pPr>
        <w:spacing w:before="120" w:after="120" w:line="240" w:lineRule="auto"/>
        <w:ind w:right="89"/>
        <w:jc w:val="center"/>
        <w:rPr>
          <w:rFonts w:cs="Arial"/>
          <w:b/>
          <w:bCs/>
          <w:color w:val="auto"/>
          <w:sz w:val="22"/>
          <w:szCs w:val="22"/>
        </w:rPr>
      </w:pPr>
      <w:r w:rsidRPr="008F4645">
        <w:rPr>
          <w:rFonts w:cs="Arial"/>
          <w:b/>
          <w:bCs/>
          <w:color w:val="auto"/>
          <w:sz w:val="22"/>
          <w:szCs w:val="22"/>
        </w:rPr>
        <w:t>PREGÃO.</w:t>
      </w:r>
      <w:r w:rsidR="00CB0B0B" w:rsidRPr="008F4645">
        <w:rPr>
          <w:rFonts w:cs="Arial"/>
          <w:b/>
          <w:bCs/>
          <w:color w:val="auto"/>
          <w:sz w:val="22"/>
          <w:szCs w:val="22"/>
        </w:rPr>
        <w:t>SUAPE</w:t>
      </w:r>
      <w:r w:rsidRPr="008F4645">
        <w:rPr>
          <w:rFonts w:cs="Arial"/>
          <w:b/>
          <w:bCs/>
          <w:color w:val="auto"/>
          <w:sz w:val="22"/>
          <w:szCs w:val="22"/>
        </w:rPr>
        <w:t xml:space="preserve"> Nº </w:t>
      </w:r>
      <w:r w:rsidR="00750206">
        <w:rPr>
          <w:rFonts w:cs="Arial"/>
          <w:b/>
          <w:bCs/>
          <w:color w:val="auto"/>
          <w:sz w:val="22"/>
          <w:szCs w:val="22"/>
        </w:rPr>
        <w:t>XXX</w:t>
      </w:r>
      <w:r w:rsidRPr="008F4645">
        <w:rPr>
          <w:rFonts w:cs="Arial"/>
          <w:b/>
          <w:bCs/>
          <w:color w:val="auto"/>
          <w:sz w:val="22"/>
          <w:szCs w:val="22"/>
        </w:rPr>
        <w:t>/</w:t>
      </w:r>
      <w:r w:rsidR="00EB5200">
        <w:rPr>
          <w:rFonts w:cs="Arial"/>
          <w:b/>
          <w:bCs/>
          <w:color w:val="auto"/>
          <w:sz w:val="22"/>
          <w:szCs w:val="22"/>
        </w:rPr>
        <w:t>2019</w:t>
      </w:r>
      <w:r w:rsidRPr="008F4645">
        <w:rPr>
          <w:rFonts w:cs="Arial"/>
          <w:b/>
          <w:bCs/>
          <w:color w:val="auto"/>
          <w:sz w:val="22"/>
          <w:szCs w:val="22"/>
        </w:rPr>
        <w:t xml:space="preserve"> – (</w:t>
      </w:r>
      <w:r w:rsidR="00CB0B0B" w:rsidRPr="008F4645">
        <w:rPr>
          <w:rFonts w:cs="Arial"/>
          <w:b/>
          <w:bCs/>
          <w:color w:val="auto"/>
          <w:sz w:val="22"/>
          <w:szCs w:val="22"/>
        </w:rPr>
        <w:t>CP</w:t>
      </w:r>
      <w:r w:rsidRPr="008F4645">
        <w:rPr>
          <w:rFonts w:cs="Arial"/>
          <w:b/>
          <w:bCs/>
          <w:color w:val="auto"/>
          <w:sz w:val="22"/>
          <w:szCs w:val="22"/>
        </w:rPr>
        <w:t>)</w:t>
      </w:r>
    </w:p>
    <w:p w14:paraId="6668327E" w14:textId="3A1054F7" w:rsidR="0082791D" w:rsidRDefault="00D0743F" w:rsidP="004E0513">
      <w:pPr>
        <w:spacing w:before="120" w:after="120" w:line="240" w:lineRule="auto"/>
        <w:ind w:right="89"/>
        <w:jc w:val="center"/>
      </w:pPr>
      <w:r>
        <w:rPr>
          <w:rFonts w:cs="Arial"/>
          <w:b/>
          <w:bCs/>
          <w:sz w:val="22"/>
          <w:szCs w:val="22"/>
        </w:rPr>
        <w:t xml:space="preserve">(PROCESSO </w:t>
      </w:r>
      <w:r w:rsidR="00CB0B0B">
        <w:rPr>
          <w:rFonts w:cs="Arial"/>
          <w:b/>
          <w:bCs/>
          <w:sz w:val="22"/>
          <w:szCs w:val="22"/>
        </w:rPr>
        <w:t>SUAPE</w:t>
      </w:r>
      <w:r>
        <w:rPr>
          <w:rFonts w:cs="Arial"/>
          <w:b/>
          <w:bCs/>
          <w:sz w:val="22"/>
          <w:szCs w:val="22"/>
        </w:rPr>
        <w:t xml:space="preserve"> Nº </w:t>
      </w:r>
      <w:r w:rsidR="00750206">
        <w:rPr>
          <w:rFonts w:cs="Arial"/>
          <w:b/>
          <w:bCs/>
          <w:sz w:val="22"/>
          <w:szCs w:val="22"/>
        </w:rPr>
        <w:t>XXX</w:t>
      </w:r>
      <w:r w:rsidRPr="008F4645">
        <w:rPr>
          <w:rFonts w:cs="Arial"/>
          <w:b/>
          <w:bCs/>
          <w:color w:val="auto"/>
          <w:sz w:val="22"/>
          <w:szCs w:val="22"/>
        </w:rPr>
        <w:t>/</w:t>
      </w:r>
      <w:r w:rsidR="00EB5200">
        <w:rPr>
          <w:rFonts w:cs="Arial"/>
          <w:b/>
          <w:bCs/>
          <w:color w:val="auto"/>
          <w:sz w:val="22"/>
          <w:szCs w:val="22"/>
        </w:rPr>
        <w:t>2019</w:t>
      </w:r>
      <w:r>
        <w:rPr>
          <w:rFonts w:cs="Arial"/>
          <w:b/>
          <w:bCs/>
          <w:sz w:val="22"/>
          <w:szCs w:val="22"/>
        </w:rPr>
        <w:t>)</w:t>
      </w:r>
    </w:p>
    <w:p w14:paraId="4665FD11" w14:textId="4E65E69C" w:rsidR="0082791D" w:rsidRDefault="00D0743F" w:rsidP="004E0513">
      <w:pPr>
        <w:pStyle w:val="Corpodetexto"/>
        <w:spacing w:before="120" w:after="120" w:line="240" w:lineRule="auto"/>
        <w:jc w:val="both"/>
      </w:pPr>
      <w:r>
        <w:rPr>
          <w:rFonts w:cs="Arial"/>
          <w:b/>
          <w:bCs/>
          <w:sz w:val="22"/>
          <w:szCs w:val="22"/>
        </w:rPr>
        <w:t>OBJETO</w:t>
      </w:r>
      <w:r>
        <w:rPr>
          <w:rFonts w:cs="Arial"/>
          <w:bCs/>
          <w:sz w:val="22"/>
          <w:szCs w:val="22"/>
        </w:rPr>
        <w:t>:</w:t>
      </w:r>
      <w:bookmarkStart w:id="0" w:name="__DdeLink__1449_1586043954"/>
      <w:bookmarkEnd w:id="0"/>
      <w:r>
        <w:rPr>
          <w:rFonts w:cs="Arial"/>
          <w:b/>
          <w:bCs/>
          <w:sz w:val="22"/>
          <w:szCs w:val="22"/>
        </w:rPr>
        <w:t xml:space="preserve"> </w:t>
      </w:r>
      <w:r w:rsidR="00750206">
        <w:rPr>
          <w:rFonts w:cs="Arial"/>
          <w:b/>
          <w:bCs/>
          <w:sz w:val="22"/>
          <w:szCs w:val="22"/>
        </w:rPr>
        <w:t>XXXXXXXXXXXXXXXXXXXXXXXXXXXXXXXXXXXXXXXXXX</w:t>
      </w:r>
      <w:r>
        <w:rPr>
          <w:rFonts w:cs="Arial"/>
          <w:b/>
          <w:bCs/>
          <w:sz w:val="22"/>
          <w:szCs w:val="22"/>
        </w:rPr>
        <w:t>.</w:t>
      </w:r>
    </w:p>
    <w:p w14:paraId="51AA4CB1" w14:textId="77777777" w:rsidR="0082791D" w:rsidRDefault="0082791D" w:rsidP="004E0513">
      <w:pPr>
        <w:tabs>
          <w:tab w:val="left" w:pos="2138"/>
        </w:tabs>
        <w:spacing w:before="120" w:after="120" w:line="240" w:lineRule="auto"/>
        <w:jc w:val="both"/>
        <w:rPr>
          <w:rFonts w:cs="Arial"/>
          <w:b/>
          <w:bCs/>
          <w:sz w:val="22"/>
          <w:szCs w:val="22"/>
        </w:rPr>
      </w:pPr>
    </w:p>
    <w:p w14:paraId="0D4D0223" w14:textId="16055FBE" w:rsidR="0082791D" w:rsidRDefault="00D0743F" w:rsidP="004E0513">
      <w:pPr>
        <w:pStyle w:val="Corpodetexto2"/>
        <w:numPr>
          <w:ilvl w:val="0"/>
          <w:numId w:val="2"/>
        </w:numPr>
        <w:tabs>
          <w:tab w:val="left" w:pos="285"/>
          <w:tab w:val="left" w:pos="1185"/>
        </w:tabs>
        <w:spacing w:before="120" w:after="120" w:line="240" w:lineRule="auto"/>
        <w:ind w:right="57" w:hanging="737"/>
        <w:rPr>
          <w:color w:val="FF0000"/>
        </w:rPr>
      </w:pPr>
      <w:r>
        <w:rPr>
          <w:rFonts w:ascii="Arial" w:hAnsi="Arial" w:cs="Arial"/>
          <w:b w:val="0"/>
          <w:color w:val="000000"/>
          <w:sz w:val="22"/>
          <w:szCs w:val="22"/>
        </w:rPr>
        <w:t>INÍCIO DE ENTREGA DAS PROPOSTAS:</w:t>
      </w:r>
      <w:r>
        <w:rPr>
          <w:rFonts w:ascii="Arial" w:hAnsi="Arial" w:cs="Arial"/>
          <w:bCs/>
          <w:color w:val="000000"/>
          <w:sz w:val="22"/>
          <w:szCs w:val="22"/>
        </w:rPr>
        <w:t xml:space="preserve"> </w:t>
      </w:r>
      <w:r w:rsidR="00750206">
        <w:rPr>
          <w:rFonts w:ascii="Arial" w:hAnsi="Arial" w:cs="Arial"/>
          <w:bCs/>
          <w:color w:val="FF0000"/>
          <w:sz w:val="22"/>
          <w:szCs w:val="22"/>
        </w:rPr>
        <w:t>XX</w:t>
      </w:r>
      <w:r w:rsidR="00FA1635">
        <w:rPr>
          <w:rFonts w:ascii="Arial" w:hAnsi="Arial" w:cs="Arial"/>
          <w:bCs/>
          <w:color w:val="FF0000"/>
          <w:sz w:val="22"/>
          <w:szCs w:val="22"/>
        </w:rPr>
        <w:t>/</w:t>
      </w:r>
      <w:r w:rsidR="00750206">
        <w:rPr>
          <w:rFonts w:ascii="Arial" w:hAnsi="Arial" w:cs="Arial"/>
          <w:bCs/>
          <w:color w:val="FF0000"/>
          <w:sz w:val="22"/>
          <w:szCs w:val="22"/>
        </w:rPr>
        <w:t>XX</w:t>
      </w:r>
      <w:r w:rsidR="00FA1635">
        <w:rPr>
          <w:rFonts w:ascii="Arial" w:hAnsi="Arial" w:cs="Arial"/>
          <w:bCs/>
          <w:color w:val="FF0000"/>
          <w:sz w:val="22"/>
          <w:szCs w:val="22"/>
        </w:rPr>
        <w:t>/</w:t>
      </w:r>
      <w:r w:rsidR="00EB5200">
        <w:rPr>
          <w:rFonts w:ascii="Arial" w:hAnsi="Arial" w:cs="Arial"/>
          <w:bCs/>
          <w:color w:val="FF0000"/>
          <w:sz w:val="22"/>
          <w:szCs w:val="22"/>
        </w:rPr>
        <w:t>2019</w:t>
      </w:r>
      <w:r w:rsidR="00D36541">
        <w:rPr>
          <w:rFonts w:ascii="Arial" w:hAnsi="Arial" w:cs="Arial"/>
          <w:bCs/>
          <w:color w:val="FF0000"/>
          <w:sz w:val="22"/>
          <w:szCs w:val="22"/>
        </w:rPr>
        <w:t xml:space="preserve"> às </w:t>
      </w:r>
      <w:r w:rsidR="00FA1635">
        <w:rPr>
          <w:rFonts w:ascii="Arial" w:hAnsi="Arial" w:cs="Arial"/>
          <w:bCs/>
          <w:color w:val="FF0000"/>
          <w:sz w:val="22"/>
          <w:szCs w:val="22"/>
        </w:rPr>
        <w:t>10</w:t>
      </w:r>
      <w:r w:rsidR="00D36541">
        <w:rPr>
          <w:rFonts w:ascii="Arial" w:hAnsi="Arial" w:cs="Arial"/>
          <w:bCs/>
          <w:color w:val="FF0000"/>
          <w:sz w:val="22"/>
          <w:szCs w:val="22"/>
        </w:rPr>
        <w:t>:00</w:t>
      </w:r>
    </w:p>
    <w:p w14:paraId="5E57B867" w14:textId="53761DFD" w:rsidR="0082791D" w:rsidRDefault="00D0743F" w:rsidP="004E0513">
      <w:pPr>
        <w:pStyle w:val="Corpodetexto2"/>
        <w:numPr>
          <w:ilvl w:val="0"/>
          <w:numId w:val="2"/>
        </w:numPr>
        <w:tabs>
          <w:tab w:val="left" w:pos="285"/>
          <w:tab w:val="left" w:pos="360"/>
        </w:tabs>
        <w:spacing w:before="120" w:after="120" w:line="240" w:lineRule="auto"/>
        <w:ind w:hanging="737"/>
        <w:rPr>
          <w:color w:val="FF0000"/>
        </w:rPr>
      </w:pPr>
      <w:r>
        <w:rPr>
          <w:rFonts w:ascii="Arial" w:hAnsi="Arial" w:cs="Arial"/>
          <w:b w:val="0"/>
          <w:color w:val="000000"/>
          <w:sz w:val="22"/>
          <w:szCs w:val="22"/>
        </w:rPr>
        <w:t>DATA DE ABERTURA DAS PROPOSTAS:</w:t>
      </w:r>
      <w:r>
        <w:rPr>
          <w:rFonts w:ascii="Arial" w:hAnsi="Arial" w:cs="Arial"/>
          <w:color w:val="000000"/>
          <w:sz w:val="22"/>
          <w:szCs w:val="22"/>
        </w:rPr>
        <w:t xml:space="preserve"> </w:t>
      </w:r>
      <w:r w:rsidR="00750206">
        <w:rPr>
          <w:rFonts w:ascii="Arial" w:hAnsi="Arial" w:cs="Arial"/>
          <w:color w:val="FF0000"/>
          <w:sz w:val="22"/>
          <w:szCs w:val="22"/>
        </w:rPr>
        <w:t>XX</w:t>
      </w:r>
      <w:r w:rsidR="00FA1635" w:rsidRPr="00AB1696">
        <w:rPr>
          <w:rFonts w:ascii="Arial" w:hAnsi="Arial" w:cs="Arial"/>
          <w:bCs/>
          <w:color w:val="FF0000"/>
          <w:sz w:val="22"/>
          <w:szCs w:val="22"/>
        </w:rPr>
        <w:t>/</w:t>
      </w:r>
      <w:r w:rsidR="00750206">
        <w:rPr>
          <w:rFonts w:ascii="Arial" w:hAnsi="Arial" w:cs="Arial"/>
          <w:bCs/>
          <w:color w:val="FF0000"/>
          <w:sz w:val="22"/>
          <w:szCs w:val="22"/>
        </w:rPr>
        <w:t>XX</w:t>
      </w:r>
      <w:r w:rsidR="00FA1635">
        <w:rPr>
          <w:rFonts w:ascii="Arial" w:hAnsi="Arial" w:cs="Arial"/>
          <w:bCs/>
          <w:color w:val="FF0000"/>
          <w:sz w:val="22"/>
          <w:szCs w:val="22"/>
        </w:rPr>
        <w:t>/</w:t>
      </w:r>
      <w:r w:rsidR="00EB5200">
        <w:rPr>
          <w:rFonts w:ascii="Arial" w:hAnsi="Arial" w:cs="Arial"/>
          <w:bCs/>
          <w:color w:val="FF0000"/>
          <w:sz w:val="22"/>
          <w:szCs w:val="22"/>
        </w:rPr>
        <w:t>2019</w:t>
      </w:r>
      <w:r>
        <w:rPr>
          <w:rFonts w:ascii="Arial" w:hAnsi="Arial" w:cs="Arial"/>
          <w:bCs/>
          <w:color w:val="FF0000"/>
          <w:sz w:val="22"/>
          <w:szCs w:val="22"/>
        </w:rPr>
        <w:t xml:space="preserve"> às </w:t>
      </w:r>
      <w:r w:rsidR="00D36541">
        <w:rPr>
          <w:rFonts w:ascii="Arial" w:hAnsi="Arial" w:cs="Arial"/>
          <w:bCs/>
          <w:color w:val="FF0000"/>
          <w:sz w:val="22"/>
          <w:szCs w:val="22"/>
        </w:rPr>
        <w:t>10:0</w:t>
      </w:r>
      <w:r w:rsidR="00FA1635">
        <w:rPr>
          <w:rFonts w:ascii="Arial" w:hAnsi="Arial" w:cs="Arial"/>
          <w:bCs/>
          <w:color w:val="FF0000"/>
          <w:sz w:val="22"/>
          <w:szCs w:val="22"/>
        </w:rPr>
        <w:t>0</w:t>
      </w:r>
      <w:r>
        <w:rPr>
          <w:rFonts w:ascii="Arial" w:hAnsi="Arial" w:cs="Arial"/>
          <w:bCs/>
          <w:color w:val="FF0000"/>
          <w:sz w:val="22"/>
          <w:szCs w:val="22"/>
        </w:rPr>
        <w:t xml:space="preserve"> horas</w:t>
      </w:r>
      <w:r>
        <w:rPr>
          <w:rFonts w:ascii="Arial" w:hAnsi="Arial" w:cs="Arial"/>
          <w:b w:val="0"/>
          <w:bCs/>
          <w:color w:val="FF0000"/>
          <w:sz w:val="22"/>
          <w:szCs w:val="22"/>
        </w:rPr>
        <w:t xml:space="preserve">. </w:t>
      </w:r>
    </w:p>
    <w:p w14:paraId="664A3064" w14:textId="333D8912" w:rsidR="00D0743F" w:rsidRPr="00D0743F" w:rsidRDefault="00D0743F" w:rsidP="004E0513">
      <w:pPr>
        <w:pStyle w:val="Corpodetexto2"/>
        <w:numPr>
          <w:ilvl w:val="0"/>
          <w:numId w:val="2"/>
        </w:numPr>
        <w:tabs>
          <w:tab w:val="left" w:pos="286"/>
        </w:tabs>
        <w:spacing w:before="120" w:after="120" w:line="240" w:lineRule="auto"/>
        <w:ind w:right="57" w:hanging="737"/>
      </w:pPr>
      <w:r w:rsidRPr="00D0743F">
        <w:rPr>
          <w:rFonts w:ascii="Arial" w:hAnsi="Arial" w:cs="Arial"/>
          <w:b w:val="0"/>
          <w:color w:val="000000"/>
          <w:sz w:val="22"/>
          <w:szCs w:val="22"/>
        </w:rPr>
        <w:t>INÍCIO DA SESSÃO DE DISPUTA DE PREÇOS:</w:t>
      </w:r>
      <w:r w:rsidRPr="00D0743F">
        <w:rPr>
          <w:rFonts w:ascii="Arial" w:hAnsi="Arial" w:cs="Arial"/>
          <w:color w:val="000000"/>
          <w:sz w:val="22"/>
          <w:szCs w:val="22"/>
        </w:rPr>
        <w:t xml:space="preserve"> </w:t>
      </w:r>
      <w:r w:rsidR="00750206">
        <w:rPr>
          <w:rFonts w:ascii="Arial" w:hAnsi="Arial" w:cs="Arial"/>
          <w:color w:val="FF0000"/>
          <w:sz w:val="22"/>
          <w:szCs w:val="22"/>
        </w:rPr>
        <w:t>XX</w:t>
      </w:r>
      <w:r w:rsidR="00FA1635">
        <w:rPr>
          <w:rFonts w:ascii="Arial" w:hAnsi="Arial" w:cs="Arial"/>
          <w:bCs/>
          <w:color w:val="FF0000"/>
          <w:sz w:val="22"/>
          <w:szCs w:val="22"/>
        </w:rPr>
        <w:t>/</w:t>
      </w:r>
      <w:r w:rsidR="00750206">
        <w:rPr>
          <w:rFonts w:ascii="Arial" w:hAnsi="Arial" w:cs="Arial"/>
          <w:bCs/>
          <w:color w:val="FF0000"/>
          <w:sz w:val="22"/>
          <w:szCs w:val="22"/>
        </w:rPr>
        <w:t>XX</w:t>
      </w:r>
      <w:r w:rsidR="00F50A3B">
        <w:rPr>
          <w:rFonts w:ascii="Arial" w:hAnsi="Arial" w:cs="Arial"/>
          <w:bCs/>
          <w:color w:val="FF0000"/>
          <w:sz w:val="22"/>
          <w:szCs w:val="22"/>
        </w:rPr>
        <w:t>/</w:t>
      </w:r>
      <w:r w:rsidR="00EB5200">
        <w:rPr>
          <w:rFonts w:ascii="Arial" w:hAnsi="Arial" w:cs="Arial"/>
          <w:bCs/>
          <w:color w:val="FF0000"/>
          <w:sz w:val="22"/>
          <w:szCs w:val="22"/>
        </w:rPr>
        <w:t>2019</w:t>
      </w:r>
      <w:r>
        <w:rPr>
          <w:rFonts w:ascii="Arial" w:hAnsi="Arial" w:cs="Arial"/>
          <w:bCs/>
          <w:color w:val="FF0000"/>
          <w:sz w:val="22"/>
          <w:szCs w:val="22"/>
        </w:rPr>
        <w:t xml:space="preserve"> às </w:t>
      </w:r>
      <w:r w:rsidR="00D36541">
        <w:rPr>
          <w:rFonts w:ascii="Arial" w:hAnsi="Arial" w:cs="Arial"/>
          <w:bCs/>
          <w:color w:val="FF0000"/>
          <w:sz w:val="22"/>
          <w:szCs w:val="22"/>
        </w:rPr>
        <w:t>10:1</w:t>
      </w:r>
      <w:r w:rsidR="00FA1635">
        <w:rPr>
          <w:rFonts w:ascii="Arial" w:hAnsi="Arial" w:cs="Arial"/>
          <w:bCs/>
          <w:color w:val="FF0000"/>
          <w:sz w:val="22"/>
          <w:szCs w:val="22"/>
        </w:rPr>
        <w:t>5</w:t>
      </w:r>
      <w:r>
        <w:rPr>
          <w:rFonts w:ascii="Arial" w:hAnsi="Arial" w:cs="Arial"/>
          <w:bCs/>
          <w:color w:val="FF0000"/>
          <w:sz w:val="22"/>
          <w:szCs w:val="22"/>
        </w:rPr>
        <w:t xml:space="preserve"> horas</w:t>
      </w:r>
      <w:r>
        <w:rPr>
          <w:rFonts w:ascii="Arial" w:hAnsi="Arial" w:cs="Arial"/>
          <w:b w:val="0"/>
          <w:bCs/>
          <w:color w:val="FF0000"/>
          <w:sz w:val="22"/>
          <w:szCs w:val="22"/>
        </w:rPr>
        <w:t>.</w:t>
      </w:r>
    </w:p>
    <w:p w14:paraId="472F5886" w14:textId="77777777" w:rsidR="0082791D" w:rsidRDefault="00D0743F" w:rsidP="004E0513">
      <w:pPr>
        <w:pStyle w:val="Corpodetexto2"/>
        <w:numPr>
          <w:ilvl w:val="0"/>
          <w:numId w:val="2"/>
        </w:numPr>
        <w:tabs>
          <w:tab w:val="left" w:pos="286"/>
        </w:tabs>
        <w:spacing w:before="120" w:after="120" w:line="240" w:lineRule="auto"/>
        <w:ind w:right="57" w:hanging="737"/>
      </w:pPr>
      <w:r w:rsidRPr="00D0743F">
        <w:rPr>
          <w:rFonts w:ascii="Arial" w:hAnsi="Arial" w:cs="Arial"/>
          <w:b w:val="0"/>
          <w:sz w:val="22"/>
          <w:szCs w:val="22"/>
        </w:rPr>
        <w:t>SISTEMA ELETRÔNICO UTILIZADO:</w:t>
      </w:r>
      <w:r w:rsidRPr="00D0743F">
        <w:rPr>
          <w:rFonts w:ascii="Arial" w:hAnsi="Arial" w:cs="Arial"/>
          <w:sz w:val="22"/>
          <w:szCs w:val="22"/>
        </w:rPr>
        <w:t xml:space="preserve"> Licitacoes-e do </w:t>
      </w:r>
      <w:r w:rsidRPr="00D0743F">
        <w:rPr>
          <w:rFonts w:ascii="Arial" w:hAnsi="Arial" w:cs="Arial"/>
          <w:bCs/>
          <w:sz w:val="22"/>
          <w:szCs w:val="22"/>
        </w:rPr>
        <w:t>Banco do Brasil</w:t>
      </w:r>
      <w:r w:rsidRPr="00D0743F">
        <w:rPr>
          <w:rFonts w:ascii="Arial" w:hAnsi="Arial" w:cs="Arial"/>
          <w:b w:val="0"/>
          <w:sz w:val="22"/>
          <w:szCs w:val="22"/>
        </w:rPr>
        <w:t>.</w:t>
      </w:r>
    </w:p>
    <w:p w14:paraId="7E63F19B" w14:textId="77777777" w:rsidR="0082791D" w:rsidRDefault="00D0743F" w:rsidP="004E0513">
      <w:pPr>
        <w:pStyle w:val="Corpodetexto2"/>
        <w:numPr>
          <w:ilvl w:val="0"/>
          <w:numId w:val="2"/>
        </w:numPr>
        <w:tabs>
          <w:tab w:val="left" w:pos="285"/>
        </w:tabs>
        <w:spacing w:before="120" w:after="120" w:line="240" w:lineRule="auto"/>
        <w:ind w:right="57" w:hanging="737"/>
        <w:jc w:val="left"/>
      </w:pPr>
      <w:r>
        <w:rPr>
          <w:rFonts w:ascii="Arial" w:hAnsi="Arial" w:cs="Arial"/>
          <w:b w:val="0"/>
          <w:sz w:val="22"/>
          <w:szCs w:val="22"/>
        </w:rPr>
        <w:t>PREGOEIRA:</w:t>
      </w:r>
      <w:r>
        <w:rPr>
          <w:rFonts w:ascii="Arial" w:hAnsi="Arial" w:cs="Arial"/>
          <w:bCs/>
          <w:sz w:val="22"/>
          <w:szCs w:val="22"/>
        </w:rPr>
        <w:t xml:space="preserve"> </w:t>
      </w:r>
      <w:r w:rsidR="00AC13A5">
        <w:rPr>
          <w:rFonts w:ascii="Arial" w:hAnsi="Arial" w:cs="Arial"/>
          <w:bCs/>
          <w:color w:val="auto"/>
          <w:sz w:val="22"/>
          <w:szCs w:val="22"/>
        </w:rPr>
        <w:t>Priscilla Fernandes Castello Branco</w:t>
      </w:r>
    </w:p>
    <w:p w14:paraId="5B38BAD9" w14:textId="77777777" w:rsidR="0082791D" w:rsidRDefault="00D0743F" w:rsidP="004E0513">
      <w:pPr>
        <w:pStyle w:val="Recuodecorpodetexto1"/>
        <w:numPr>
          <w:ilvl w:val="0"/>
          <w:numId w:val="2"/>
        </w:numPr>
        <w:tabs>
          <w:tab w:val="left" w:pos="285"/>
        </w:tabs>
        <w:spacing w:before="120" w:line="240" w:lineRule="auto"/>
        <w:ind w:left="3119" w:hanging="3119"/>
        <w:jc w:val="both"/>
      </w:pPr>
      <w:r>
        <w:rPr>
          <w:rFonts w:cs="Arial"/>
          <w:color w:val="000000"/>
          <w:sz w:val="22"/>
          <w:szCs w:val="22"/>
        </w:rPr>
        <w:t>REFERÊNCIA DE TEMPO:</w:t>
      </w:r>
      <w:r>
        <w:rPr>
          <w:rFonts w:cs="Arial"/>
          <w:b/>
          <w:bCs/>
          <w:color w:val="000000"/>
          <w:sz w:val="22"/>
          <w:szCs w:val="22"/>
        </w:rPr>
        <w:t xml:space="preserve"> Para todas as referências de tempo será considerado o   horário de Brasília.</w:t>
      </w:r>
    </w:p>
    <w:p w14:paraId="2A64F445" w14:textId="77777777" w:rsidR="0082791D" w:rsidRDefault="0082791D" w:rsidP="004E0513">
      <w:pPr>
        <w:pStyle w:val="Recuodecorpodetexto1"/>
        <w:spacing w:before="120" w:line="240" w:lineRule="auto"/>
        <w:ind w:left="0" w:right="49"/>
        <w:jc w:val="both"/>
        <w:rPr>
          <w:rFonts w:cs="Arial"/>
          <w:sz w:val="22"/>
          <w:szCs w:val="22"/>
        </w:rPr>
      </w:pPr>
    </w:p>
    <w:p w14:paraId="7DFBC1F2" w14:textId="77777777" w:rsidR="0082791D" w:rsidRDefault="00D0743F" w:rsidP="004E0513">
      <w:pPr>
        <w:pStyle w:val="Recuodecorpodetexto1"/>
        <w:spacing w:before="120" w:line="240" w:lineRule="auto"/>
        <w:ind w:left="0" w:right="49"/>
        <w:jc w:val="center"/>
        <w:rPr>
          <w:rFonts w:cs="Arial"/>
          <w:sz w:val="22"/>
          <w:szCs w:val="22"/>
        </w:rPr>
      </w:pPr>
      <w:r>
        <w:rPr>
          <w:rFonts w:cs="Arial"/>
          <w:b/>
          <w:bCs/>
          <w:sz w:val="22"/>
          <w:szCs w:val="22"/>
        </w:rPr>
        <w:t>FORMALIZAÇÃO DE CONSULTAS:</w:t>
      </w:r>
    </w:p>
    <w:p w14:paraId="3E4C5AAC" w14:textId="77777777" w:rsidR="0082791D" w:rsidRDefault="00D0743F" w:rsidP="004E0513">
      <w:pPr>
        <w:pStyle w:val="Recuodecorpodetexto1"/>
        <w:spacing w:before="120" w:line="240" w:lineRule="auto"/>
        <w:ind w:left="0" w:right="49"/>
        <w:jc w:val="both"/>
      </w:pPr>
      <w:r>
        <w:rPr>
          <w:rFonts w:cs="Arial"/>
          <w:sz w:val="22"/>
          <w:szCs w:val="22"/>
        </w:rPr>
        <w:t>Observando o prazo legal, o fornecedor poderá formular consultas por e-mail informando o número da licitação.</w:t>
      </w:r>
    </w:p>
    <w:p w14:paraId="123F58C5" w14:textId="77777777" w:rsidR="0082791D" w:rsidRPr="00EB6148" w:rsidRDefault="00D0743F" w:rsidP="004E0513">
      <w:pPr>
        <w:spacing w:before="120" w:after="120" w:line="240" w:lineRule="auto"/>
        <w:ind w:left="283" w:hanging="283"/>
        <w:jc w:val="both"/>
        <w:rPr>
          <w:rFonts w:cs="Arial"/>
          <w:color w:val="000000" w:themeColor="text1"/>
          <w:sz w:val="22"/>
          <w:szCs w:val="22"/>
        </w:rPr>
      </w:pPr>
      <w:r w:rsidRPr="00EB6148">
        <w:rPr>
          <w:rFonts w:cs="Arial"/>
          <w:color w:val="000000" w:themeColor="text1"/>
          <w:sz w:val="22"/>
          <w:szCs w:val="22"/>
        </w:rPr>
        <w:t>Comissão</w:t>
      </w:r>
      <w:r w:rsidR="007C555F">
        <w:rPr>
          <w:rFonts w:cs="Arial"/>
          <w:color w:val="000000" w:themeColor="text1"/>
          <w:sz w:val="22"/>
          <w:szCs w:val="22"/>
        </w:rPr>
        <w:t xml:space="preserve"> de Pregão </w:t>
      </w:r>
      <w:r w:rsidRPr="00EB6148">
        <w:rPr>
          <w:rFonts w:cs="Arial"/>
          <w:color w:val="000000" w:themeColor="text1"/>
          <w:sz w:val="22"/>
          <w:szCs w:val="22"/>
        </w:rPr>
        <w:t>– (</w:t>
      </w:r>
      <w:r w:rsidR="00CB0B0B" w:rsidRPr="00EB6148">
        <w:rPr>
          <w:rFonts w:cs="Arial"/>
          <w:color w:val="000000" w:themeColor="text1"/>
          <w:sz w:val="22"/>
          <w:szCs w:val="22"/>
        </w:rPr>
        <w:t>CP</w:t>
      </w:r>
      <w:r w:rsidRPr="00EB6148">
        <w:rPr>
          <w:rFonts w:cs="Arial"/>
          <w:color w:val="000000" w:themeColor="text1"/>
          <w:sz w:val="22"/>
          <w:szCs w:val="22"/>
        </w:rPr>
        <w:t>).</w:t>
      </w:r>
    </w:p>
    <w:p w14:paraId="233D40B4" w14:textId="77777777" w:rsidR="00CB0B0B" w:rsidRDefault="00CB0B0B" w:rsidP="00CB0B0B">
      <w:pPr>
        <w:spacing w:before="120" w:after="120" w:line="240" w:lineRule="auto"/>
        <w:jc w:val="both"/>
        <w:rPr>
          <w:rFonts w:cs="Arial"/>
          <w:color w:val="000000"/>
          <w:sz w:val="22"/>
          <w:szCs w:val="22"/>
        </w:rPr>
      </w:pPr>
      <w:r w:rsidRPr="00CB0B0B">
        <w:rPr>
          <w:rFonts w:cs="Arial"/>
          <w:color w:val="000000"/>
          <w:sz w:val="22"/>
          <w:szCs w:val="22"/>
        </w:rPr>
        <w:t>Rodovia PE-60 – Km 10 – Engenho Massangana – Centro Administrativo - Ipojuca – PE</w:t>
      </w:r>
      <w:r w:rsidR="00D0743F">
        <w:rPr>
          <w:rFonts w:cs="Arial"/>
          <w:color w:val="000000"/>
          <w:sz w:val="22"/>
          <w:szCs w:val="22"/>
        </w:rPr>
        <w:t xml:space="preserve"> - </w:t>
      </w:r>
      <w:r w:rsidRPr="00CB0B0B">
        <w:rPr>
          <w:rFonts w:cs="Arial"/>
          <w:color w:val="000000"/>
          <w:sz w:val="22"/>
          <w:szCs w:val="22"/>
        </w:rPr>
        <w:t>CEP 55590-972</w:t>
      </w:r>
    </w:p>
    <w:p w14:paraId="7FE809A3" w14:textId="77777777" w:rsidR="0082791D" w:rsidRPr="00EB6148" w:rsidRDefault="00D0743F" w:rsidP="00CB0B0B">
      <w:pPr>
        <w:spacing w:before="120" w:after="120" w:line="240" w:lineRule="auto"/>
        <w:jc w:val="both"/>
        <w:rPr>
          <w:rFonts w:cs="Arial"/>
          <w:color w:val="000000" w:themeColor="text1"/>
          <w:sz w:val="22"/>
          <w:szCs w:val="22"/>
        </w:rPr>
      </w:pPr>
      <w:r w:rsidRPr="00EB6148">
        <w:rPr>
          <w:rFonts w:cs="Arial"/>
          <w:color w:val="000000" w:themeColor="text1"/>
          <w:sz w:val="22"/>
          <w:szCs w:val="22"/>
        </w:rPr>
        <w:t xml:space="preserve">E-mail: </w:t>
      </w:r>
      <w:r w:rsidRPr="00EB6148">
        <w:rPr>
          <w:rFonts w:cs="Arial"/>
          <w:b/>
          <w:bCs/>
          <w:color w:val="000000" w:themeColor="text1"/>
          <w:sz w:val="22"/>
          <w:szCs w:val="22"/>
        </w:rPr>
        <w:t>(</w:t>
      </w:r>
      <w:r w:rsidR="00CB0B0B" w:rsidRPr="00EB6148">
        <w:rPr>
          <w:rFonts w:cs="Arial"/>
          <w:b/>
          <w:bCs/>
          <w:color w:val="000000" w:themeColor="text1"/>
          <w:sz w:val="22"/>
          <w:szCs w:val="22"/>
        </w:rPr>
        <w:t>cpl@suape.pe.gov.br</w:t>
      </w:r>
      <w:r w:rsidRPr="00EB6148">
        <w:rPr>
          <w:rFonts w:cs="Arial"/>
          <w:b/>
          <w:bCs/>
          <w:color w:val="000000" w:themeColor="text1"/>
          <w:sz w:val="22"/>
          <w:szCs w:val="22"/>
        </w:rPr>
        <w:t>)</w:t>
      </w:r>
      <w:r w:rsidRPr="00EB6148">
        <w:rPr>
          <w:rFonts w:cs="Arial"/>
          <w:color w:val="000000" w:themeColor="text1"/>
          <w:sz w:val="22"/>
          <w:szCs w:val="22"/>
        </w:rPr>
        <w:t>.</w:t>
      </w:r>
    </w:p>
    <w:p w14:paraId="03C6A0AA" w14:textId="77777777" w:rsidR="0082791D" w:rsidRPr="00EB6148" w:rsidRDefault="00D0743F" w:rsidP="004E0513">
      <w:pPr>
        <w:tabs>
          <w:tab w:val="left" w:pos="720"/>
        </w:tabs>
        <w:spacing w:before="120" w:after="120" w:line="240" w:lineRule="auto"/>
        <w:ind w:left="283" w:hanging="283"/>
        <w:jc w:val="both"/>
        <w:rPr>
          <w:rFonts w:cs="Arial"/>
          <w:color w:val="000000" w:themeColor="text1"/>
          <w:sz w:val="22"/>
          <w:szCs w:val="22"/>
        </w:rPr>
      </w:pPr>
      <w:r w:rsidRPr="00EB6148">
        <w:rPr>
          <w:rFonts w:cs="Arial"/>
          <w:b/>
          <w:bCs/>
          <w:color w:val="000000" w:themeColor="text1"/>
          <w:sz w:val="22"/>
          <w:szCs w:val="22"/>
        </w:rPr>
        <w:t>Fone</w:t>
      </w:r>
      <w:r w:rsidR="00EB6148" w:rsidRPr="00EB6148">
        <w:rPr>
          <w:rFonts w:cs="Arial"/>
          <w:b/>
          <w:bCs/>
          <w:color w:val="000000" w:themeColor="text1"/>
          <w:sz w:val="22"/>
          <w:szCs w:val="22"/>
        </w:rPr>
        <w:t>:</w:t>
      </w:r>
      <w:r w:rsidRPr="00EB6148">
        <w:rPr>
          <w:rFonts w:cs="Arial"/>
          <w:b/>
          <w:bCs/>
          <w:color w:val="000000" w:themeColor="text1"/>
          <w:sz w:val="22"/>
          <w:szCs w:val="22"/>
        </w:rPr>
        <w:t xml:space="preserve"> (81) (</w:t>
      </w:r>
      <w:r w:rsidR="00CB0B0B" w:rsidRPr="00EB6148">
        <w:rPr>
          <w:rFonts w:cs="Arial"/>
          <w:b/>
          <w:bCs/>
          <w:color w:val="000000" w:themeColor="text1"/>
          <w:sz w:val="22"/>
          <w:szCs w:val="22"/>
        </w:rPr>
        <w:t>3527-5025</w:t>
      </w:r>
      <w:r w:rsidRPr="00EB6148">
        <w:rPr>
          <w:rFonts w:cs="Arial"/>
          <w:b/>
          <w:bCs/>
          <w:color w:val="000000" w:themeColor="text1"/>
          <w:sz w:val="22"/>
          <w:szCs w:val="22"/>
        </w:rPr>
        <w:t>)</w:t>
      </w:r>
      <w:r w:rsidRPr="00EB6148">
        <w:rPr>
          <w:rFonts w:cs="Arial"/>
          <w:color w:val="000000" w:themeColor="text1"/>
          <w:sz w:val="22"/>
          <w:szCs w:val="22"/>
        </w:rPr>
        <w:t>.</w:t>
      </w:r>
    </w:p>
    <w:p w14:paraId="760E4357" w14:textId="77777777" w:rsidR="0082791D" w:rsidRDefault="00D0743F" w:rsidP="004E0513">
      <w:pPr>
        <w:pStyle w:val="Recuodecorpodetexto1"/>
        <w:spacing w:before="120" w:line="240" w:lineRule="auto"/>
        <w:ind w:left="0" w:right="49"/>
        <w:jc w:val="both"/>
      </w:pPr>
      <w:r>
        <w:rPr>
          <w:rFonts w:cs="Arial"/>
          <w:sz w:val="22"/>
          <w:szCs w:val="22"/>
        </w:rPr>
        <w:t>As consultas serão respondidas diretamente no site www.licitacoes-e.com.br.</w:t>
      </w:r>
    </w:p>
    <w:p w14:paraId="1C3A598B" w14:textId="77777777" w:rsidR="004E0513" w:rsidRDefault="004E0513" w:rsidP="004E0513">
      <w:pPr>
        <w:spacing w:before="120" w:after="120" w:line="240" w:lineRule="auto"/>
        <w:ind w:right="49"/>
        <w:rPr>
          <w:rFonts w:cs="Arial"/>
          <w:b/>
          <w:bCs/>
          <w:sz w:val="22"/>
          <w:szCs w:val="22"/>
        </w:rPr>
      </w:pPr>
    </w:p>
    <w:p w14:paraId="0589E392" w14:textId="0D514D98" w:rsidR="0082791D" w:rsidRDefault="00D0743F" w:rsidP="004E0513">
      <w:pPr>
        <w:spacing w:before="120" w:after="120" w:line="240" w:lineRule="auto"/>
        <w:ind w:right="49"/>
      </w:pPr>
      <w:r>
        <w:rPr>
          <w:rFonts w:cs="Arial"/>
          <w:b/>
          <w:bCs/>
          <w:sz w:val="22"/>
          <w:szCs w:val="22"/>
        </w:rPr>
        <w:t xml:space="preserve">EDITAL DE PREGÃO </w:t>
      </w:r>
      <w:r w:rsidR="00CB0B0B">
        <w:rPr>
          <w:rFonts w:cs="Arial"/>
          <w:b/>
          <w:bCs/>
          <w:sz w:val="22"/>
          <w:szCs w:val="22"/>
        </w:rPr>
        <w:t>SUAPE</w:t>
      </w:r>
      <w:r>
        <w:rPr>
          <w:rFonts w:cs="Arial"/>
          <w:b/>
          <w:bCs/>
          <w:sz w:val="22"/>
          <w:szCs w:val="22"/>
        </w:rPr>
        <w:t xml:space="preserve"> nº </w:t>
      </w:r>
      <w:r w:rsidR="00DC4353">
        <w:rPr>
          <w:rFonts w:cs="Arial"/>
          <w:b/>
          <w:bCs/>
          <w:sz w:val="22"/>
          <w:szCs w:val="22"/>
        </w:rPr>
        <w:t>XXX</w:t>
      </w:r>
      <w:r w:rsidRPr="00027E8C">
        <w:rPr>
          <w:rFonts w:cs="Arial"/>
          <w:b/>
          <w:bCs/>
          <w:color w:val="auto"/>
          <w:sz w:val="22"/>
          <w:szCs w:val="22"/>
        </w:rPr>
        <w:t>/</w:t>
      </w:r>
      <w:r w:rsidR="0044741A">
        <w:rPr>
          <w:rFonts w:cs="Arial"/>
          <w:b/>
          <w:bCs/>
          <w:color w:val="auto"/>
          <w:sz w:val="22"/>
          <w:szCs w:val="22"/>
        </w:rPr>
        <w:t>2019</w:t>
      </w:r>
      <w:r w:rsidRPr="00027E8C">
        <w:rPr>
          <w:rFonts w:cs="Arial"/>
          <w:b/>
          <w:bCs/>
          <w:color w:val="auto"/>
          <w:sz w:val="22"/>
          <w:szCs w:val="22"/>
        </w:rPr>
        <w:t>– (</w:t>
      </w:r>
      <w:r w:rsidR="00CB0B0B" w:rsidRPr="00027E8C">
        <w:rPr>
          <w:rFonts w:cs="Arial"/>
          <w:b/>
          <w:bCs/>
          <w:color w:val="auto"/>
          <w:sz w:val="22"/>
          <w:szCs w:val="22"/>
        </w:rPr>
        <w:t>CP</w:t>
      </w:r>
      <w:r w:rsidRPr="00027E8C">
        <w:rPr>
          <w:rFonts w:cs="Arial"/>
          <w:b/>
          <w:bCs/>
          <w:color w:val="auto"/>
          <w:sz w:val="22"/>
          <w:szCs w:val="22"/>
        </w:rPr>
        <w:t xml:space="preserve">) </w:t>
      </w:r>
      <w:r>
        <w:rPr>
          <w:rFonts w:cs="Arial"/>
          <w:b/>
          <w:bCs/>
          <w:sz w:val="22"/>
          <w:szCs w:val="22"/>
        </w:rPr>
        <w:t xml:space="preserve">- </w:t>
      </w:r>
      <w:r w:rsidR="00CB0B0B">
        <w:rPr>
          <w:rFonts w:cs="Arial"/>
          <w:b/>
          <w:bCs/>
          <w:sz w:val="22"/>
          <w:szCs w:val="22"/>
        </w:rPr>
        <w:t>SUAPE</w:t>
      </w:r>
    </w:p>
    <w:p w14:paraId="15EC02C0" w14:textId="77777777" w:rsidR="0082791D" w:rsidRDefault="00CB0B0B" w:rsidP="004E0513">
      <w:pPr>
        <w:shd w:val="clear" w:color="auto" w:fill="FFFFFF"/>
        <w:tabs>
          <w:tab w:val="left" w:pos="1080"/>
          <w:tab w:val="left" w:pos="1843"/>
        </w:tabs>
        <w:spacing w:before="120" w:after="120" w:line="240" w:lineRule="auto"/>
        <w:jc w:val="both"/>
        <w:rPr>
          <w:rFonts w:eastAsia="Arial" w:cs="Arial"/>
          <w:b/>
          <w:sz w:val="22"/>
          <w:szCs w:val="22"/>
        </w:rPr>
      </w:pPr>
      <w:r w:rsidRPr="00CB0B0B">
        <w:rPr>
          <w:rFonts w:cs="Arial"/>
          <w:color w:val="000000"/>
          <w:sz w:val="22"/>
          <w:szCs w:val="22"/>
        </w:rPr>
        <w:t xml:space="preserve">A Empresa </w:t>
      </w:r>
      <w:r w:rsidRPr="00CB0B0B">
        <w:rPr>
          <w:rFonts w:cs="Arial"/>
          <w:b/>
          <w:color w:val="000000"/>
          <w:sz w:val="22"/>
          <w:szCs w:val="22"/>
        </w:rPr>
        <w:t>SUAPE  –  COMPLEXO  INDUSTRIAL  PORTUÁRIO  GOVERNADOR  ERALDO  GUEIROS</w:t>
      </w:r>
      <w:r w:rsidR="00D0743F">
        <w:rPr>
          <w:rFonts w:cs="Arial"/>
          <w:color w:val="000000"/>
          <w:sz w:val="22"/>
          <w:szCs w:val="22"/>
        </w:rPr>
        <w:t>, por meio da utilização de recursos de tecnologia da informação – INTERNET, torna público que de acordo com à Lei Federal nº 13.303/2016, à Lei Federal nº 10.520/2002, à Lei Estadual nº 12.986/2006, Decreto Estadual n° 42.191/2015</w:t>
      </w:r>
      <w:r w:rsidR="00D0743F">
        <w:rPr>
          <w:rFonts w:eastAsia="Arial" w:cs="Arial"/>
          <w:color w:val="000000"/>
          <w:sz w:val="22"/>
          <w:szCs w:val="22"/>
          <w:shd w:val="clear" w:color="auto" w:fill="FFFFFF"/>
        </w:rPr>
        <w:t xml:space="preserve">, Decreto Estadual nº 45.140, Lei Estadual 12.525/2003, à </w:t>
      </w:r>
      <w:r w:rsidR="00D0743F">
        <w:rPr>
          <w:rFonts w:cs="Arial"/>
          <w:color w:val="000000"/>
          <w:sz w:val="22"/>
          <w:szCs w:val="22"/>
        </w:rPr>
        <w:t xml:space="preserve">Lei Complementar nº 123/2006, e o Regulamento Interno de Licitações, Contratos e Convênios da </w:t>
      </w:r>
      <w:r>
        <w:rPr>
          <w:rFonts w:cs="Arial"/>
          <w:color w:val="000000"/>
          <w:sz w:val="22"/>
          <w:szCs w:val="22"/>
        </w:rPr>
        <w:t>SUAPE</w:t>
      </w:r>
      <w:r w:rsidR="00D0743F">
        <w:rPr>
          <w:rFonts w:cs="Arial"/>
          <w:color w:val="000000"/>
          <w:sz w:val="22"/>
          <w:szCs w:val="22"/>
        </w:rPr>
        <w:t xml:space="preserve">, </w:t>
      </w:r>
      <w:r w:rsidR="00D0743F">
        <w:rPr>
          <w:rFonts w:eastAsia="Arial" w:cs="Arial"/>
          <w:color w:val="000000"/>
          <w:sz w:val="22"/>
          <w:szCs w:val="22"/>
          <w:highlight w:val="white"/>
        </w:rPr>
        <w:t xml:space="preserve">realizará processo licitatório na modalidade </w:t>
      </w:r>
      <w:r w:rsidR="00D0743F">
        <w:rPr>
          <w:rFonts w:eastAsia="Arial" w:cs="Arial"/>
          <w:b/>
          <w:color w:val="000000"/>
          <w:sz w:val="22"/>
          <w:szCs w:val="22"/>
          <w:highlight w:val="white"/>
          <w:u w:val="single"/>
        </w:rPr>
        <w:t>PREGÃO ELETRÔNICO</w:t>
      </w:r>
      <w:r w:rsidR="00D0743F">
        <w:rPr>
          <w:rFonts w:eastAsia="Arial" w:cs="Arial"/>
          <w:b/>
          <w:color w:val="000000"/>
          <w:sz w:val="22"/>
          <w:szCs w:val="22"/>
          <w:highlight w:val="white"/>
        </w:rPr>
        <w:t xml:space="preserve">, </w:t>
      </w:r>
      <w:r w:rsidR="00D0743F">
        <w:rPr>
          <w:rFonts w:eastAsia="Arial" w:cs="Arial"/>
          <w:color w:val="000000"/>
          <w:sz w:val="22"/>
          <w:szCs w:val="22"/>
          <w:highlight w:val="white"/>
        </w:rPr>
        <w:t>tipo</w:t>
      </w:r>
      <w:r w:rsidR="00D0743F">
        <w:rPr>
          <w:rFonts w:eastAsia="Arial" w:cs="Arial"/>
          <w:b/>
          <w:color w:val="000000"/>
          <w:sz w:val="22"/>
          <w:szCs w:val="22"/>
          <w:highlight w:val="white"/>
        </w:rPr>
        <w:t xml:space="preserve"> MENOR PREÇO</w:t>
      </w:r>
      <w:r w:rsidR="00D1125D">
        <w:rPr>
          <w:rFonts w:eastAsia="Arial" w:cs="Arial"/>
          <w:b/>
          <w:color w:val="000000"/>
          <w:sz w:val="22"/>
          <w:szCs w:val="22"/>
          <w:highlight w:val="white"/>
        </w:rPr>
        <w:t xml:space="preserve">, </w:t>
      </w:r>
      <w:r w:rsidR="00D1125D">
        <w:rPr>
          <w:rFonts w:eastAsia="Arial" w:cs="Arial"/>
          <w:color w:val="000000"/>
          <w:sz w:val="22"/>
          <w:szCs w:val="22"/>
          <w:highlight w:val="white"/>
        </w:rPr>
        <w:t>sob o regime de execução por preço unitário</w:t>
      </w:r>
      <w:r w:rsidR="00D0743F">
        <w:rPr>
          <w:rFonts w:eastAsia="Arial" w:cs="Arial"/>
          <w:b/>
          <w:sz w:val="22"/>
          <w:szCs w:val="22"/>
          <w:highlight w:val="white"/>
        </w:rPr>
        <w:t>.</w:t>
      </w:r>
    </w:p>
    <w:p w14:paraId="1A3247C2" w14:textId="77777777" w:rsidR="004E0513" w:rsidRDefault="004E0513" w:rsidP="004E0513">
      <w:pPr>
        <w:shd w:val="clear" w:color="auto" w:fill="FFFFFF"/>
        <w:tabs>
          <w:tab w:val="left" w:pos="1080"/>
          <w:tab w:val="left" w:pos="1843"/>
        </w:tabs>
        <w:spacing w:before="120" w:after="120" w:line="240" w:lineRule="auto"/>
        <w:jc w:val="both"/>
      </w:pPr>
    </w:p>
    <w:p w14:paraId="15F7A64F" w14:textId="77777777" w:rsidR="0082791D" w:rsidRDefault="00D0743F" w:rsidP="004E0513">
      <w:pPr>
        <w:pStyle w:val="PargrafodaLista"/>
        <w:numPr>
          <w:ilvl w:val="0"/>
          <w:numId w:val="1"/>
        </w:numPr>
        <w:tabs>
          <w:tab w:val="left" w:pos="1418"/>
          <w:tab w:val="left" w:pos="3240"/>
          <w:tab w:val="left" w:pos="4680"/>
          <w:tab w:val="left" w:pos="6120"/>
        </w:tabs>
        <w:spacing w:before="120" w:after="120" w:line="240" w:lineRule="auto"/>
        <w:contextualSpacing w:val="0"/>
        <w:jc w:val="both"/>
      </w:pPr>
      <w:r>
        <w:rPr>
          <w:rFonts w:cs="Arial"/>
          <w:b/>
          <w:bCs/>
          <w:sz w:val="22"/>
          <w:szCs w:val="22"/>
          <w:u w:val="single"/>
        </w:rPr>
        <w:t>DAS DISPOSIÇÕES PRELIMINARES</w:t>
      </w:r>
    </w:p>
    <w:p w14:paraId="58B3ED74" w14:textId="77777777" w:rsidR="0082791D" w:rsidRPr="003F3CEE" w:rsidRDefault="00D0743F" w:rsidP="00CB0B0B">
      <w:pPr>
        <w:pStyle w:val="Corpodetexto"/>
        <w:numPr>
          <w:ilvl w:val="1"/>
          <w:numId w:val="1"/>
        </w:numPr>
        <w:tabs>
          <w:tab w:val="left" w:pos="1418"/>
          <w:tab w:val="left" w:pos="3240"/>
          <w:tab w:val="left" w:pos="4680"/>
          <w:tab w:val="left" w:pos="6120"/>
        </w:tabs>
        <w:spacing w:before="120" w:after="120" w:line="240" w:lineRule="auto"/>
        <w:ind w:left="851"/>
        <w:jc w:val="both"/>
      </w:pPr>
      <w:r w:rsidRPr="00EB6148">
        <w:rPr>
          <w:rFonts w:cs="Arial"/>
          <w:sz w:val="22"/>
          <w:szCs w:val="22"/>
        </w:rPr>
        <w:t xml:space="preserve">O Pregão </w:t>
      </w:r>
      <w:r w:rsidR="00CB0B0B" w:rsidRPr="00EB6148">
        <w:rPr>
          <w:rFonts w:cs="Arial"/>
          <w:sz w:val="22"/>
          <w:szCs w:val="22"/>
        </w:rPr>
        <w:t>SUAPE</w:t>
      </w:r>
      <w:r w:rsidRPr="00EB6148">
        <w:rPr>
          <w:rFonts w:cs="Arial"/>
          <w:sz w:val="22"/>
          <w:szCs w:val="22"/>
        </w:rPr>
        <w:t xml:space="preserve"> será realizado em sessão pública, por meio da INTERNET, mediante condições de segurança, criptografia e autenticação, em todas as etapas </w:t>
      </w:r>
      <w:r w:rsidR="00EB6148" w:rsidRPr="00EB6148">
        <w:rPr>
          <w:rFonts w:cs="Arial"/>
          <w:sz w:val="22"/>
          <w:szCs w:val="22"/>
        </w:rPr>
        <w:t>do</w:t>
      </w:r>
      <w:r w:rsidRPr="00EB6148">
        <w:rPr>
          <w:rFonts w:cs="Arial"/>
          <w:sz w:val="22"/>
          <w:szCs w:val="22"/>
        </w:rPr>
        <w:t xml:space="preserve"> certame, utilizando aplicativo “licitacoes-e” do endereço eletrônico do BANCO DO BRASIL ou direto pelo endereço eletrônico </w:t>
      </w:r>
      <w:hyperlink r:id="rId8">
        <w:r w:rsidRPr="00EB6148">
          <w:rPr>
            <w:rStyle w:val="LinkdaInternet"/>
            <w:rFonts w:cs="Arial"/>
            <w:b/>
            <w:bCs/>
            <w:sz w:val="22"/>
            <w:szCs w:val="22"/>
          </w:rPr>
          <w:t>www.licitacoes-e.com.br</w:t>
        </w:r>
      </w:hyperlink>
      <w:r w:rsidRPr="00EB6148">
        <w:rPr>
          <w:rFonts w:cs="Arial"/>
          <w:b/>
          <w:bCs/>
          <w:sz w:val="22"/>
          <w:szCs w:val="22"/>
        </w:rPr>
        <w:t>;</w:t>
      </w:r>
    </w:p>
    <w:p w14:paraId="09A9634B" w14:textId="77777777" w:rsidR="003F3CEE" w:rsidRDefault="003F3CEE" w:rsidP="003F3CEE">
      <w:pPr>
        <w:pStyle w:val="Corpodetexto"/>
        <w:tabs>
          <w:tab w:val="left" w:pos="1418"/>
          <w:tab w:val="left" w:pos="3240"/>
          <w:tab w:val="left" w:pos="4680"/>
          <w:tab w:val="left" w:pos="6120"/>
        </w:tabs>
        <w:spacing w:before="120" w:after="120" w:line="240" w:lineRule="auto"/>
        <w:jc w:val="both"/>
      </w:pPr>
    </w:p>
    <w:p w14:paraId="4252FA28" w14:textId="77777777" w:rsidR="003F3CEE" w:rsidRDefault="003F3CEE" w:rsidP="003F3CEE">
      <w:pPr>
        <w:pStyle w:val="Corpodetexto"/>
        <w:tabs>
          <w:tab w:val="left" w:pos="1418"/>
          <w:tab w:val="left" w:pos="3240"/>
          <w:tab w:val="left" w:pos="4680"/>
          <w:tab w:val="left" w:pos="6120"/>
        </w:tabs>
        <w:spacing w:before="120" w:after="120" w:line="240" w:lineRule="auto"/>
        <w:jc w:val="both"/>
      </w:pPr>
    </w:p>
    <w:p w14:paraId="04539612" w14:textId="77777777" w:rsidR="003F3CEE" w:rsidRDefault="003F3CEE" w:rsidP="003F3CEE">
      <w:pPr>
        <w:pStyle w:val="Corpodetexto"/>
        <w:tabs>
          <w:tab w:val="left" w:pos="1418"/>
          <w:tab w:val="left" w:pos="3240"/>
          <w:tab w:val="left" w:pos="4680"/>
          <w:tab w:val="left" w:pos="6120"/>
        </w:tabs>
        <w:spacing w:before="120" w:after="120" w:line="240" w:lineRule="auto"/>
        <w:jc w:val="both"/>
      </w:pPr>
    </w:p>
    <w:p w14:paraId="15B0D33C" w14:textId="77777777" w:rsidR="0082791D" w:rsidRPr="00027E8C" w:rsidRDefault="00D0743F" w:rsidP="000247B0">
      <w:pPr>
        <w:pStyle w:val="Corpodetexto"/>
        <w:numPr>
          <w:ilvl w:val="1"/>
          <w:numId w:val="1"/>
        </w:numPr>
        <w:tabs>
          <w:tab w:val="left" w:pos="1418"/>
          <w:tab w:val="left" w:pos="3240"/>
          <w:tab w:val="left" w:pos="4680"/>
          <w:tab w:val="left" w:pos="6120"/>
        </w:tabs>
        <w:spacing w:before="120" w:after="120" w:line="240" w:lineRule="auto"/>
        <w:ind w:left="419"/>
        <w:jc w:val="both"/>
      </w:pPr>
      <w:r w:rsidRPr="00027E8C">
        <w:rPr>
          <w:rFonts w:cs="Arial"/>
          <w:sz w:val="22"/>
          <w:szCs w:val="22"/>
        </w:rPr>
        <w:lastRenderedPageBreak/>
        <w:t>A publicidade dos atos a serem praticados durante todo o processo licitatório, a exceção da publicação do Edital, serão realizados exclusivamente através dos sítios eletrônicos: “</w:t>
      </w:r>
      <w:hyperlink r:id="rId9">
        <w:r w:rsidRPr="00027E8C">
          <w:rPr>
            <w:rStyle w:val="LinkdaInternet"/>
            <w:rFonts w:cs="Arial"/>
            <w:b/>
            <w:bCs/>
            <w:sz w:val="22"/>
            <w:szCs w:val="22"/>
          </w:rPr>
          <w:t>www.licitacoes-e.com.br</w:t>
        </w:r>
      </w:hyperlink>
      <w:r w:rsidRPr="00027E8C">
        <w:rPr>
          <w:rFonts w:cs="Arial"/>
          <w:sz w:val="22"/>
          <w:szCs w:val="22"/>
        </w:rPr>
        <w:t>” e “</w:t>
      </w:r>
      <w:r w:rsidR="00CB0B0B" w:rsidRPr="00027E8C">
        <w:rPr>
          <w:rFonts w:cs="Arial"/>
          <w:sz w:val="22"/>
          <w:szCs w:val="22"/>
        </w:rPr>
        <w:t>www.suape.com.br</w:t>
      </w:r>
      <w:r w:rsidRPr="00027E8C">
        <w:rPr>
          <w:rFonts w:cs="Arial"/>
          <w:sz w:val="22"/>
          <w:szCs w:val="22"/>
        </w:rPr>
        <w:t xml:space="preserve">”, reservando-se, todavia, a </w:t>
      </w:r>
      <w:r w:rsidR="00CB0B0B" w:rsidRPr="00027E8C">
        <w:rPr>
          <w:rFonts w:cs="Arial"/>
          <w:sz w:val="22"/>
          <w:szCs w:val="22"/>
        </w:rPr>
        <w:t>SUAPE</w:t>
      </w:r>
      <w:r w:rsidRPr="00027E8C">
        <w:rPr>
          <w:rFonts w:cs="Arial"/>
          <w:sz w:val="22"/>
          <w:szCs w:val="22"/>
        </w:rPr>
        <w:t>, o direito de publicar os atos por outros meios, que julgue necessário, obedecendo aos critérios de conveniência e oportunidade;</w:t>
      </w:r>
    </w:p>
    <w:p w14:paraId="3BA45C18" w14:textId="77777777" w:rsidR="0082791D" w:rsidRDefault="00D0743F" w:rsidP="003F3CEE">
      <w:pPr>
        <w:pStyle w:val="Corpodetexto"/>
        <w:numPr>
          <w:ilvl w:val="1"/>
          <w:numId w:val="1"/>
        </w:numPr>
        <w:tabs>
          <w:tab w:val="left" w:pos="1418"/>
          <w:tab w:val="left" w:pos="3240"/>
          <w:tab w:val="left" w:pos="4680"/>
          <w:tab w:val="left" w:pos="6120"/>
        </w:tabs>
        <w:spacing w:before="120" w:after="120" w:line="240" w:lineRule="auto"/>
        <w:ind w:left="426"/>
        <w:jc w:val="both"/>
      </w:pPr>
      <w:r>
        <w:rPr>
          <w:rFonts w:cs="Arial"/>
          <w:sz w:val="22"/>
          <w:szCs w:val="22"/>
        </w:rPr>
        <w:t>Os trabalhos</w:t>
      </w:r>
      <w:r w:rsidR="00CB0B0B">
        <w:rPr>
          <w:rFonts w:cs="Arial"/>
          <w:sz w:val="22"/>
          <w:szCs w:val="22"/>
        </w:rPr>
        <w:t xml:space="preserve"> </w:t>
      </w:r>
      <w:r>
        <w:rPr>
          <w:rFonts w:cs="Arial"/>
          <w:sz w:val="22"/>
          <w:szCs w:val="22"/>
        </w:rPr>
        <w:t xml:space="preserve">serão conduzidos por servidor(a) da </w:t>
      </w:r>
      <w:r w:rsidR="00CB0B0B">
        <w:rPr>
          <w:rFonts w:cs="Arial"/>
          <w:sz w:val="22"/>
          <w:szCs w:val="22"/>
        </w:rPr>
        <w:t>SUAPE</w:t>
      </w:r>
      <w:r>
        <w:rPr>
          <w:rFonts w:cs="Arial"/>
          <w:sz w:val="22"/>
          <w:szCs w:val="22"/>
        </w:rPr>
        <w:t xml:space="preserve">, denominado(a) PREGOEIRO(A), designado (a) conforme </w:t>
      </w:r>
      <w:r w:rsidR="00CB0B0B">
        <w:rPr>
          <w:rFonts w:cs="Arial"/>
          <w:sz w:val="22"/>
          <w:szCs w:val="22"/>
        </w:rPr>
        <w:t xml:space="preserve">a Portaria nº </w:t>
      </w:r>
      <w:r w:rsidR="00027E8C">
        <w:rPr>
          <w:rFonts w:cs="Arial"/>
          <w:sz w:val="22"/>
          <w:szCs w:val="22"/>
        </w:rPr>
        <w:t>086</w:t>
      </w:r>
      <w:r w:rsidR="00CB0B0B">
        <w:rPr>
          <w:rFonts w:cs="Arial"/>
          <w:sz w:val="22"/>
          <w:szCs w:val="22"/>
        </w:rPr>
        <w:t xml:space="preserve">/2018 – DP, de </w:t>
      </w:r>
      <w:r w:rsidR="00027E8C">
        <w:rPr>
          <w:rFonts w:cs="Arial"/>
          <w:sz w:val="22"/>
          <w:szCs w:val="22"/>
        </w:rPr>
        <w:t>27</w:t>
      </w:r>
      <w:r w:rsidR="00EB6148">
        <w:rPr>
          <w:rFonts w:cs="Arial"/>
          <w:sz w:val="22"/>
          <w:szCs w:val="22"/>
        </w:rPr>
        <w:t>/</w:t>
      </w:r>
      <w:r w:rsidR="00027E8C">
        <w:rPr>
          <w:rFonts w:cs="Arial"/>
          <w:sz w:val="22"/>
          <w:szCs w:val="22"/>
        </w:rPr>
        <w:t>07</w:t>
      </w:r>
      <w:r w:rsidR="00CB0B0B">
        <w:rPr>
          <w:rFonts w:cs="Arial"/>
          <w:sz w:val="22"/>
          <w:szCs w:val="22"/>
        </w:rPr>
        <w:t>/2018</w:t>
      </w:r>
      <w:r>
        <w:rPr>
          <w:rFonts w:cs="Arial"/>
          <w:sz w:val="22"/>
          <w:szCs w:val="22"/>
        </w:rPr>
        <w:t xml:space="preserve">, mediante a inserção e monitoramento de dados gerados ou transferidos para o sistema eletrônico de compras no endereço eletrônico </w:t>
      </w:r>
      <w:hyperlink r:id="rId10">
        <w:r>
          <w:rPr>
            <w:rStyle w:val="LinkdaInternet"/>
            <w:rFonts w:cs="Arial"/>
            <w:b/>
            <w:bCs/>
            <w:sz w:val="22"/>
            <w:szCs w:val="22"/>
          </w:rPr>
          <w:t>www.licitacoes-e.com.br</w:t>
        </w:r>
      </w:hyperlink>
      <w:r>
        <w:rPr>
          <w:rFonts w:cs="Arial"/>
          <w:sz w:val="22"/>
          <w:szCs w:val="22"/>
        </w:rPr>
        <w:t>;</w:t>
      </w:r>
    </w:p>
    <w:p w14:paraId="2B6DE082" w14:textId="77777777" w:rsidR="0082791D" w:rsidRPr="003F3CEE" w:rsidRDefault="00D0743F" w:rsidP="00314622">
      <w:pPr>
        <w:pStyle w:val="Corpodetexto"/>
        <w:numPr>
          <w:ilvl w:val="1"/>
          <w:numId w:val="1"/>
        </w:numPr>
        <w:tabs>
          <w:tab w:val="left" w:pos="426"/>
          <w:tab w:val="left" w:pos="1418"/>
          <w:tab w:val="left" w:pos="3240"/>
          <w:tab w:val="left" w:pos="4680"/>
          <w:tab w:val="left" w:pos="6120"/>
        </w:tabs>
        <w:spacing w:before="120" w:after="120" w:line="240" w:lineRule="auto"/>
        <w:ind w:left="426" w:hanging="426"/>
        <w:jc w:val="both"/>
        <w:rPr>
          <w:color w:val="auto"/>
        </w:rPr>
      </w:pPr>
      <w:r>
        <w:rPr>
          <w:rFonts w:cs="Arial"/>
          <w:sz w:val="22"/>
          <w:szCs w:val="22"/>
        </w:rPr>
        <w:t xml:space="preserve">A possibilidade de </w:t>
      </w:r>
      <w:r>
        <w:rPr>
          <w:rFonts w:cs="Arial"/>
          <w:b/>
          <w:sz w:val="22"/>
          <w:szCs w:val="22"/>
        </w:rPr>
        <w:t>participação de consórcios</w:t>
      </w:r>
      <w:r>
        <w:rPr>
          <w:rFonts w:cs="Arial"/>
          <w:sz w:val="22"/>
          <w:szCs w:val="22"/>
        </w:rPr>
        <w:t xml:space="preserve"> nesta licitação, e de </w:t>
      </w:r>
      <w:r>
        <w:rPr>
          <w:rFonts w:cs="Arial"/>
          <w:b/>
          <w:sz w:val="22"/>
          <w:szCs w:val="22"/>
        </w:rPr>
        <w:t>subcontratação</w:t>
      </w:r>
      <w:r>
        <w:rPr>
          <w:rFonts w:cs="Arial"/>
          <w:sz w:val="22"/>
          <w:szCs w:val="22"/>
        </w:rPr>
        <w:t xml:space="preserve"> do objeto a ser contratado, dependem de previsão contida no </w:t>
      </w:r>
      <w:r w:rsidRPr="00AC13A5">
        <w:rPr>
          <w:rFonts w:cs="Arial"/>
          <w:b/>
          <w:color w:val="auto"/>
          <w:sz w:val="22"/>
          <w:szCs w:val="22"/>
        </w:rPr>
        <w:t>ANEXO VI – TERMO DE REFERÊNCIA.</w:t>
      </w:r>
    </w:p>
    <w:p w14:paraId="314AA243" w14:textId="77777777" w:rsidR="003F3CEE" w:rsidRPr="00AC13A5" w:rsidRDefault="003F3CEE" w:rsidP="003F3CEE">
      <w:pPr>
        <w:pStyle w:val="Corpodetexto"/>
        <w:tabs>
          <w:tab w:val="left" w:pos="426"/>
          <w:tab w:val="left" w:pos="1418"/>
          <w:tab w:val="left" w:pos="3240"/>
          <w:tab w:val="left" w:pos="4680"/>
          <w:tab w:val="left" w:pos="6120"/>
        </w:tabs>
        <w:spacing w:before="120" w:after="120" w:line="240" w:lineRule="auto"/>
        <w:ind w:left="993"/>
        <w:jc w:val="both"/>
        <w:rPr>
          <w:color w:val="auto"/>
        </w:rPr>
      </w:pPr>
    </w:p>
    <w:p w14:paraId="173F9F50" w14:textId="77777777" w:rsidR="0082791D" w:rsidRPr="004E0513" w:rsidRDefault="00D0743F" w:rsidP="004E0513">
      <w:pPr>
        <w:pStyle w:val="PargrafodaLista"/>
        <w:numPr>
          <w:ilvl w:val="0"/>
          <w:numId w:val="1"/>
        </w:numPr>
        <w:tabs>
          <w:tab w:val="left" w:pos="1418"/>
          <w:tab w:val="left" w:pos="3240"/>
          <w:tab w:val="left" w:pos="4680"/>
          <w:tab w:val="left" w:pos="6120"/>
        </w:tabs>
        <w:spacing w:before="120" w:after="120" w:line="240" w:lineRule="auto"/>
        <w:contextualSpacing w:val="0"/>
        <w:jc w:val="both"/>
        <w:rPr>
          <w:rFonts w:cs="Arial"/>
          <w:sz w:val="22"/>
          <w:szCs w:val="22"/>
        </w:rPr>
      </w:pPr>
      <w:r w:rsidRPr="004E0513">
        <w:rPr>
          <w:rFonts w:cs="Arial"/>
          <w:b/>
          <w:bCs/>
          <w:sz w:val="22"/>
          <w:szCs w:val="22"/>
          <w:u w:val="single"/>
        </w:rPr>
        <w:t>DO OBJETO</w:t>
      </w:r>
    </w:p>
    <w:p w14:paraId="7ECF71A9" w14:textId="7E3BE4B1" w:rsidR="0082791D" w:rsidRPr="00AC13A5" w:rsidRDefault="00D0743F" w:rsidP="00DC4353">
      <w:pPr>
        <w:pStyle w:val="Corpodetexto"/>
        <w:jc w:val="both"/>
        <w:rPr>
          <w:rFonts w:cs="Arial"/>
          <w:color w:val="auto"/>
          <w:sz w:val="22"/>
          <w:szCs w:val="22"/>
        </w:rPr>
      </w:pPr>
      <w:r w:rsidRPr="004E0513">
        <w:rPr>
          <w:rFonts w:cs="Arial"/>
          <w:bCs/>
          <w:sz w:val="22"/>
          <w:szCs w:val="22"/>
        </w:rPr>
        <w:t>Licitação do TIPO MENOR PREÇO</w:t>
      </w:r>
      <w:r w:rsidR="00314622" w:rsidRPr="00314622">
        <w:rPr>
          <w:rFonts w:cs="Arial"/>
          <w:szCs w:val="20"/>
        </w:rPr>
        <w:t xml:space="preserve"> </w:t>
      </w:r>
      <w:r w:rsidR="00314622" w:rsidRPr="00314622">
        <w:rPr>
          <w:rFonts w:cs="Arial"/>
          <w:sz w:val="22"/>
          <w:szCs w:val="22"/>
        </w:rPr>
        <w:t>com execução dos serviços de forma indireta e por preço unitário</w:t>
      </w:r>
      <w:r w:rsidR="00314622">
        <w:rPr>
          <w:rFonts w:cs="Arial"/>
          <w:sz w:val="22"/>
          <w:szCs w:val="22"/>
        </w:rPr>
        <w:t>,</w:t>
      </w:r>
      <w:r w:rsidRPr="004E0513">
        <w:rPr>
          <w:rFonts w:cs="Arial"/>
          <w:bCs/>
          <w:sz w:val="22"/>
          <w:szCs w:val="22"/>
        </w:rPr>
        <w:t xml:space="preserve"> objetivando a </w:t>
      </w:r>
      <w:r w:rsidR="00DC4353">
        <w:rPr>
          <w:rFonts w:cs="Arial"/>
          <w:sz w:val="22"/>
          <w:szCs w:val="22"/>
        </w:rPr>
        <w:t>XXXXXXXXXXXXXXXXXXXXXXXXXXXXXXXXXXXXXXXXXXXXX</w:t>
      </w:r>
      <w:r w:rsidRPr="004E0513">
        <w:rPr>
          <w:rFonts w:cs="Arial"/>
          <w:sz w:val="22"/>
          <w:szCs w:val="22"/>
        </w:rPr>
        <w:t xml:space="preserve">, conforme descrição no </w:t>
      </w:r>
      <w:r w:rsidRPr="00AC13A5">
        <w:rPr>
          <w:rFonts w:cs="Arial"/>
          <w:b/>
          <w:color w:val="auto"/>
          <w:sz w:val="22"/>
          <w:szCs w:val="22"/>
        </w:rPr>
        <w:t>ANEXO VI – TERMO DE REFERÊNCIA</w:t>
      </w:r>
      <w:r w:rsidRPr="00AC13A5">
        <w:rPr>
          <w:rFonts w:cs="Arial"/>
          <w:color w:val="auto"/>
          <w:sz w:val="22"/>
          <w:szCs w:val="22"/>
        </w:rPr>
        <w:t>.</w:t>
      </w:r>
    </w:p>
    <w:p w14:paraId="77486A09" w14:textId="77777777" w:rsidR="0082791D" w:rsidRPr="004E0513" w:rsidRDefault="0082791D" w:rsidP="004E0513">
      <w:pPr>
        <w:pStyle w:val="Corpodetexto"/>
        <w:tabs>
          <w:tab w:val="left" w:pos="1418"/>
          <w:tab w:val="left" w:pos="3240"/>
          <w:tab w:val="left" w:pos="4680"/>
          <w:tab w:val="left" w:pos="6120"/>
        </w:tabs>
        <w:spacing w:before="120" w:after="120" w:line="240" w:lineRule="auto"/>
        <w:ind w:left="567" w:hanging="567"/>
        <w:jc w:val="both"/>
        <w:rPr>
          <w:rFonts w:cs="Arial"/>
          <w:sz w:val="22"/>
          <w:szCs w:val="22"/>
        </w:rPr>
      </w:pPr>
    </w:p>
    <w:p w14:paraId="3018CF09" w14:textId="77777777" w:rsidR="0082791D" w:rsidRPr="004E0513" w:rsidRDefault="00D0743F" w:rsidP="004E0513">
      <w:pPr>
        <w:pStyle w:val="PargrafodaLista"/>
        <w:numPr>
          <w:ilvl w:val="0"/>
          <w:numId w:val="1"/>
        </w:numPr>
        <w:tabs>
          <w:tab w:val="left" w:pos="735"/>
          <w:tab w:val="left" w:pos="3240"/>
          <w:tab w:val="left" w:pos="4680"/>
          <w:tab w:val="left" w:pos="6120"/>
        </w:tabs>
        <w:spacing w:before="120" w:after="120" w:line="240" w:lineRule="auto"/>
        <w:ind w:left="567" w:hanging="567"/>
        <w:contextualSpacing w:val="0"/>
        <w:jc w:val="both"/>
        <w:rPr>
          <w:rFonts w:cs="Arial"/>
          <w:sz w:val="22"/>
          <w:szCs w:val="22"/>
        </w:rPr>
      </w:pPr>
      <w:r w:rsidRPr="004E0513">
        <w:rPr>
          <w:rFonts w:cs="Arial"/>
          <w:b/>
          <w:sz w:val="22"/>
          <w:szCs w:val="22"/>
          <w:u w:val="single"/>
        </w:rPr>
        <w:t>DAS PROPOSTAS</w:t>
      </w:r>
    </w:p>
    <w:p w14:paraId="42CB582C" w14:textId="77777777" w:rsidR="0082791D" w:rsidRPr="004E0513" w:rsidRDefault="00D0743F" w:rsidP="004E0513">
      <w:pPr>
        <w:pStyle w:val="Corpodetexto"/>
        <w:numPr>
          <w:ilvl w:val="1"/>
          <w:numId w:val="1"/>
        </w:numPr>
        <w:tabs>
          <w:tab w:val="left" w:pos="1418"/>
          <w:tab w:val="left" w:pos="3240"/>
          <w:tab w:val="left" w:pos="4680"/>
          <w:tab w:val="left" w:pos="6120"/>
        </w:tabs>
        <w:spacing w:before="120" w:after="120" w:line="240" w:lineRule="auto"/>
        <w:ind w:left="993" w:hanging="567"/>
        <w:jc w:val="both"/>
        <w:rPr>
          <w:rFonts w:cs="Arial"/>
          <w:sz w:val="22"/>
          <w:szCs w:val="22"/>
        </w:rPr>
      </w:pPr>
      <w:r w:rsidRPr="004E0513">
        <w:rPr>
          <w:rFonts w:cs="Arial"/>
          <w:sz w:val="22"/>
          <w:szCs w:val="22"/>
        </w:rPr>
        <w:t xml:space="preserve">As propostas deverão ser ofertadas visando o </w:t>
      </w:r>
      <w:r w:rsidRPr="004E0513">
        <w:rPr>
          <w:rFonts w:cs="Arial"/>
          <w:b/>
          <w:sz w:val="22"/>
          <w:szCs w:val="22"/>
        </w:rPr>
        <w:t>VALOR GLOBAL</w:t>
      </w:r>
      <w:r w:rsidRPr="004E0513">
        <w:rPr>
          <w:rFonts w:cs="Arial"/>
          <w:sz w:val="22"/>
          <w:szCs w:val="22"/>
        </w:rPr>
        <w:t xml:space="preserve"> da contratação.</w:t>
      </w:r>
    </w:p>
    <w:p w14:paraId="0E0269E7" w14:textId="77777777" w:rsidR="0082791D" w:rsidRDefault="00D0743F" w:rsidP="004E0513">
      <w:pPr>
        <w:pStyle w:val="Corpodetexto"/>
        <w:numPr>
          <w:ilvl w:val="1"/>
          <w:numId w:val="1"/>
        </w:numPr>
        <w:tabs>
          <w:tab w:val="left" w:pos="1418"/>
          <w:tab w:val="left" w:pos="3240"/>
          <w:tab w:val="left" w:pos="4680"/>
          <w:tab w:val="left" w:pos="6120"/>
        </w:tabs>
        <w:spacing w:before="120" w:after="120" w:line="240" w:lineRule="auto"/>
        <w:ind w:left="993" w:hanging="567"/>
        <w:jc w:val="both"/>
        <w:rPr>
          <w:rFonts w:cs="Arial"/>
          <w:bCs/>
          <w:sz w:val="22"/>
          <w:szCs w:val="22"/>
        </w:rPr>
      </w:pPr>
      <w:r w:rsidRPr="004E0513">
        <w:rPr>
          <w:rFonts w:cs="Arial"/>
          <w:bCs/>
          <w:sz w:val="22"/>
          <w:szCs w:val="22"/>
        </w:rPr>
        <w:t xml:space="preserve">Os valores das propostas OBRIGATORIAMENTE deverão ser iguais ou inferiores aos estimados pela </w:t>
      </w:r>
      <w:r w:rsidR="002373A8">
        <w:rPr>
          <w:rFonts w:cs="Arial"/>
          <w:bCs/>
          <w:sz w:val="22"/>
          <w:szCs w:val="22"/>
        </w:rPr>
        <w:t>SUAPE</w:t>
      </w:r>
      <w:r w:rsidRPr="004E0513">
        <w:rPr>
          <w:rFonts w:cs="Arial"/>
          <w:bCs/>
          <w:sz w:val="22"/>
          <w:szCs w:val="22"/>
        </w:rPr>
        <w:t>, para fins de contratação.</w:t>
      </w:r>
    </w:p>
    <w:p w14:paraId="0DA57533" w14:textId="5CD5FB66" w:rsidR="004D49F8" w:rsidRDefault="004D49F8" w:rsidP="004D49F8">
      <w:pPr>
        <w:pStyle w:val="Corpodetexto"/>
        <w:numPr>
          <w:ilvl w:val="2"/>
          <w:numId w:val="1"/>
        </w:numPr>
        <w:tabs>
          <w:tab w:val="left" w:pos="1418"/>
          <w:tab w:val="left" w:pos="1985"/>
          <w:tab w:val="left" w:pos="4680"/>
          <w:tab w:val="left" w:pos="6120"/>
        </w:tabs>
        <w:spacing w:before="120" w:after="120" w:line="240" w:lineRule="auto"/>
        <w:jc w:val="both"/>
        <w:rPr>
          <w:rFonts w:cs="Arial"/>
          <w:bCs/>
          <w:sz w:val="22"/>
          <w:szCs w:val="22"/>
        </w:rPr>
      </w:pPr>
      <w:r w:rsidRPr="004E0513">
        <w:rPr>
          <w:rFonts w:cs="Arial"/>
          <w:bCs/>
          <w:sz w:val="22"/>
          <w:szCs w:val="22"/>
        </w:rPr>
        <w:t xml:space="preserve">A estimativa de custos para a contratação é </w:t>
      </w:r>
      <w:r w:rsidR="00750206">
        <w:rPr>
          <w:rFonts w:cs="Arial"/>
          <w:b/>
          <w:bCs/>
          <w:sz w:val="22"/>
          <w:szCs w:val="22"/>
        </w:rPr>
        <w:t>XXXXXXXXX</w:t>
      </w:r>
    </w:p>
    <w:p w14:paraId="1F8DD46F" w14:textId="77777777" w:rsidR="0082791D" w:rsidRPr="004E0513" w:rsidRDefault="00D0743F" w:rsidP="004E0513">
      <w:pPr>
        <w:pStyle w:val="Corpodetexto"/>
        <w:numPr>
          <w:ilvl w:val="1"/>
          <w:numId w:val="1"/>
        </w:numPr>
        <w:tabs>
          <w:tab w:val="left" w:pos="1418"/>
          <w:tab w:val="left" w:pos="3240"/>
          <w:tab w:val="left" w:pos="4680"/>
          <w:tab w:val="left" w:pos="6120"/>
        </w:tabs>
        <w:spacing w:before="120" w:after="120" w:line="240" w:lineRule="auto"/>
        <w:ind w:left="993" w:hanging="567"/>
        <w:jc w:val="both"/>
        <w:rPr>
          <w:rFonts w:cs="Arial"/>
          <w:color w:val="auto"/>
          <w:sz w:val="22"/>
          <w:szCs w:val="22"/>
        </w:rPr>
      </w:pPr>
      <w:r w:rsidRPr="004E0513">
        <w:rPr>
          <w:rFonts w:cs="Arial"/>
          <w:color w:val="auto"/>
          <w:sz w:val="22"/>
          <w:szCs w:val="22"/>
        </w:rPr>
        <w:t xml:space="preserve">O licitante vencedor será remunerado apenas pelos serviços efetivamente prestados, não havendo pagamento ou demanda de serviço mínima por mês, sendo os quantitativos de referência meramente estimativos. </w:t>
      </w:r>
    </w:p>
    <w:p w14:paraId="1F1B74ED" w14:textId="77777777" w:rsidR="0082791D" w:rsidRPr="004E0513" w:rsidRDefault="0082791D" w:rsidP="004E0513">
      <w:pPr>
        <w:pStyle w:val="Corpodetexto"/>
        <w:tabs>
          <w:tab w:val="left" w:pos="1418"/>
          <w:tab w:val="left" w:pos="3240"/>
          <w:tab w:val="left" w:pos="4680"/>
          <w:tab w:val="left" w:pos="6120"/>
        </w:tabs>
        <w:spacing w:before="120" w:after="120" w:line="240" w:lineRule="auto"/>
        <w:ind w:left="432"/>
        <w:jc w:val="both"/>
        <w:rPr>
          <w:rFonts w:cs="Arial"/>
          <w:b/>
          <w:bCs/>
          <w:color w:val="FF0000"/>
          <w:sz w:val="22"/>
          <w:szCs w:val="22"/>
          <w:u w:val="single"/>
        </w:rPr>
      </w:pPr>
    </w:p>
    <w:p w14:paraId="7B617053" w14:textId="77777777" w:rsidR="0082791D" w:rsidRPr="004E0513" w:rsidRDefault="00D0743F" w:rsidP="004E0513">
      <w:pPr>
        <w:pStyle w:val="PargrafodaLista"/>
        <w:numPr>
          <w:ilvl w:val="0"/>
          <w:numId w:val="1"/>
        </w:numPr>
        <w:tabs>
          <w:tab w:val="left" w:pos="735"/>
          <w:tab w:val="left" w:pos="3240"/>
          <w:tab w:val="left" w:pos="4680"/>
          <w:tab w:val="left" w:pos="6120"/>
        </w:tabs>
        <w:spacing w:before="120" w:after="120" w:line="240" w:lineRule="auto"/>
        <w:ind w:left="567" w:hanging="567"/>
        <w:contextualSpacing w:val="0"/>
        <w:jc w:val="both"/>
        <w:rPr>
          <w:rFonts w:cs="Arial"/>
          <w:sz w:val="22"/>
          <w:szCs w:val="22"/>
        </w:rPr>
      </w:pPr>
      <w:r w:rsidRPr="004E0513">
        <w:rPr>
          <w:rFonts w:cs="Arial"/>
          <w:b/>
          <w:bCs/>
          <w:sz w:val="22"/>
          <w:szCs w:val="22"/>
          <w:u w:val="single"/>
          <w:shd w:val="clear" w:color="auto" w:fill="FFFFFF"/>
        </w:rPr>
        <w:t>DOS RECURSOS FINANCEIROS</w:t>
      </w:r>
    </w:p>
    <w:p w14:paraId="641F2440" w14:textId="77777777" w:rsidR="0082791D" w:rsidRPr="004E0513" w:rsidRDefault="00D0743F" w:rsidP="004E0513">
      <w:pPr>
        <w:pStyle w:val="PargrafodaLista"/>
        <w:numPr>
          <w:ilvl w:val="1"/>
          <w:numId w:val="1"/>
        </w:numPr>
        <w:tabs>
          <w:tab w:val="left" w:pos="1418"/>
          <w:tab w:val="left" w:pos="3240"/>
          <w:tab w:val="left" w:pos="4680"/>
          <w:tab w:val="left" w:pos="6120"/>
        </w:tabs>
        <w:spacing w:before="120" w:after="120" w:line="240" w:lineRule="auto"/>
        <w:ind w:left="1134" w:hanging="567"/>
        <w:contextualSpacing w:val="0"/>
        <w:jc w:val="both"/>
        <w:rPr>
          <w:rFonts w:cs="Arial"/>
          <w:sz w:val="22"/>
          <w:szCs w:val="22"/>
        </w:rPr>
      </w:pPr>
      <w:r w:rsidRPr="004E0513">
        <w:rPr>
          <w:rFonts w:cs="Arial"/>
          <w:sz w:val="22"/>
          <w:szCs w:val="22"/>
        </w:rPr>
        <w:t xml:space="preserve">Os recursos financeiros para pagamento do objeto da presente licitação são oriundos da </w:t>
      </w:r>
      <w:r w:rsidR="002373A8" w:rsidRPr="003B3CB8">
        <w:rPr>
          <w:rFonts w:cs="Arial"/>
          <w:b/>
          <w:color w:val="auto"/>
          <w:sz w:val="22"/>
          <w:szCs w:val="22"/>
        </w:rPr>
        <w:t>SUAPE</w:t>
      </w:r>
      <w:r w:rsidRPr="004E0513">
        <w:rPr>
          <w:rFonts w:cs="Arial"/>
          <w:b/>
          <w:color w:val="000000"/>
          <w:sz w:val="22"/>
          <w:szCs w:val="22"/>
        </w:rPr>
        <w:t>.</w:t>
      </w:r>
    </w:p>
    <w:p w14:paraId="19BE8E15" w14:textId="77777777" w:rsidR="0082791D" w:rsidRPr="004E0513" w:rsidRDefault="00D0743F" w:rsidP="004E0513">
      <w:pPr>
        <w:pStyle w:val="PargrafodaLista"/>
        <w:numPr>
          <w:ilvl w:val="1"/>
          <w:numId w:val="1"/>
        </w:numPr>
        <w:tabs>
          <w:tab w:val="left" w:pos="1418"/>
          <w:tab w:val="left" w:pos="3240"/>
          <w:tab w:val="left" w:pos="4680"/>
          <w:tab w:val="left" w:pos="6120"/>
        </w:tabs>
        <w:spacing w:before="120" w:after="120" w:line="240" w:lineRule="auto"/>
        <w:ind w:left="1134" w:hanging="567"/>
        <w:contextualSpacing w:val="0"/>
        <w:jc w:val="both"/>
        <w:rPr>
          <w:rFonts w:cs="Arial"/>
          <w:sz w:val="22"/>
          <w:szCs w:val="22"/>
        </w:rPr>
      </w:pPr>
      <w:r w:rsidRPr="004E0513">
        <w:rPr>
          <w:rFonts w:cs="Arial"/>
          <w:sz w:val="22"/>
          <w:szCs w:val="22"/>
        </w:rPr>
        <w:t xml:space="preserve">Os pagamentos mensais serão limitados de acordo com os percentuais disponíveis no </w:t>
      </w:r>
      <w:r w:rsidRPr="00EA21B6">
        <w:rPr>
          <w:rFonts w:cs="Arial"/>
          <w:b/>
          <w:color w:val="auto"/>
          <w:sz w:val="22"/>
          <w:szCs w:val="22"/>
        </w:rPr>
        <w:t>ANEXO VII - CRONOGRAMA FÍSICO</w:t>
      </w:r>
      <w:r w:rsidRPr="00EA21B6">
        <w:rPr>
          <w:rFonts w:cs="Arial"/>
          <w:color w:val="auto"/>
          <w:sz w:val="22"/>
          <w:szCs w:val="22"/>
        </w:rPr>
        <w:t xml:space="preserve"> </w:t>
      </w:r>
      <w:r w:rsidRPr="004E0513">
        <w:rPr>
          <w:rFonts w:cs="Arial"/>
          <w:sz w:val="22"/>
          <w:szCs w:val="22"/>
        </w:rPr>
        <w:t>de execução, incidentes sobre o valor global da contratação.</w:t>
      </w:r>
    </w:p>
    <w:p w14:paraId="3E5D8582" w14:textId="77777777" w:rsidR="0082791D" w:rsidRPr="004E0513" w:rsidRDefault="00D0743F" w:rsidP="004E0513">
      <w:pPr>
        <w:pStyle w:val="PargrafodaLista"/>
        <w:numPr>
          <w:ilvl w:val="0"/>
          <w:numId w:val="1"/>
        </w:numPr>
        <w:tabs>
          <w:tab w:val="left" w:pos="1418"/>
          <w:tab w:val="left" w:pos="3240"/>
          <w:tab w:val="left" w:pos="4680"/>
          <w:tab w:val="left" w:pos="6120"/>
        </w:tabs>
        <w:spacing w:before="120" w:after="120" w:line="240" w:lineRule="auto"/>
        <w:ind w:left="567" w:hanging="567"/>
        <w:contextualSpacing w:val="0"/>
        <w:jc w:val="both"/>
        <w:rPr>
          <w:rFonts w:cs="Arial"/>
          <w:sz w:val="22"/>
          <w:szCs w:val="22"/>
        </w:rPr>
      </w:pPr>
      <w:r w:rsidRPr="004E0513">
        <w:rPr>
          <w:rFonts w:cs="Arial"/>
          <w:b/>
          <w:bCs/>
          <w:sz w:val="22"/>
          <w:szCs w:val="22"/>
          <w:u w:val="single"/>
        </w:rPr>
        <w:t>DAS CONDIÇÕES DE PARTICIPAÇÃO</w:t>
      </w:r>
    </w:p>
    <w:p w14:paraId="24D7A9D0" w14:textId="77777777" w:rsidR="0082791D" w:rsidRDefault="00D0743F" w:rsidP="004E0513">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Poderão participar desta licitação, toda e qualquer empresa regularmente estabelecida no País, especializada no ramo de objeto desta licitação e que satisfaça integralmente as condições e exigências deste Edital.</w:t>
      </w:r>
    </w:p>
    <w:p w14:paraId="009A6563" w14:textId="77777777" w:rsidR="0082791D" w:rsidRPr="004E0513" w:rsidRDefault="00D0743F" w:rsidP="004E0513">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 xml:space="preserve">Ao participar da LICITAÇÃO </w:t>
      </w:r>
      <w:r w:rsidR="002373A8">
        <w:rPr>
          <w:rFonts w:cs="Arial"/>
          <w:sz w:val="22"/>
          <w:szCs w:val="22"/>
        </w:rPr>
        <w:t>SUAPE</w:t>
      </w:r>
      <w:r w:rsidRPr="004E0513">
        <w:rPr>
          <w:rFonts w:cs="Arial"/>
          <w:sz w:val="22"/>
          <w:szCs w:val="22"/>
        </w:rPr>
        <w:t>, acostando sua Proposta, o licitante tacitamente declara que cumpre plenamente os requisitos de habilitação e que sua proposta está em conformidade com as exigências do instrumento convocatório.</w:t>
      </w:r>
    </w:p>
    <w:p w14:paraId="3E302BC1" w14:textId="77777777" w:rsidR="0082791D" w:rsidRPr="003B3CB8" w:rsidRDefault="00D0743F" w:rsidP="004E0513">
      <w:pPr>
        <w:pStyle w:val="PargrafodaLista"/>
        <w:numPr>
          <w:ilvl w:val="1"/>
          <w:numId w:val="1"/>
        </w:numPr>
        <w:spacing w:before="120" w:after="120" w:line="240" w:lineRule="auto"/>
        <w:ind w:left="1134" w:hanging="567"/>
        <w:contextualSpacing w:val="0"/>
        <w:jc w:val="both"/>
        <w:rPr>
          <w:rFonts w:cs="Arial"/>
          <w:color w:val="auto"/>
          <w:sz w:val="22"/>
          <w:szCs w:val="22"/>
        </w:rPr>
      </w:pPr>
      <w:r w:rsidRPr="004E0513">
        <w:rPr>
          <w:rFonts w:cs="Arial"/>
          <w:sz w:val="22"/>
          <w:szCs w:val="22"/>
        </w:rPr>
        <w:t xml:space="preserve">Caso o licitante se enquadre como </w:t>
      </w:r>
      <w:r w:rsidRPr="004E0513">
        <w:rPr>
          <w:rFonts w:cs="Arial"/>
          <w:b/>
          <w:sz w:val="22"/>
          <w:szCs w:val="22"/>
        </w:rPr>
        <w:t>MICROEMPRESA OU EMPRESA DE PEQUENO PORTE</w:t>
      </w:r>
      <w:r w:rsidRPr="004E0513">
        <w:rPr>
          <w:rFonts w:cs="Arial"/>
          <w:sz w:val="22"/>
          <w:szCs w:val="22"/>
        </w:rPr>
        <w:t xml:space="preserve"> e queira utilizar-se do tratamento diferenciado destinado a estas pessoas jurídicas, contemplado pela Lei Complementar nº 123/2006, deve informar no momento oportuno, contemporâneo ao acostamento da proposta, através do sistema eletrônico, sob pena de não o fazendo, renunciar a tal </w:t>
      </w:r>
      <w:r w:rsidRPr="004E0513">
        <w:rPr>
          <w:rFonts w:cs="Arial"/>
          <w:sz w:val="22"/>
          <w:szCs w:val="22"/>
        </w:rPr>
        <w:lastRenderedPageBreak/>
        <w:t xml:space="preserve">tratamento, bem como, posteriormente, dentro do prazo previsto no item 7.19, apresentar declaração, conforme </w:t>
      </w:r>
      <w:r w:rsidRPr="003B3CB8">
        <w:rPr>
          <w:rFonts w:cs="Arial"/>
          <w:b/>
          <w:color w:val="auto"/>
          <w:sz w:val="22"/>
          <w:szCs w:val="22"/>
        </w:rPr>
        <w:t>ANEXO II – DECLARAÇÃO DE ENQUADRAMENTO COMO MICROEMPRESA OU EMPRESA DE PEQUENO PORTE</w:t>
      </w:r>
      <w:r w:rsidRPr="003B3CB8">
        <w:rPr>
          <w:rFonts w:cs="Arial"/>
          <w:color w:val="auto"/>
          <w:sz w:val="22"/>
          <w:szCs w:val="22"/>
        </w:rPr>
        <w:t xml:space="preserve">. </w:t>
      </w:r>
    </w:p>
    <w:p w14:paraId="590B6C12" w14:textId="77777777" w:rsidR="0082791D" w:rsidRPr="004E0513" w:rsidRDefault="00D0743F" w:rsidP="004E0513">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 xml:space="preserve">Havendo lotes exclusivo(s) e/ou cota(s) reservada(s) à participação de </w:t>
      </w:r>
      <w:r w:rsidRPr="004E0513">
        <w:rPr>
          <w:rFonts w:cs="Arial"/>
          <w:b/>
          <w:bCs/>
          <w:sz w:val="22"/>
          <w:szCs w:val="22"/>
        </w:rPr>
        <w:t>MICROEMPRESAS E EMPRESAS DE PEQUENO PORTE</w:t>
      </w:r>
      <w:r w:rsidRPr="004E0513">
        <w:rPr>
          <w:rFonts w:cs="Arial"/>
          <w:sz w:val="22"/>
          <w:szCs w:val="22"/>
        </w:rPr>
        <w:t xml:space="preserve">, apenas estas poderão participar à competição quanto aqueles. </w:t>
      </w:r>
    </w:p>
    <w:p w14:paraId="263DD57E" w14:textId="77777777" w:rsidR="0082791D" w:rsidRPr="004E0513" w:rsidRDefault="00D0743F" w:rsidP="004E0513">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 xml:space="preserve">Estarão impedidos de competir nos lotes exclusivo(s) e cota(s) reservada(s), caso existam, </w:t>
      </w:r>
      <w:r w:rsidRPr="004E0513">
        <w:rPr>
          <w:rFonts w:cs="Arial"/>
          <w:color w:val="000000"/>
          <w:sz w:val="22"/>
          <w:szCs w:val="22"/>
        </w:rPr>
        <w:t xml:space="preserve">as </w:t>
      </w:r>
      <w:r w:rsidRPr="004E0513">
        <w:rPr>
          <w:rFonts w:cs="Arial"/>
          <w:b/>
          <w:bCs/>
          <w:color w:val="000000"/>
          <w:sz w:val="22"/>
          <w:szCs w:val="22"/>
        </w:rPr>
        <w:t>MICROEMPRESAS E EMPRESAS DE PEQUENO PORTE</w:t>
      </w:r>
      <w:r w:rsidRPr="004E0513">
        <w:rPr>
          <w:rFonts w:cs="Arial"/>
          <w:sz w:val="22"/>
          <w:szCs w:val="22"/>
        </w:rPr>
        <w:t xml:space="preserve"> que se enquadrem em uma ou mais das situações a disciplinadas no § 4º do art. 3º da Lei Complementar 123/2006.</w:t>
      </w:r>
    </w:p>
    <w:p w14:paraId="2D340C48" w14:textId="77777777" w:rsidR="0082791D" w:rsidRPr="004E0513" w:rsidRDefault="00D0743F" w:rsidP="004E0513">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 xml:space="preserve">A ausência da Declaração a que se refere o item 5.3., prevista no </w:t>
      </w:r>
      <w:r w:rsidRPr="004E0513">
        <w:rPr>
          <w:rFonts w:cs="Arial"/>
          <w:b/>
          <w:sz w:val="22"/>
          <w:szCs w:val="22"/>
        </w:rPr>
        <w:t>ANEXO II – DECLARAÇÃO DE ENQUADRAMENTO COMO MICROEMPRESA OU EMPRESA DE PEQUENO PORTE</w:t>
      </w:r>
      <w:r w:rsidRPr="004E0513">
        <w:rPr>
          <w:rFonts w:cs="Arial"/>
          <w:sz w:val="22"/>
          <w:szCs w:val="22"/>
        </w:rPr>
        <w:t xml:space="preserve">, ensejará a desclassificação da licitante. </w:t>
      </w:r>
    </w:p>
    <w:p w14:paraId="40C7E0E6" w14:textId="77777777" w:rsidR="0082791D" w:rsidRPr="004E0513" w:rsidRDefault="00D0743F" w:rsidP="004E0513">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Nas licitações, será assegurado, como critério de desempate, preferência de contratação para as microempresas e empresas de pequeno porte, nos termos da LC nº 123/2006.</w:t>
      </w:r>
    </w:p>
    <w:p w14:paraId="4F0BC0FA" w14:textId="77777777" w:rsidR="0082791D" w:rsidRDefault="00D0743F" w:rsidP="004E0513">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Entende-se por empate a situação em que as propostas apresentadas pelas microempresas e empresas de pequeno porte sejam iguais ou até 5%(cinco por cento) superiores à proposta mais bem classificada.</w:t>
      </w:r>
    </w:p>
    <w:p w14:paraId="10F72677" w14:textId="77777777" w:rsidR="000247B0" w:rsidRDefault="003F3CEE" w:rsidP="003F3CEE">
      <w:pPr>
        <w:pStyle w:val="PargrafodaLista"/>
        <w:numPr>
          <w:ilvl w:val="2"/>
          <w:numId w:val="1"/>
        </w:numPr>
        <w:tabs>
          <w:tab w:val="left" w:pos="1277"/>
        </w:tabs>
        <w:spacing w:before="120" w:after="120" w:line="240" w:lineRule="auto"/>
        <w:ind w:left="1701" w:hanging="566"/>
        <w:jc w:val="both"/>
        <w:rPr>
          <w:rFonts w:cs="Arial"/>
          <w:sz w:val="22"/>
          <w:szCs w:val="22"/>
        </w:rPr>
      </w:pPr>
      <w:r w:rsidRPr="003F3CEE">
        <w:rPr>
          <w:rFonts w:cs="Arial"/>
          <w:sz w:val="22"/>
          <w:szCs w:val="22"/>
        </w:rPr>
        <w:t>O procedimento de desempate seguirá o estabelecido nos Arts. 44 e 45 da LC n° 123/2006, combinado com os arts. 56 e 57 do Regulamento Interno de Licitação de Compras e Convênios de Suape.</w:t>
      </w:r>
    </w:p>
    <w:p w14:paraId="748B6F6E" w14:textId="77777777" w:rsidR="003F3CEE" w:rsidRPr="003F3CEE" w:rsidRDefault="003F3CEE" w:rsidP="003F3CEE">
      <w:pPr>
        <w:pStyle w:val="PargrafodaLista"/>
        <w:tabs>
          <w:tab w:val="left" w:pos="1277"/>
        </w:tabs>
        <w:spacing w:before="120" w:after="120" w:line="240" w:lineRule="auto"/>
        <w:ind w:left="1701"/>
        <w:jc w:val="both"/>
        <w:rPr>
          <w:rFonts w:cs="Arial"/>
          <w:sz w:val="22"/>
          <w:szCs w:val="22"/>
        </w:rPr>
      </w:pPr>
    </w:p>
    <w:p w14:paraId="243EC4C0" w14:textId="77777777" w:rsidR="0082791D" w:rsidRPr="004E0513" w:rsidRDefault="00D0743F" w:rsidP="004E0513">
      <w:pPr>
        <w:pStyle w:val="PargrafodaLista"/>
        <w:numPr>
          <w:ilvl w:val="1"/>
          <w:numId w:val="1"/>
        </w:numPr>
        <w:spacing w:before="120" w:after="120" w:line="240" w:lineRule="auto"/>
        <w:ind w:left="1134" w:hanging="567"/>
        <w:contextualSpacing w:val="0"/>
        <w:jc w:val="both"/>
        <w:rPr>
          <w:rFonts w:cs="Arial"/>
          <w:b/>
          <w:sz w:val="22"/>
          <w:szCs w:val="22"/>
        </w:rPr>
      </w:pPr>
      <w:r w:rsidRPr="004E0513">
        <w:rPr>
          <w:rFonts w:cs="Arial"/>
          <w:b/>
          <w:sz w:val="22"/>
          <w:szCs w:val="22"/>
        </w:rPr>
        <w:t xml:space="preserve">O encaminhamento de proposta pressupõe o pleno conhecimento e atendimentos às exigências de habilitação previstas no Edital, DECLARAÇÃO TÁCITA que concorda com todos os seus termos, aceitando-os plenamente, e que não emprega menor, salvo na condição de aprendiz, nos termos do inciso XXXIII do Art. 7º da Constituição Federal de 1988. </w:t>
      </w:r>
    </w:p>
    <w:p w14:paraId="170EC1E9" w14:textId="77777777" w:rsidR="0082791D" w:rsidRPr="004E0513" w:rsidRDefault="00D0743F" w:rsidP="004E0513">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O licitante será responsável formalmente por todas 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de uso indevido da senha, ainda que por terceiros.</w:t>
      </w:r>
    </w:p>
    <w:p w14:paraId="2C31B80D" w14:textId="77777777" w:rsidR="0082791D" w:rsidRPr="004E0513" w:rsidRDefault="00D0743F" w:rsidP="007A2E5C">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A declaração falsa relativa ao cumprimento dos requisitos de habilitação e proposta sujeitará o licitante às sanções previstas neste Edital e na legislação vigente.</w:t>
      </w:r>
    </w:p>
    <w:p w14:paraId="0A6E8B3D" w14:textId="77777777" w:rsidR="0082791D" w:rsidRDefault="00D0743F" w:rsidP="004E0513">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 xml:space="preserve">Caso seja permitida a subcontratação, deve haver a demonstração pela empresa subcontratada dos requisitos exigidos por este edital, limitados a fração do objeto transferido, e a respectiva concordância da </w:t>
      </w:r>
      <w:r w:rsidR="00092541">
        <w:rPr>
          <w:rFonts w:cs="Arial"/>
          <w:sz w:val="22"/>
          <w:szCs w:val="22"/>
        </w:rPr>
        <w:t>SUAPE</w:t>
      </w:r>
      <w:r w:rsidRPr="004E0513">
        <w:rPr>
          <w:rFonts w:cs="Arial"/>
          <w:sz w:val="22"/>
          <w:szCs w:val="22"/>
        </w:rPr>
        <w:t>.</w:t>
      </w:r>
    </w:p>
    <w:p w14:paraId="4DE065B2" w14:textId="77777777" w:rsidR="0082791D" w:rsidRPr="00EB6148" w:rsidRDefault="00D0743F" w:rsidP="00C43EED">
      <w:pPr>
        <w:pStyle w:val="PargrafodaLista"/>
        <w:numPr>
          <w:ilvl w:val="2"/>
          <w:numId w:val="1"/>
        </w:numPr>
        <w:spacing w:before="120" w:after="120" w:line="240" w:lineRule="auto"/>
        <w:ind w:left="1277" w:hanging="567"/>
        <w:contextualSpacing w:val="0"/>
        <w:jc w:val="both"/>
        <w:rPr>
          <w:rFonts w:cs="Arial"/>
          <w:sz w:val="22"/>
          <w:szCs w:val="22"/>
        </w:rPr>
      </w:pPr>
      <w:r w:rsidRPr="00EB6148">
        <w:rPr>
          <w:rFonts w:cs="Arial"/>
          <w:sz w:val="22"/>
          <w:szCs w:val="22"/>
        </w:rPr>
        <w:t xml:space="preserve">O contratado deverá apresentar à </w:t>
      </w:r>
      <w:r w:rsidR="00092541" w:rsidRPr="00EB6148">
        <w:rPr>
          <w:rFonts w:cs="Arial"/>
          <w:sz w:val="22"/>
          <w:szCs w:val="22"/>
        </w:rPr>
        <w:t>SUAPE</w:t>
      </w:r>
      <w:r w:rsidRPr="00EB6148">
        <w:rPr>
          <w:rFonts w:cs="Arial"/>
          <w:sz w:val="22"/>
          <w:szCs w:val="22"/>
        </w:rPr>
        <w:t xml:space="preserve"> documentação do subcontratado que comprove sua habilitação jurídica, a qualificação econômico-financeira e a capacidade técnica, necessárias à execução da parcela do serviço subcontratado ou das aquisições.</w:t>
      </w:r>
    </w:p>
    <w:p w14:paraId="34AA42E5" w14:textId="77777777" w:rsidR="0082791D" w:rsidRPr="004E0513" w:rsidRDefault="00D0743F" w:rsidP="007A2E5C">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 xml:space="preserve">A subcontratação não exclui a responsabilidade do contratado perante a </w:t>
      </w:r>
      <w:r w:rsidR="00092541">
        <w:rPr>
          <w:rFonts w:cs="Arial"/>
          <w:sz w:val="22"/>
          <w:szCs w:val="22"/>
        </w:rPr>
        <w:t>SUAPE</w:t>
      </w:r>
      <w:r w:rsidRPr="004E0513">
        <w:rPr>
          <w:rFonts w:cs="Arial"/>
          <w:sz w:val="22"/>
          <w:szCs w:val="22"/>
        </w:rPr>
        <w:t xml:space="preserve"> quanto à qualidade técnica do serviço prestado ou do produto da aquisição.</w:t>
      </w:r>
    </w:p>
    <w:p w14:paraId="02D50DE2" w14:textId="77777777" w:rsidR="0082791D" w:rsidRPr="004E0513" w:rsidRDefault="00D0743F" w:rsidP="004E0513">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lastRenderedPageBreak/>
        <w:t>Quando for permitida a participação de empresas sob regime de consórcio, nos moldes presente no Termo de Referência, estes devem ao menos cumprir o seguinte:</w:t>
      </w:r>
    </w:p>
    <w:p w14:paraId="42823D8A" w14:textId="77777777" w:rsidR="0082791D" w:rsidRPr="004E0513" w:rsidRDefault="00D0743F" w:rsidP="004E0513">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As empresas consorciadas deverão apresentar Termo de Compromisso de constituição de Consórcio, do qual deverão constar as seguintes cláusulas:</w:t>
      </w:r>
    </w:p>
    <w:p w14:paraId="197FB7F2"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 xml:space="preserve">a) </w:t>
      </w:r>
      <w:r w:rsidR="004E0513">
        <w:rPr>
          <w:rFonts w:cs="Arial"/>
          <w:sz w:val="22"/>
          <w:szCs w:val="22"/>
        </w:rPr>
        <w:t xml:space="preserve">    </w:t>
      </w:r>
      <w:r w:rsidRPr="004E0513">
        <w:rPr>
          <w:rFonts w:cs="Arial"/>
          <w:sz w:val="22"/>
          <w:szCs w:val="22"/>
        </w:rPr>
        <w:t>Indicação da empresa líder e sua respectiva participação no consórcio;</w:t>
      </w:r>
    </w:p>
    <w:p w14:paraId="53C07D1B"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 xml:space="preserve">b) </w:t>
      </w:r>
      <w:r w:rsidR="004E0513">
        <w:rPr>
          <w:rFonts w:cs="Arial"/>
          <w:sz w:val="22"/>
          <w:szCs w:val="22"/>
        </w:rPr>
        <w:t xml:space="preserve">  </w:t>
      </w:r>
      <w:r w:rsidRPr="004E0513">
        <w:rPr>
          <w:rFonts w:cs="Arial"/>
          <w:sz w:val="22"/>
          <w:szCs w:val="22"/>
        </w:rPr>
        <w:t>Responsabilidade solidária das empresas consorciadas, perante a contratante, pelas obrigações e atos do consórcio, tanto durante as fases da licitação quanto na de execução do contrato;</w:t>
      </w:r>
    </w:p>
    <w:p w14:paraId="1A8C4582"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 xml:space="preserve">c) </w:t>
      </w:r>
      <w:r w:rsidR="004E0513">
        <w:rPr>
          <w:rFonts w:cs="Arial"/>
          <w:sz w:val="22"/>
          <w:szCs w:val="22"/>
        </w:rPr>
        <w:t xml:space="preserve">     </w:t>
      </w:r>
      <w:r w:rsidRPr="004E0513">
        <w:rPr>
          <w:rFonts w:cs="Arial"/>
          <w:sz w:val="22"/>
          <w:szCs w:val="22"/>
        </w:rPr>
        <w:t>Prazo de duração do consórcio que deve, no mínimo, coincidir com a data da expiração da garantia dos fornecimentos, objeto do contrato administrativo licitado;</w:t>
      </w:r>
    </w:p>
    <w:p w14:paraId="125357C2"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 xml:space="preserve">d) </w:t>
      </w:r>
      <w:r w:rsidR="004E0513">
        <w:rPr>
          <w:rFonts w:cs="Arial"/>
          <w:sz w:val="22"/>
          <w:szCs w:val="22"/>
        </w:rPr>
        <w:t xml:space="preserve">     </w:t>
      </w:r>
      <w:r w:rsidRPr="004E0513">
        <w:rPr>
          <w:rFonts w:cs="Arial"/>
          <w:sz w:val="22"/>
          <w:szCs w:val="22"/>
        </w:rPr>
        <w:t>Compromisso de que não será alterada a constituição ou composição do consórcio sem prévia anuência da contratante, visando manter válidas as premissas que asseguraram a habilitação do consórcio original;</w:t>
      </w:r>
    </w:p>
    <w:p w14:paraId="225A648D"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e)</w:t>
      </w:r>
      <w:r w:rsidR="004E0513">
        <w:rPr>
          <w:rFonts w:cs="Arial"/>
          <w:sz w:val="22"/>
          <w:szCs w:val="22"/>
        </w:rPr>
        <w:t xml:space="preserve">     </w:t>
      </w:r>
      <w:r w:rsidRPr="004E0513">
        <w:rPr>
          <w:rFonts w:cs="Arial"/>
          <w:sz w:val="22"/>
          <w:szCs w:val="22"/>
        </w:rPr>
        <w:t xml:space="preserve"> Compromisso de que o consórcio não se constitui, nem se constituirá em pessoa jurídica diversa de seus integrantes e que o consórcio não adotará denominação própria;</w:t>
      </w:r>
    </w:p>
    <w:p w14:paraId="00D03C1C"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f)</w:t>
      </w:r>
      <w:r w:rsidR="004E0513">
        <w:rPr>
          <w:rFonts w:cs="Arial"/>
          <w:sz w:val="22"/>
          <w:szCs w:val="22"/>
        </w:rPr>
        <w:t xml:space="preserve">   </w:t>
      </w:r>
      <w:r w:rsidRPr="004E0513">
        <w:rPr>
          <w:rFonts w:cs="Arial"/>
          <w:sz w:val="22"/>
          <w:szCs w:val="22"/>
        </w:rPr>
        <w:t xml:space="preserve"> Obrigação das consorciadas de apresentar antes da assinatura do contrato decorrente da licitação, o Termo de Constituição do Consórcio, devidamente aprovado pelo órgão da sociedade de cada participante, que for competente, para autorizar a alienação de bens do ativo permanente, nos termos do que dispõe os artigos 278 e 279 da lei 6.404/76;</w:t>
      </w:r>
    </w:p>
    <w:p w14:paraId="4F9EAB34"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 xml:space="preserve">g) </w:t>
      </w:r>
      <w:r w:rsidR="004E0513">
        <w:rPr>
          <w:rFonts w:cs="Arial"/>
          <w:sz w:val="22"/>
          <w:szCs w:val="22"/>
        </w:rPr>
        <w:t xml:space="preserve">     </w:t>
      </w:r>
      <w:r w:rsidRPr="004E0513">
        <w:rPr>
          <w:rFonts w:cs="Arial"/>
          <w:sz w:val="22"/>
          <w:szCs w:val="22"/>
        </w:rPr>
        <w:t>O licitante vencedor fica obrigado a promover, antes da celebração do contrato a constituição e o registro do consórcio, nos termos do compromisso referido na alínea anterior.</w:t>
      </w:r>
    </w:p>
    <w:p w14:paraId="151ACA1A" w14:textId="77777777" w:rsidR="0082791D" w:rsidRPr="004E0513" w:rsidRDefault="00D0743F" w:rsidP="004E0513">
      <w:pPr>
        <w:pStyle w:val="PargrafodaLista"/>
        <w:spacing w:before="120" w:after="120" w:line="240" w:lineRule="auto"/>
        <w:ind w:left="2268" w:hanging="567"/>
        <w:contextualSpacing w:val="0"/>
        <w:jc w:val="both"/>
        <w:rPr>
          <w:rFonts w:cs="Arial"/>
          <w:sz w:val="22"/>
          <w:szCs w:val="22"/>
        </w:rPr>
      </w:pPr>
      <w:r w:rsidRPr="004E0513">
        <w:rPr>
          <w:rFonts w:cs="Arial"/>
          <w:sz w:val="22"/>
          <w:szCs w:val="22"/>
        </w:rPr>
        <w:t xml:space="preserve">h) </w:t>
      </w:r>
      <w:r w:rsidR="004E0513">
        <w:rPr>
          <w:rFonts w:cs="Arial"/>
          <w:sz w:val="22"/>
          <w:szCs w:val="22"/>
        </w:rPr>
        <w:t xml:space="preserve">      </w:t>
      </w:r>
      <w:r w:rsidRPr="004E0513">
        <w:rPr>
          <w:rFonts w:cs="Arial"/>
          <w:sz w:val="22"/>
          <w:szCs w:val="22"/>
        </w:rPr>
        <w:t>Dentre outras disposições específicas à execução do objeto do contrato decorrente desta licitação, o instrumento de constituição do consórcio deverá:</w:t>
      </w:r>
    </w:p>
    <w:p w14:paraId="3FC80F14" w14:textId="77777777" w:rsidR="0082791D" w:rsidRPr="004E0513" w:rsidRDefault="00D0743F" w:rsidP="004E0513">
      <w:pPr>
        <w:pStyle w:val="PargrafodaLista"/>
        <w:spacing w:before="120" w:after="120" w:line="240" w:lineRule="auto"/>
        <w:ind w:left="2835" w:hanging="567"/>
        <w:contextualSpacing w:val="0"/>
        <w:jc w:val="both"/>
        <w:rPr>
          <w:rFonts w:cs="Arial"/>
          <w:sz w:val="22"/>
          <w:szCs w:val="22"/>
        </w:rPr>
      </w:pPr>
      <w:r w:rsidRPr="004E0513">
        <w:rPr>
          <w:rFonts w:cs="Arial"/>
          <w:sz w:val="22"/>
          <w:szCs w:val="22"/>
        </w:rPr>
        <w:t>h1 - Definir claramente a participação e os encargos de cada uma das empresas consorciadas na execução do objeto contratual;</w:t>
      </w:r>
    </w:p>
    <w:p w14:paraId="78F73E9D" w14:textId="77777777" w:rsidR="00C2304D" w:rsidRDefault="00D0743F" w:rsidP="004E0513">
      <w:pPr>
        <w:pStyle w:val="PargrafodaLista"/>
        <w:spacing w:before="120" w:after="120" w:line="240" w:lineRule="auto"/>
        <w:ind w:left="2835" w:hanging="567"/>
        <w:contextualSpacing w:val="0"/>
        <w:jc w:val="both"/>
        <w:rPr>
          <w:rFonts w:cs="Arial"/>
          <w:sz w:val="22"/>
          <w:szCs w:val="22"/>
        </w:rPr>
      </w:pPr>
      <w:r w:rsidRPr="004E0513">
        <w:rPr>
          <w:rFonts w:cs="Arial"/>
          <w:sz w:val="22"/>
          <w:szCs w:val="22"/>
        </w:rPr>
        <w:t>h2 -Conter cláusula, reconhecendo expressamente a responsabilidade solidária das empresas consorciadas pelos atos praticados em consórcio e inerentes a todas as fases de execução do contrato.</w:t>
      </w:r>
    </w:p>
    <w:p w14:paraId="402A10C2" w14:textId="77777777" w:rsidR="0082791D" w:rsidRDefault="00C2304D" w:rsidP="00C2304D">
      <w:pPr>
        <w:tabs>
          <w:tab w:val="left" w:pos="2595"/>
        </w:tabs>
      </w:pPr>
      <w:r>
        <w:tab/>
      </w:r>
    </w:p>
    <w:p w14:paraId="28D1C8E8" w14:textId="77777777" w:rsidR="0082791D" w:rsidRDefault="00D0743F" w:rsidP="004E0513">
      <w:pPr>
        <w:pStyle w:val="PargrafodaLista"/>
        <w:spacing w:before="120" w:after="120" w:line="240" w:lineRule="auto"/>
        <w:ind w:left="1134"/>
        <w:contextualSpacing w:val="0"/>
        <w:jc w:val="both"/>
        <w:rPr>
          <w:rFonts w:cs="Arial"/>
          <w:sz w:val="22"/>
          <w:szCs w:val="22"/>
        </w:rPr>
      </w:pPr>
      <w:r w:rsidRPr="004E0513">
        <w:rPr>
          <w:rFonts w:cs="Arial"/>
          <w:sz w:val="22"/>
          <w:szCs w:val="22"/>
        </w:rPr>
        <w:t>Observação 01: Será admitido, para efeito de qualificação técnica o somatório dos quantitativos de cada consorciado, e, para efeito de qualificação econômico-financeira, cada consorciado, deverá comprová-la individualmente.</w:t>
      </w:r>
    </w:p>
    <w:p w14:paraId="13152B60" w14:textId="77777777" w:rsidR="0082791D" w:rsidRPr="004E0513" w:rsidRDefault="00D0743F" w:rsidP="007A2E5C">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 xml:space="preserve">Na disputa eletrônica, o consórcio será representado pela empresa líder. </w:t>
      </w:r>
    </w:p>
    <w:p w14:paraId="2E2DB31B" w14:textId="77777777" w:rsidR="0082791D" w:rsidRPr="004E0513" w:rsidRDefault="00D0743F" w:rsidP="007A2E5C">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A empresa participante de um consórcio não poderá participar da licitação isoladamente ou integrando outro consórcio.</w:t>
      </w:r>
    </w:p>
    <w:p w14:paraId="2A3CD340" w14:textId="77777777" w:rsidR="0082791D" w:rsidRPr="004E0513" w:rsidRDefault="00D0743F" w:rsidP="007A2E5C">
      <w:pPr>
        <w:pStyle w:val="PargrafodaLista"/>
        <w:numPr>
          <w:ilvl w:val="2"/>
          <w:numId w:val="1"/>
        </w:numPr>
        <w:spacing w:before="120" w:after="120" w:line="240" w:lineRule="auto"/>
        <w:ind w:left="1701" w:hanging="567"/>
        <w:contextualSpacing w:val="0"/>
        <w:jc w:val="both"/>
        <w:rPr>
          <w:rFonts w:cs="Arial"/>
          <w:sz w:val="22"/>
          <w:szCs w:val="22"/>
        </w:rPr>
      </w:pPr>
      <w:r w:rsidRPr="004E0513">
        <w:rPr>
          <w:rFonts w:cs="Arial"/>
          <w:sz w:val="22"/>
          <w:szCs w:val="22"/>
        </w:rPr>
        <w:t>Os consórcios onde haja a participação de MICROEMPRESAS E EMPRESAS DE PEQUENO PORTE, poderão, ou não, gozar dos benefícios disciplinados na Lei Complementar nº 123/2006, desde que observados os seguintes parâmetros:</w:t>
      </w:r>
    </w:p>
    <w:p w14:paraId="7A80F9D1" w14:textId="77777777" w:rsidR="0082791D" w:rsidRPr="004E0513" w:rsidRDefault="00D0743F" w:rsidP="007A2E5C">
      <w:pPr>
        <w:pStyle w:val="PargrafodaLista"/>
        <w:numPr>
          <w:ilvl w:val="3"/>
          <w:numId w:val="1"/>
        </w:numPr>
        <w:spacing w:before="120" w:after="120" w:line="240" w:lineRule="auto"/>
        <w:ind w:left="2268" w:hanging="567"/>
        <w:contextualSpacing w:val="0"/>
        <w:jc w:val="both"/>
        <w:rPr>
          <w:rFonts w:cs="Arial"/>
          <w:sz w:val="22"/>
          <w:szCs w:val="22"/>
        </w:rPr>
      </w:pPr>
      <w:r w:rsidRPr="004E0513">
        <w:rPr>
          <w:rFonts w:cs="Arial"/>
          <w:sz w:val="22"/>
          <w:szCs w:val="22"/>
        </w:rPr>
        <w:lastRenderedPageBreak/>
        <w:t>Consórcio formado por ME ou EPP em conjunto com empresa(s) que não faz jus ao regime diferenciado: Não terá direito aos benefícios da Lei Complementar nº 123/2006;</w:t>
      </w:r>
    </w:p>
    <w:p w14:paraId="40FCB046" w14:textId="77777777" w:rsidR="0082791D" w:rsidRPr="004E0513" w:rsidRDefault="00D0743F" w:rsidP="007A2E5C">
      <w:pPr>
        <w:pStyle w:val="PargrafodaLista"/>
        <w:numPr>
          <w:ilvl w:val="3"/>
          <w:numId w:val="1"/>
        </w:numPr>
        <w:spacing w:before="120" w:after="120" w:line="240" w:lineRule="auto"/>
        <w:ind w:left="2268" w:hanging="567"/>
        <w:contextualSpacing w:val="0"/>
        <w:jc w:val="both"/>
        <w:rPr>
          <w:rFonts w:cs="Arial"/>
          <w:sz w:val="22"/>
          <w:szCs w:val="22"/>
        </w:rPr>
      </w:pPr>
      <w:r w:rsidRPr="004E0513">
        <w:rPr>
          <w:rFonts w:cs="Arial"/>
          <w:sz w:val="22"/>
          <w:szCs w:val="22"/>
        </w:rPr>
        <w:t>Consórcio formado por ME e EPP cujo faturamento ultrapasse o limite previsto no inciso II, artigo 3º da Lei 123/2006 (R$ 4.800.000,00): Não terá direito ao tratamento diferenciado legalmente previsto;</w:t>
      </w:r>
    </w:p>
    <w:p w14:paraId="39035641" w14:textId="77777777" w:rsidR="0082791D" w:rsidRPr="004E0513" w:rsidRDefault="00D0743F" w:rsidP="007A2E5C">
      <w:pPr>
        <w:pStyle w:val="PargrafodaLista"/>
        <w:numPr>
          <w:ilvl w:val="3"/>
          <w:numId w:val="1"/>
        </w:numPr>
        <w:spacing w:before="120" w:after="120" w:line="240" w:lineRule="auto"/>
        <w:ind w:left="2268" w:hanging="567"/>
        <w:contextualSpacing w:val="0"/>
        <w:jc w:val="both"/>
        <w:rPr>
          <w:rFonts w:cs="Arial"/>
          <w:sz w:val="22"/>
          <w:szCs w:val="22"/>
        </w:rPr>
      </w:pPr>
      <w:r w:rsidRPr="004E0513">
        <w:rPr>
          <w:rFonts w:cs="Arial"/>
          <w:sz w:val="22"/>
          <w:szCs w:val="22"/>
        </w:rPr>
        <w:t>Consórcio formado por ME e EPP cujo faturamento não ultrapasse o limite previsto no inciso II, artigo 3º da Lei 123/2006 (R$ 4.800.000,00): Terá direito ao tratamento diferenciado legalmente previsto.</w:t>
      </w:r>
    </w:p>
    <w:p w14:paraId="5010D9DF" w14:textId="77777777" w:rsidR="0082791D" w:rsidRPr="004E0513" w:rsidRDefault="00D0743F" w:rsidP="004E0513">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 xml:space="preserve">Estará impedida de participar de licitações e de ser contratada pela empresa pública ou sociedade de economia mista a empresa: </w:t>
      </w:r>
    </w:p>
    <w:p w14:paraId="31832D2F"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 xml:space="preserve">a) </w:t>
      </w:r>
      <w:r w:rsidR="007A2E5C">
        <w:rPr>
          <w:rFonts w:cs="Arial"/>
          <w:sz w:val="22"/>
          <w:szCs w:val="22"/>
        </w:rPr>
        <w:t xml:space="preserve">    </w:t>
      </w:r>
      <w:r w:rsidRPr="004E0513">
        <w:rPr>
          <w:rFonts w:cs="Arial"/>
          <w:sz w:val="22"/>
          <w:szCs w:val="22"/>
        </w:rPr>
        <w:t xml:space="preserve">cujo administrador ou sócio detentor de mais de 5% (cinco por cento) do capital social seja diretor ou empregado da empresa pública ou sociedade de economia mista contratante; </w:t>
      </w:r>
    </w:p>
    <w:p w14:paraId="10693081"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b)</w:t>
      </w:r>
      <w:r w:rsidR="007A2E5C">
        <w:rPr>
          <w:rFonts w:cs="Arial"/>
          <w:sz w:val="22"/>
          <w:szCs w:val="22"/>
        </w:rPr>
        <w:t xml:space="preserve">     </w:t>
      </w:r>
      <w:r w:rsidRPr="004E0513">
        <w:rPr>
          <w:rFonts w:cs="Arial"/>
          <w:sz w:val="22"/>
          <w:szCs w:val="22"/>
        </w:rPr>
        <w:t xml:space="preserve"> suspensa pela empresa pública ou sociedade de economia mista; </w:t>
      </w:r>
    </w:p>
    <w:p w14:paraId="2E7682D5"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 xml:space="preserve">c) </w:t>
      </w:r>
      <w:r w:rsidR="007A2E5C">
        <w:rPr>
          <w:rFonts w:cs="Arial"/>
          <w:sz w:val="22"/>
          <w:szCs w:val="22"/>
        </w:rPr>
        <w:t xml:space="preserve">    </w:t>
      </w:r>
      <w:r w:rsidRPr="004E0513">
        <w:rPr>
          <w:rFonts w:cs="Arial"/>
          <w:sz w:val="22"/>
          <w:szCs w:val="22"/>
        </w:rPr>
        <w:t xml:space="preserve">declarada inidônea pela União, por Estado, pelo Distrito Federal ou pela unidade federativa a que está vinculada a empresa pública ou sociedade de economia mista, enquanto perdurarem os efeitos da sanção; </w:t>
      </w:r>
    </w:p>
    <w:p w14:paraId="1385E12D"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 xml:space="preserve">d) </w:t>
      </w:r>
      <w:r w:rsidR="007A2E5C">
        <w:rPr>
          <w:rFonts w:cs="Arial"/>
          <w:sz w:val="22"/>
          <w:szCs w:val="22"/>
        </w:rPr>
        <w:t xml:space="preserve">  </w:t>
      </w:r>
      <w:r w:rsidRPr="004E0513">
        <w:rPr>
          <w:rFonts w:cs="Arial"/>
          <w:sz w:val="22"/>
          <w:szCs w:val="22"/>
        </w:rPr>
        <w:t xml:space="preserve">constituída por sócio de empresa que estiver suspensa, impedida ou declarada inidônea; </w:t>
      </w:r>
    </w:p>
    <w:p w14:paraId="121C2CE1"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 xml:space="preserve">e) </w:t>
      </w:r>
      <w:r w:rsidR="007A2E5C">
        <w:rPr>
          <w:rFonts w:cs="Arial"/>
          <w:sz w:val="22"/>
          <w:szCs w:val="22"/>
        </w:rPr>
        <w:t xml:space="preserve">       </w:t>
      </w:r>
      <w:r w:rsidRPr="004E0513">
        <w:rPr>
          <w:rFonts w:cs="Arial"/>
          <w:sz w:val="22"/>
          <w:szCs w:val="22"/>
        </w:rPr>
        <w:t xml:space="preserve">cujo administrador seja sócio de empresa suspensa, impedida ou declarada inidônea; </w:t>
      </w:r>
    </w:p>
    <w:p w14:paraId="5DF269AF"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 xml:space="preserve">f) </w:t>
      </w:r>
      <w:r w:rsidR="007A2E5C">
        <w:rPr>
          <w:rFonts w:cs="Arial"/>
          <w:sz w:val="22"/>
          <w:szCs w:val="22"/>
        </w:rPr>
        <w:t xml:space="preserve">    </w:t>
      </w:r>
      <w:r w:rsidRPr="004E0513">
        <w:rPr>
          <w:rFonts w:cs="Arial"/>
          <w:sz w:val="22"/>
          <w:szCs w:val="22"/>
        </w:rPr>
        <w:t xml:space="preserve">constituída por sócio que tenha sido sócio ou administrador de empresa suspensa, impedida ou declarada inidônea, no período dos fatos que deram ensejo à sanção; </w:t>
      </w:r>
    </w:p>
    <w:p w14:paraId="37CD5663"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 xml:space="preserve">g) </w:t>
      </w:r>
      <w:r w:rsidR="007A2E5C">
        <w:rPr>
          <w:rFonts w:cs="Arial"/>
          <w:sz w:val="22"/>
          <w:szCs w:val="22"/>
        </w:rPr>
        <w:t xml:space="preserve">      </w:t>
      </w:r>
      <w:r w:rsidRPr="004E0513">
        <w:rPr>
          <w:rFonts w:cs="Arial"/>
          <w:sz w:val="22"/>
          <w:szCs w:val="22"/>
        </w:rPr>
        <w:t xml:space="preserve">cujo administrador tenha sido sócio ou administrador de empresa suspensa, impedida ou declarada inidônea, no período dos fatos que deram ensejo à sanção; </w:t>
      </w:r>
    </w:p>
    <w:p w14:paraId="5B77D873" w14:textId="77777777" w:rsidR="0082791D" w:rsidRPr="004E0513" w:rsidRDefault="00D0743F" w:rsidP="007A2E5C">
      <w:pPr>
        <w:pStyle w:val="PargrafodaLista"/>
        <w:spacing w:before="120" w:after="120" w:line="240" w:lineRule="auto"/>
        <w:ind w:left="1843" w:hanging="567"/>
        <w:contextualSpacing w:val="0"/>
        <w:jc w:val="both"/>
        <w:rPr>
          <w:rFonts w:cs="Arial"/>
          <w:sz w:val="22"/>
          <w:szCs w:val="22"/>
        </w:rPr>
      </w:pPr>
      <w:r w:rsidRPr="004E0513">
        <w:rPr>
          <w:rFonts w:cs="Arial"/>
          <w:sz w:val="22"/>
          <w:szCs w:val="22"/>
        </w:rPr>
        <w:t xml:space="preserve">h) </w:t>
      </w:r>
      <w:r w:rsidR="007A2E5C">
        <w:rPr>
          <w:rFonts w:cs="Arial"/>
          <w:sz w:val="22"/>
          <w:szCs w:val="22"/>
        </w:rPr>
        <w:t xml:space="preserve">     </w:t>
      </w:r>
      <w:r w:rsidRPr="004E0513">
        <w:rPr>
          <w:rFonts w:cs="Arial"/>
          <w:sz w:val="22"/>
          <w:szCs w:val="22"/>
        </w:rPr>
        <w:t xml:space="preserve">que tiver, nos seus quadros de diretoria, pessoa que participou, em razão de vínculo de mesma natureza, de empresa declarada inidônea. </w:t>
      </w:r>
    </w:p>
    <w:p w14:paraId="1FB78E5E" w14:textId="77777777" w:rsidR="0082791D" w:rsidRPr="004E0513" w:rsidRDefault="007A2E5C" w:rsidP="007A2E5C">
      <w:pPr>
        <w:pStyle w:val="PargrafodaLista"/>
        <w:numPr>
          <w:ilvl w:val="2"/>
          <w:numId w:val="1"/>
        </w:numPr>
        <w:spacing w:before="120" w:after="120" w:line="240" w:lineRule="auto"/>
        <w:ind w:left="1701" w:hanging="567"/>
        <w:contextualSpacing w:val="0"/>
        <w:jc w:val="both"/>
        <w:rPr>
          <w:rFonts w:cs="Arial"/>
          <w:sz w:val="22"/>
          <w:szCs w:val="22"/>
        </w:rPr>
      </w:pPr>
      <w:r>
        <w:rPr>
          <w:rFonts w:cs="Arial"/>
          <w:sz w:val="22"/>
          <w:szCs w:val="22"/>
        </w:rPr>
        <w:t xml:space="preserve"> </w:t>
      </w:r>
      <w:r w:rsidR="00D0743F" w:rsidRPr="004E0513">
        <w:rPr>
          <w:rFonts w:cs="Arial"/>
          <w:sz w:val="22"/>
          <w:szCs w:val="22"/>
        </w:rPr>
        <w:t xml:space="preserve">Aplica-se também a vedação prevista no item 5.8.: </w:t>
      </w:r>
    </w:p>
    <w:p w14:paraId="5FDD76C7" w14:textId="77777777" w:rsidR="0082791D" w:rsidRDefault="00D0743F" w:rsidP="007A2E5C">
      <w:pPr>
        <w:pStyle w:val="PargrafodaLista"/>
        <w:numPr>
          <w:ilvl w:val="3"/>
          <w:numId w:val="1"/>
        </w:numPr>
        <w:spacing w:before="120" w:after="120" w:line="240" w:lineRule="auto"/>
        <w:ind w:left="2268" w:hanging="567"/>
        <w:contextualSpacing w:val="0"/>
        <w:jc w:val="both"/>
        <w:rPr>
          <w:rFonts w:cs="Arial"/>
          <w:sz w:val="22"/>
          <w:szCs w:val="22"/>
        </w:rPr>
      </w:pPr>
      <w:r w:rsidRPr="004E0513">
        <w:rPr>
          <w:rFonts w:cs="Arial"/>
          <w:sz w:val="22"/>
          <w:szCs w:val="22"/>
        </w:rPr>
        <w:t xml:space="preserve">À contratação do próprio empregado ou dirigente, como pessoa física, bem como à participação dele em procedimentos licitatórios, na condição de licitante; </w:t>
      </w:r>
    </w:p>
    <w:p w14:paraId="4E2286D6" w14:textId="77777777" w:rsidR="0082791D" w:rsidRPr="004E0513" w:rsidRDefault="00D0743F" w:rsidP="007A2E5C">
      <w:pPr>
        <w:pStyle w:val="PargrafodaLista"/>
        <w:numPr>
          <w:ilvl w:val="3"/>
          <w:numId w:val="1"/>
        </w:numPr>
        <w:spacing w:before="120" w:after="120" w:line="240" w:lineRule="auto"/>
        <w:ind w:left="2268" w:hanging="567"/>
        <w:contextualSpacing w:val="0"/>
        <w:jc w:val="both"/>
        <w:rPr>
          <w:rFonts w:cs="Arial"/>
          <w:sz w:val="22"/>
          <w:szCs w:val="22"/>
        </w:rPr>
      </w:pPr>
      <w:r w:rsidRPr="004E0513">
        <w:rPr>
          <w:rFonts w:cs="Arial"/>
          <w:sz w:val="22"/>
          <w:szCs w:val="22"/>
        </w:rPr>
        <w:t xml:space="preserve">A quem tenha relação de parentesco, até o terceiro grau civil, com: </w:t>
      </w:r>
    </w:p>
    <w:p w14:paraId="1D9B91B7" w14:textId="77777777" w:rsidR="0082791D" w:rsidRDefault="00D0743F" w:rsidP="00C43EED">
      <w:pPr>
        <w:pStyle w:val="PargrafodaLista"/>
        <w:numPr>
          <w:ilvl w:val="0"/>
          <w:numId w:val="10"/>
        </w:numPr>
        <w:spacing w:before="120" w:after="120" w:line="240" w:lineRule="auto"/>
        <w:contextualSpacing w:val="0"/>
        <w:jc w:val="both"/>
        <w:rPr>
          <w:rFonts w:cs="Arial"/>
          <w:sz w:val="22"/>
          <w:szCs w:val="22"/>
        </w:rPr>
      </w:pPr>
      <w:r w:rsidRPr="004E0513">
        <w:rPr>
          <w:rFonts w:cs="Arial"/>
          <w:sz w:val="22"/>
          <w:szCs w:val="22"/>
        </w:rPr>
        <w:t xml:space="preserve">dirigente de empresa pública ou sociedade de economia mista; </w:t>
      </w:r>
    </w:p>
    <w:p w14:paraId="7431E861" w14:textId="77777777" w:rsidR="00C43EED" w:rsidRDefault="00C43EED" w:rsidP="00C43EED">
      <w:pPr>
        <w:spacing w:before="120" w:after="120" w:line="240" w:lineRule="auto"/>
        <w:jc w:val="both"/>
        <w:rPr>
          <w:rFonts w:cs="Arial"/>
          <w:sz w:val="22"/>
          <w:szCs w:val="22"/>
        </w:rPr>
      </w:pPr>
    </w:p>
    <w:p w14:paraId="39ACB558" w14:textId="77777777" w:rsidR="0082791D" w:rsidRPr="004E0513" w:rsidRDefault="00D0743F" w:rsidP="007A2E5C">
      <w:pPr>
        <w:pStyle w:val="PargrafodaLista"/>
        <w:spacing w:before="120" w:after="120" w:line="240" w:lineRule="auto"/>
        <w:ind w:left="2835" w:hanging="567"/>
        <w:contextualSpacing w:val="0"/>
        <w:jc w:val="both"/>
        <w:rPr>
          <w:rFonts w:cs="Arial"/>
          <w:sz w:val="22"/>
          <w:szCs w:val="22"/>
        </w:rPr>
      </w:pPr>
      <w:r w:rsidRPr="004E0513">
        <w:rPr>
          <w:rFonts w:cs="Arial"/>
          <w:sz w:val="22"/>
          <w:szCs w:val="22"/>
        </w:rPr>
        <w:t>b)</w:t>
      </w:r>
      <w:r w:rsidR="007A2E5C">
        <w:rPr>
          <w:rFonts w:cs="Arial"/>
          <w:sz w:val="22"/>
          <w:szCs w:val="22"/>
        </w:rPr>
        <w:t xml:space="preserve"> </w:t>
      </w:r>
      <w:r w:rsidRPr="004E0513">
        <w:rPr>
          <w:rFonts w:cs="Arial"/>
          <w:sz w:val="22"/>
          <w:szCs w:val="22"/>
        </w:rPr>
        <w:t xml:space="preserve"> empregado de empresa pública ou sociedade de economia mista cujas atribuições envolvam a atuação na área responsável pela licitação ou contratação; </w:t>
      </w:r>
    </w:p>
    <w:p w14:paraId="31B5BE39" w14:textId="77777777" w:rsidR="0082791D" w:rsidRPr="004E0513" w:rsidRDefault="00D0743F" w:rsidP="007A2E5C">
      <w:pPr>
        <w:pStyle w:val="PargrafodaLista"/>
        <w:spacing w:before="120" w:after="120" w:line="240" w:lineRule="auto"/>
        <w:ind w:left="2835" w:hanging="567"/>
        <w:contextualSpacing w:val="0"/>
        <w:jc w:val="both"/>
        <w:rPr>
          <w:rFonts w:cs="Arial"/>
          <w:sz w:val="22"/>
          <w:szCs w:val="22"/>
        </w:rPr>
      </w:pPr>
      <w:r w:rsidRPr="004E0513">
        <w:rPr>
          <w:rFonts w:cs="Arial"/>
          <w:sz w:val="22"/>
          <w:szCs w:val="22"/>
        </w:rPr>
        <w:t xml:space="preserve">c) </w:t>
      </w:r>
      <w:r w:rsidR="007A2E5C">
        <w:rPr>
          <w:rFonts w:cs="Arial"/>
          <w:sz w:val="22"/>
          <w:szCs w:val="22"/>
        </w:rPr>
        <w:t xml:space="preserve"> </w:t>
      </w:r>
      <w:r w:rsidRPr="004E0513">
        <w:rPr>
          <w:rFonts w:cs="Arial"/>
          <w:sz w:val="22"/>
          <w:szCs w:val="22"/>
        </w:rPr>
        <w:t xml:space="preserve">autoridade do ente público a que a empresa pública ou sociedade de economia mista esteja vinculada. </w:t>
      </w:r>
    </w:p>
    <w:p w14:paraId="244F4E9A" w14:textId="77777777" w:rsidR="0082791D" w:rsidRPr="004E0513" w:rsidRDefault="00D0743F" w:rsidP="007A2E5C">
      <w:pPr>
        <w:pStyle w:val="PargrafodaLista"/>
        <w:numPr>
          <w:ilvl w:val="3"/>
          <w:numId w:val="1"/>
        </w:numPr>
        <w:spacing w:before="120" w:after="120" w:line="240" w:lineRule="auto"/>
        <w:ind w:left="2268" w:hanging="567"/>
        <w:contextualSpacing w:val="0"/>
        <w:jc w:val="both"/>
        <w:rPr>
          <w:rFonts w:cs="Arial"/>
          <w:sz w:val="22"/>
          <w:szCs w:val="22"/>
        </w:rPr>
      </w:pPr>
      <w:r w:rsidRPr="004E0513">
        <w:rPr>
          <w:rFonts w:cs="Arial"/>
          <w:sz w:val="22"/>
          <w:szCs w:val="22"/>
        </w:rPr>
        <w:t xml:space="preserve">Cujo proprietário, mesmo na condição de sócio, tenha terminado seu prazo de gestão ou rompido seu vínculo com a respectiva empresa </w:t>
      </w:r>
      <w:r w:rsidRPr="004E0513">
        <w:rPr>
          <w:rFonts w:cs="Arial"/>
          <w:sz w:val="22"/>
          <w:szCs w:val="22"/>
        </w:rPr>
        <w:lastRenderedPageBreak/>
        <w:t xml:space="preserve">pública ou sociedade de economia mista promotora da licitação ou contratante há menos de 6 (seis) meses. </w:t>
      </w:r>
    </w:p>
    <w:p w14:paraId="11871EC6" w14:textId="77777777" w:rsidR="0082791D" w:rsidRPr="004E0513" w:rsidRDefault="00D0743F" w:rsidP="004E0513">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Nenhum licitante poderá participar desta licitação com mais de uma PROPOSTA DE PREÇOS;</w:t>
      </w:r>
    </w:p>
    <w:p w14:paraId="07B44795" w14:textId="77777777" w:rsidR="0082791D" w:rsidRPr="004E0513" w:rsidRDefault="0082791D" w:rsidP="004E0513">
      <w:pPr>
        <w:pStyle w:val="PargrafodaLista"/>
        <w:spacing w:before="120" w:after="120" w:line="240" w:lineRule="auto"/>
        <w:ind w:left="432"/>
        <w:contextualSpacing w:val="0"/>
        <w:jc w:val="both"/>
        <w:rPr>
          <w:rFonts w:cs="Arial"/>
          <w:sz w:val="22"/>
          <w:szCs w:val="22"/>
        </w:rPr>
      </w:pPr>
    </w:p>
    <w:p w14:paraId="2A2AD4B4" w14:textId="77777777" w:rsidR="0082791D" w:rsidRPr="004E0513" w:rsidRDefault="00D0743F" w:rsidP="004E0513">
      <w:pPr>
        <w:pStyle w:val="PargrafodaLista"/>
        <w:numPr>
          <w:ilvl w:val="0"/>
          <w:numId w:val="1"/>
        </w:numPr>
        <w:spacing w:before="120" w:after="120" w:line="240" w:lineRule="auto"/>
        <w:ind w:left="567" w:hanging="567"/>
        <w:contextualSpacing w:val="0"/>
        <w:jc w:val="both"/>
        <w:rPr>
          <w:rFonts w:cs="Arial"/>
          <w:sz w:val="22"/>
          <w:szCs w:val="22"/>
        </w:rPr>
      </w:pPr>
      <w:r w:rsidRPr="004E0513">
        <w:rPr>
          <w:rFonts w:cs="Arial"/>
          <w:b/>
          <w:bCs/>
          <w:sz w:val="22"/>
          <w:szCs w:val="22"/>
          <w:u w:val="single"/>
        </w:rPr>
        <w:t>DO ACOLHIMENTO DA PROPOSTA DE PREÇO ELETRÔNICA</w:t>
      </w:r>
    </w:p>
    <w:p w14:paraId="482ED25C"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 xml:space="preserve">Os licitantes deverão encaminhar proposta com a descrição do objeto ofertado e o </w:t>
      </w:r>
      <w:r w:rsidRPr="004E0513">
        <w:rPr>
          <w:rFonts w:ascii="Arial" w:hAnsi="Arial" w:cs="Arial"/>
          <w:b/>
          <w:sz w:val="22"/>
          <w:szCs w:val="22"/>
        </w:rPr>
        <w:t>preço total do Lote</w:t>
      </w:r>
      <w:r w:rsidRPr="004E0513">
        <w:rPr>
          <w:rFonts w:ascii="Arial" w:hAnsi="Arial" w:cs="Arial"/>
          <w:sz w:val="22"/>
          <w:szCs w:val="22"/>
        </w:rPr>
        <w:t xml:space="preserve"> e, se for o caso, o respectivo anexo, até a data e hora marcadas para abertura da sessão, exclusivamente por meio do sistema eletrônico, quando, então, encerrar-se-á, automaticamente, a fase de recebimento de propostas.</w:t>
      </w:r>
    </w:p>
    <w:p w14:paraId="4748EC83"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bCs/>
          <w:sz w:val="22"/>
          <w:szCs w:val="22"/>
        </w:rPr>
        <w:t>O preço proposto para cada Lote deverá contemplar todos os encargos e despesas necessárias à entrega do objeto licitado</w:t>
      </w:r>
    </w:p>
    <w:p w14:paraId="53A6364E"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 xml:space="preserve">O licitante deverá manifestar, em campo próprio do sistema eletrônico, </w:t>
      </w:r>
      <w:r w:rsidRPr="004E0513">
        <w:rPr>
          <w:rFonts w:ascii="Arial" w:hAnsi="Arial" w:cs="Arial"/>
          <w:b/>
          <w:sz w:val="22"/>
          <w:szCs w:val="22"/>
        </w:rPr>
        <w:t xml:space="preserve">que cumpre plenamente os requisitos de habilitação </w:t>
      </w:r>
      <w:r w:rsidRPr="004E0513">
        <w:rPr>
          <w:rFonts w:ascii="Arial" w:hAnsi="Arial" w:cs="Arial"/>
          <w:sz w:val="22"/>
          <w:szCs w:val="22"/>
        </w:rPr>
        <w:t xml:space="preserve">e que sua proposta está em conformidade com as exigências do instrumento convocatório. </w:t>
      </w:r>
    </w:p>
    <w:p w14:paraId="2A7E2A93"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Até a abertura da sessão, os licitantes poderão retirar ou substituir a proposta   anteriormente apresentada.</w:t>
      </w:r>
    </w:p>
    <w:p w14:paraId="453413E2"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 xml:space="preserve">O licitante poderá encaminhar no Sistema Eletrônico, caso julgue necessário, arquivo anexo através da opção DOCUMENTOS, em arquivos no formato zip-file (.zip), quando do envio da proposta de preços. O nome do arquivo deverá iniciar com a palavra Anexo, ex.: Anexo1.zip – e o tamanho do arquivo não poderá exceder a 2MB. O licitante poderá encontrar mais informações sobre este procedimento no Portal </w:t>
      </w:r>
      <w:hyperlink r:id="rId11">
        <w:r w:rsidRPr="004E0513">
          <w:rPr>
            <w:rStyle w:val="LinkdaInternet"/>
            <w:rFonts w:ascii="Arial" w:hAnsi="Arial" w:cs="Arial"/>
            <w:sz w:val="22"/>
            <w:szCs w:val="22"/>
          </w:rPr>
          <w:t>www.licitacoes-e.com.br</w:t>
        </w:r>
      </w:hyperlink>
      <w:r w:rsidRPr="004E0513">
        <w:rPr>
          <w:rFonts w:ascii="Arial" w:hAnsi="Arial" w:cs="Arial"/>
          <w:sz w:val="22"/>
          <w:szCs w:val="22"/>
        </w:rPr>
        <w:t>, Link Regras do Jogo, realizando o download da Cartilha do Fornecedor.</w:t>
      </w:r>
    </w:p>
    <w:p w14:paraId="79EB8DB4" w14:textId="77777777" w:rsidR="0082791D" w:rsidRPr="004E0513" w:rsidRDefault="00D0743F" w:rsidP="007A2E5C">
      <w:pPr>
        <w:pStyle w:val="Standard"/>
        <w:spacing w:before="120" w:after="120"/>
        <w:ind w:left="1134"/>
        <w:jc w:val="both"/>
        <w:rPr>
          <w:rFonts w:ascii="Arial" w:hAnsi="Arial" w:cs="Arial"/>
          <w:b/>
          <w:sz w:val="22"/>
          <w:szCs w:val="22"/>
        </w:rPr>
      </w:pPr>
      <w:r w:rsidRPr="004E0513">
        <w:rPr>
          <w:rFonts w:ascii="Arial" w:hAnsi="Arial" w:cs="Arial"/>
          <w:b/>
          <w:sz w:val="22"/>
          <w:szCs w:val="22"/>
        </w:rPr>
        <w:t>Obs.: É MOTIVO DE DESCLASSIFICAÇÃO LIMINAR QUANDO O LICITANTE COLOCAR QUALQUER TIPO DE DADO QUE IDENTIFIQUE A EMPRESA, OU SEJA, QUANDO INFORMADO A PESSOA JURÍDICA, CPF, CNPJ ETC..., NO CAMPO “INFORMAÇÕES ADICIONAIS” E/OU EM ARQUIVO ANEXADO A PROPOSTA, NO SISTEMA ELETRÔNICO.</w:t>
      </w:r>
    </w:p>
    <w:p w14:paraId="5CA832F7" w14:textId="77777777" w:rsidR="0082791D"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 xml:space="preserve">O concorrente deverá observar que na Proposta encaminhada através de arquivo anexado e/ou no campo “INFORMAÇÕES ADICIONAIS” </w:t>
      </w:r>
      <w:r w:rsidRPr="004E0513">
        <w:rPr>
          <w:rFonts w:ascii="Arial" w:hAnsi="Arial" w:cs="Arial"/>
          <w:b/>
          <w:sz w:val="22"/>
          <w:szCs w:val="22"/>
        </w:rPr>
        <w:t>não poderão conter qualquer informação que identifique a empresa</w:t>
      </w:r>
      <w:r w:rsidRPr="004E0513">
        <w:rPr>
          <w:rFonts w:ascii="Arial" w:hAnsi="Arial" w:cs="Arial"/>
          <w:sz w:val="22"/>
          <w:szCs w:val="22"/>
        </w:rPr>
        <w:t>, sob pena de desclassificação. Esta exigência visa proteger o sigilo da identificação do concorrente aos demais participantes do Processo.</w:t>
      </w:r>
    </w:p>
    <w:p w14:paraId="3BB8223F" w14:textId="77777777" w:rsidR="0082791D"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 xml:space="preserve">A validade de proposta será de, no mínimo, </w:t>
      </w:r>
      <w:r w:rsidRPr="004E0513">
        <w:rPr>
          <w:rFonts w:ascii="Arial" w:hAnsi="Arial" w:cs="Arial"/>
          <w:b/>
          <w:bCs/>
          <w:sz w:val="22"/>
          <w:szCs w:val="22"/>
        </w:rPr>
        <w:t>90 (noventa)</w:t>
      </w:r>
      <w:r w:rsidRPr="004E0513">
        <w:rPr>
          <w:rFonts w:ascii="Arial" w:hAnsi="Arial" w:cs="Arial"/>
          <w:sz w:val="22"/>
          <w:szCs w:val="22"/>
        </w:rPr>
        <w:t xml:space="preserve"> </w:t>
      </w:r>
      <w:r w:rsidRPr="004E0513">
        <w:rPr>
          <w:rFonts w:ascii="Arial" w:hAnsi="Arial" w:cs="Arial"/>
          <w:b/>
          <w:bCs/>
          <w:sz w:val="22"/>
          <w:szCs w:val="22"/>
        </w:rPr>
        <w:t>dias</w:t>
      </w:r>
      <w:r w:rsidRPr="004E0513">
        <w:rPr>
          <w:rFonts w:ascii="Arial" w:hAnsi="Arial" w:cs="Arial"/>
          <w:sz w:val="22"/>
          <w:szCs w:val="22"/>
        </w:rPr>
        <w:t xml:space="preserve"> contados a partir da data de abertura das propostas.</w:t>
      </w:r>
    </w:p>
    <w:p w14:paraId="22068FAC" w14:textId="77777777" w:rsidR="00C43EED" w:rsidRPr="004E0513" w:rsidRDefault="00C43EED" w:rsidP="007A2E5C">
      <w:pPr>
        <w:pStyle w:val="Standard"/>
        <w:spacing w:before="120" w:after="120"/>
        <w:ind w:left="1134"/>
        <w:jc w:val="both"/>
        <w:rPr>
          <w:rFonts w:ascii="Arial" w:hAnsi="Arial" w:cs="Arial"/>
          <w:sz w:val="22"/>
          <w:szCs w:val="22"/>
        </w:rPr>
      </w:pPr>
    </w:p>
    <w:p w14:paraId="70C28994" w14:textId="77777777" w:rsidR="0082791D" w:rsidRPr="004E0513" w:rsidRDefault="00D0743F" w:rsidP="004E0513">
      <w:pPr>
        <w:pStyle w:val="PargrafodaLista"/>
        <w:numPr>
          <w:ilvl w:val="0"/>
          <w:numId w:val="1"/>
        </w:numPr>
        <w:spacing w:before="120" w:after="120" w:line="240" w:lineRule="auto"/>
        <w:ind w:hanging="567"/>
        <w:contextualSpacing w:val="0"/>
        <w:jc w:val="both"/>
        <w:rPr>
          <w:rFonts w:cs="Arial"/>
          <w:sz w:val="22"/>
          <w:szCs w:val="22"/>
        </w:rPr>
      </w:pPr>
      <w:r w:rsidRPr="004E0513">
        <w:rPr>
          <w:rFonts w:cs="Arial"/>
          <w:b/>
          <w:bCs/>
          <w:sz w:val="22"/>
          <w:szCs w:val="22"/>
          <w:u w:val="single"/>
        </w:rPr>
        <w:t>DA SESSÃO PÚBLICA DE DISPUTA E DO PROCEDIMENTO</w:t>
      </w:r>
    </w:p>
    <w:p w14:paraId="7224F9A2"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Para julgamento e classificação das propostas será adotado o critério de MENOR PREÇO POR LOTE, observados os prazos de prestação de serviços, as especificações técnicas e demais condições definidas neste Edital e os preços deverão ser expressos em Real, com no máximo 2 (duas) casas decimais após a vírgula.</w:t>
      </w:r>
    </w:p>
    <w:p w14:paraId="0F89BA42"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A partir do horário previsto no Edital, a sessão pública de disputa na internet será aberta por comando do (a) pregoeiro (a) com a utilização de sua chave de acesso e senha;</w:t>
      </w:r>
    </w:p>
    <w:p w14:paraId="31BB39F0"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lastRenderedPageBreak/>
        <w:t>Os FORNECEDORES poderão participar da sessão pública de disputa na internet, devendo utilizar sua chave de acesso e senha;</w:t>
      </w:r>
    </w:p>
    <w:p w14:paraId="76AA7C5C"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O (a) pregoeiro (a) verificará as PROPOSTAS DE PREÇO ELETRÔNICA apresentadas para cada Lote, desclassificando aquelas que não estejam em conformidade com os requisitos estabelecidos no Edital;</w:t>
      </w:r>
    </w:p>
    <w:p w14:paraId="0571BCE7"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A desclassificação de proposta será sempre fundamentada e registrada no sistema eletrônico, com acompanhamento em tempo real por todos os FORNECEDORES;</w:t>
      </w:r>
    </w:p>
    <w:p w14:paraId="7768978C"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O sistema eletrônico disponibilizará campo próprio para troca de mensagens entre o (a) pregoeiro (a) e os FORNECEDORES;</w:t>
      </w:r>
    </w:p>
    <w:p w14:paraId="028AC774"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O sistema eletrônico ordenará, automaticamente, as propostas classificadas pelo(a) pregoeiro(a) para cada Lote, sendo que somente estas participarão da fase de lance;</w:t>
      </w:r>
    </w:p>
    <w:p w14:paraId="21126EB5"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 xml:space="preserve">Classificadas as PROPOSTAS DE PREÇO ELETRÔNICA, o(a) pregoeiro(a) </w:t>
      </w:r>
      <w:r w:rsidRPr="004E0513">
        <w:rPr>
          <w:rFonts w:cs="Arial"/>
          <w:b/>
          <w:sz w:val="22"/>
          <w:szCs w:val="22"/>
        </w:rPr>
        <w:t>dará início à fase competitiva,</w:t>
      </w:r>
      <w:r w:rsidRPr="004E0513">
        <w:rPr>
          <w:rFonts w:cs="Arial"/>
          <w:sz w:val="22"/>
          <w:szCs w:val="22"/>
        </w:rPr>
        <w:t xml:space="preserve"> quando então os FORNECEDORES poderão encaminhar </w:t>
      </w:r>
      <w:r w:rsidRPr="004E0513">
        <w:rPr>
          <w:rFonts w:cs="Arial"/>
          <w:b/>
          <w:sz w:val="22"/>
          <w:szCs w:val="22"/>
        </w:rPr>
        <w:t>lances</w:t>
      </w:r>
      <w:r w:rsidRPr="004E0513">
        <w:rPr>
          <w:rFonts w:cs="Arial"/>
          <w:sz w:val="22"/>
          <w:szCs w:val="22"/>
        </w:rPr>
        <w:t xml:space="preserve"> exclusivamente por meio do sistema eletrônico;</w:t>
      </w:r>
    </w:p>
    <w:p w14:paraId="5B2DC6C2"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No que se refere aos lances, o FORNECEDOR será imediatamente informado do seu recebimento e do valor consignado no registro;</w:t>
      </w:r>
    </w:p>
    <w:p w14:paraId="062EE961"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Os FORNECEDORES poderão oferecer lances sucessivos, observados o horário fixado para abertura da sessão e as regras estabelecidas no Edital;</w:t>
      </w:r>
    </w:p>
    <w:p w14:paraId="50BBED1A" w14:textId="77777777" w:rsidR="0082791D" w:rsidRPr="004E0513" w:rsidRDefault="00D0743F" w:rsidP="007A2E5C">
      <w:pPr>
        <w:pStyle w:val="PargrafodaLista"/>
        <w:numPr>
          <w:ilvl w:val="1"/>
          <w:numId w:val="1"/>
        </w:numPr>
        <w:spacing w:before="120" w:after="120" w:line="240" w:lineRule="auto"/>
        <w:ind w:left="1134" w:hanging="567"/>
        <w:contextualSpacing w:val="0"/>
        <w:jc w:val="both"/>
        <w:rPr>
          <w:rFonts w:cs="Arial"/>
          <w:sz w:val="22"/>
          <w:szCs w:val="22"/>
        </w:rPr>
      </w:pPr>
      <w:r w:rsidRPr="004E0513">
        <w:rPr>
          <w:rFonts w:cs="Arial"/>
          <w:sz w:val="22"/>
          <w:szCs w:val="22"/>
        </w:rPr>
        <w:t>O FORNECEDOR somente poderá oferecer lance inferior ao último por ele ofertado e registrado pelo sistema;</w:t>
      </w:r>
    </w:p>
    <w:p w14:paraId="5483E77E" w14:textId="77777777" w:rsidR="0082791D" w:rsidRPr="004E0513" w:rsidRDefault="00D0743F" w:rsidP="007A2E5C">
      <w:pPr>
        <w:pStyle w:val="PargrafodaLista"/>
        <w:numPr>
          <w:ilvl w:val="1"/>
          <w:numId w:val="1"/>
        </w:numPr>
        <w:tabs>
          <w:tab w:val="left" w:pos="795"/>
        </w:tabs>
        <w:spacing w:before="120" w:after="120" w:line="240" w:lineRule="auto"/>
        <w:ind w:left="1134" w:hanging="567"/>
        <w:contextualSpacing w:val="0"/>
        <w:jc w:val="both"/>
        <w:rPr>
          <w:rFonts w:cs="Arial"/>
          <w:sz w:val="22"/>
          <w:szCs w:val="22"/>
        </w:rPr>
      </w:pPr>
      <w:r w:rsidRPr="004E0513">
        <w:rPr>
          <w:rFonts w:cs="Arial"/>
          <w:sz w:val="22"/>
          <w:szCs w:val="22"/>
        </w:rPr>
        <w:t xml:space="preserve">Não serão aceitos dois ou mais lances iguais, prevalecendo aquele que for recebido e registrado primeiro; </w:t>
      </w:r>
    </w:p>
    <w:p w14:paraId="6354BFF0" w14:textId="77777777" w:rsidR="0082791D" w:rsidRPr="004E0513" w:rsidRDefault="00D0743F" w:rsidP="007A2E5C">
      <w:pPr>
        <w:pStyle w:val="PargrafodaLista"/>
        <w:numPr>
          <w:ilvl w:val="1"/>
          <w:numId w:val="1"/>
        </w:numPr>
        <w:tabs>
          <w:tab w:val="left" w:pos="795"/>
        </w:tabs>
        <w:spacing w:before="120" w:after="120" w:line="240" w:lineRule="auto"/>
        <w:ind w:left="1134" w:hanging="567"/>
        <w:contextualSpacing w:val="0"/>
        <w:jc w:val="both"/>
        <w:rPr>
          <w:rFonts w:cs="Arial"/>
          <w:sz w:val="22"/>
          <w:szCs w:val="22"/>
        </w:rPr>
      </w:pPr>
      <w:r w:rsidRPr="004E0513">
        <w:rPr>
          <w:rFonts w:cs="Arial"/>
          <w:b/>
          <w:sz w:val="22"/>
          <w:szCs w:val="22"/>
        </w:rPr>
        <w:t xml:space="preserve">Durante a sessão pública, os FORNECEDORES serão informados, automaticamente pelo sistema eletrônico, em tempo real, do valor do menor lance registrado, </w:t>
      </w:r>
      <w:r w:rsidRPr="004E0513">
        <w:rPr>
          <w:rFonts w:cs="Arial"/>
          <w:b/>
          <w:sz w:val="22"/>
          <w:szCs w:val="22"/>
          <w:u w:val="single"/>
        </w:rPr>
        <w:t>SENDO VEDADA A SUA IDENTIFICAÇÃO</w:t>
      </w:r>
      <w:r w:rsidRPr="004E0513">
        <w:rPr>
          <w:rFonts w:cs="Arial"/>
          <w:sz w:val="22"/>
          <w:szCs w:val="22"/>
        </w:rPr>
        <w:t>;</w:t>
      </w:r>
    </w:p>
    <w:p w14:paraId="45543AFF" w14:textId="77777777" w:rsidR="0082791D" w:rsidRPr="004E0513" w:rsidRDefault="00D0743F" w:rsidP="007A2E5C">
      <w:pPr>
        <w:pStyle w:val="PargrafodaLista"/>
        <w:numPr>
          <w:ilvl w:val="1"/>
          <w:numId w:val="1"/>
        </w:numPr>
        <w:tabs>
          <w:tab w:val="left" w:pos="795"/>
        </w:tabs>
        <w:spacing w:before="120" w:after="120" w:line="240" w:lineRule="auto"/>
        <w:ind w:left="1134" w:hanging="567"/>
        <w:contextualSpacing w:val="0"/>
        <w:jc w:val="both"/>
        <w:rPr>
          <w:rFonts w:cs="Arial"/>
          <w:sz w:val="22"/>
          <w:szCs w:val="22"/>
        </w:rPr>
      </w:pPr>
      <w:r w:rsidRPr="004E0513">
        <w:rPr>
          <w:rFonts w:cs="Arial"/>
          <w:sz w:val="22"/>
          <w:szCs w:val="22"/>
        </w:rPr>
        <w:t>A etapa de lances da sessão de disputa pública será encerrada por decisão do(a) pregoeiro(a);</w:t>
      </w:r>
    </w:p>
    <w:p w14:paraId="4B681630" w14:textId="77777777" w:rsidR="0082791D" w:rsidRDefault="00D0743F" w:rsidP="007A2E5C">
      <w:pPr>
        <w:pStyle w:val="PargrafodaLista"/>
        <w:numPr>
          <w:ilvl w:val="1"/>
          <w:numId w:val="1"/>
        </w:numPr>
        <w:tabs>
          <w:tab w:val="left" w:pos="795"/>
        </w:tabs>
        <w:spacing w:before="120" w:after="120" w:line="240" w:lineRule="auto"/>
        <w:ind w:left="1134" w:hanging="567"/>
        <w:contextualSpacing w:val="0"/>
        <w:jc w:val="both"/>
        <w:rPr>
          <w:rFonts w:cs="Arial"/>
          <w:sz w:val="22"/>
          <w:szCs w:val="22"/>
        </w:rPr>
      </w:pPr>
      <w:r w:rsidRPr="004E0513">
        <w:rPr>
          <w:rFonts w:cs="Arial"/>
          <w:sz w:val="22"/>
          <w:szCs w:val="22"/>
        </w:rPr>
        <w:t>O sistema eletrônico encaminhará aviso de fechamento iminente dos lances, após o que transcorrerá período de tempo de até trinta minutos, aleatoriamente determinado, findo o qual será automaticamente encerrada a recepção de lances;</w:t>
      </w:r>
    </w:p>
    <w:p w14:paraId="73280933" w14:textId="77777777" w:rsidR="0082791D" w:rsidRDefault="00D0743F" w:rsidP="007A2E5C">
      <w:pPr>
        <w:pStyle w:val="PargrafodaLista"/>
        <w:numPr>
          <w:ilvl w:val="1"/>
          <w:numId w:val="1"/>
        </w:numPr>
        <w:tabs>
          <w:tab w:val="left" w:pos="855"/>
        </w:tabs>
        <w:spacing w:before="120" w:after="120" w:line="240" w:lineRule="auto"/>
        <w:ind w:left="1134" w:hanging="567"/>
        <w:contextualSpacing w:val="0"/>
        <w:jc w:val="both"/>
        <w:rPr>
          <w:rFonts w:cs="Arial"/>
          <w:sz w:val="22"/>
          <w:szCs w:val="22"/>
        </w:rPr>
      </w:pPr>
      <w:r w:rsidRPr="004E0513">
        <w:rPr>
          <w:rFonts w:cs="Arial"/>
          <w:sz w:val="22"/>
          <w:szCs w:val="22"/>
        </w:rPr>
        <w:t xml:space="preserve">Após o encerramento da etapa de lances de sessão de disputa pública, o(a) pregoeiro(a) deverá dar início a fase de </w:t>
      </w:r>
      <w:r w:rsidRPr="004E0513">
        <w:rPr>
          <w:rFonts w:cs="Arial"/>
          <w:b/>
          <w:sz w:val="22"/>
          <w:szCs w:val="22"/>
        </w:rPr>
        <w:t>NEGOCIAÇÃO</w:t>
      </w:r>
      <w:r w:rsidRPr="004E0513">
        <w:rPr>
          <w:rFonts w:cs="Arial"/>
          <w:sz w:val="22"/>
          <w:szCs w:val="22"/>
        </w:rPr>
        <w:t>, pelo sistema eletrônico, encaminhando contraproposta ao licitante que tenha apresentado lance mais vantajoso para o Lote, para que seja obtida melhor proposta, observado o critério de julgamento.</w:t>
      </w:r>
    </w:p>
    <w:p w14:paraId="61F5DA98" w14:textId="77777777" w:rsidR="0082791D" w:rsidRPr="004E0513" w:rsidRDefault="00D0743F" w:rsidP="007A2E5C">
      <w:pPr>
        <w:pStyle w:val="PargrafodaLista"/>
        <w:numPr>
          <w:ilvl w:val="2"/>
          <w:numId w:val="1"/>
        </w:numPr>
        <w:tabs>
          <w:tab w:val="left" w:pos="855"/>
        </w:tabs>
        <w:spacing w:before="120" w:after="120" w:line="240" w:lineRule="auto"/>
        <w:ind w:left="1701" w:hanging="567"/>
        <w:contextualSpacing w:val="0"/>
        <w:jc w:val="both"/>
        <w:rPr>
          <w:rFonts w:cs="Arial"/>
          <w:sz w:val="22"/>
          <w:szCs w:val="22"/>
        </w:rPr>
      </w:pPr>
      <w:r w:rsidRPr="004E0513">
        <w:rPr>
          <w:rFonts w:cs="Arial"/>
          <w:sz w:val="22"/>
          <w:szCs w:val="22"/>
        </w:rPr>
        <w:t xml:space="preserve">A </w:t>
      </w:r>
      <w:r w:rsidRPr="004E0513">
        <w:rPr>
          <w:rFonts w:cs="Arial"/>
          <w:b/>
          <w:sz w:val="22"/>
          <w:szCs w:val="22"/>
        </w:rPr>
        <w:t xml:space="preserve">NEGOCIAÇÃO </w:t>
      </w:r>
      <w:r w:rsidRPr="004E0513">
        <w:rPr>
          <w:rFonts w:cs="Arial"/>
          <w:sz w:val="22"/>
          <w:szCs w:val="22"/>
        </w:rPr>
        <w:t>será realizada por meio do sistema eletrônico, podendo ser acompanhada pelos demais FORNECEDORES;</w:t>
      </w:r>
    </w:p>
    <w:p w14:paraId="2FCFD6CE" w14:textId="77777777" w:rsidR="0082791D" w:rsidRPr="004E0513" w:rsidRDefault="00D0743F" w:rsidP="007A2E5C">
      <w:pPr>
        <w:pStyle w:val="PargrafodaLista"/>
        <w:numPr>
          <w:ilvl w:val="2"/>
          <w:numId w:val="1"/>
        </w:numPr>
        <w:tabs>
          <w:tab w:val="left" w:pos="855"/>
        </w:tabs>
        <w:spacing w:before="120" w:after="120" w:line="240" w:lineRule="auto"/>
        <w:ind w:left="1701" w:hanging="567"/>
        <w:contextualSpacing w:val="0"/>
        <w:jc w:val="both"/>
        <w:rPr>
          <w:rFonts w:cs="Arial"/>
          <w:sz w:val="22"/>
          <w:szCs w:val="22"/>
        </w:rPr>
      </w:pPr>
      <w:r w:rsidRPr="004E0513">
        <w:rPr>
          <w:rFonts w:cs="Arial"/>
          <w:sz w:val="22"/>
          <w:szCs w:val="22"/>
        </w:rPr>
        <w:t xml:space="preserve">Encerrada a NEGOCIAÇÃO, não serão aceitas propostas com preços superiores aos preços unitários e/ou globais constantes na estimativa de custo da contratação elaborada pela </w:t>
      </w:r>
      <w:r w:rsidR="00092541">
        <w:rPr>
          <w:rFonts w:cs="Arial"/>
          <w:sz w:val="22"/>
          <w:szCs w:val="22"/>
        </w:rPr>
        <w:t>SUAPE</w:t>
      </w:r>
      <w:r w:rsidRPr="004E0513">
        <w:rPr>
          <w:rFonts w:cs="Arial"/>
          <w:sz w:val="22"/>
          <w:szCs w:val="22"/>
        </w:rPr>
        <w:t>.</w:t>
      </w:r>
    </w:p>
    <w:p w14:paraId="537071A7" w14:textId="77777777" w:rsidR="0082791D" w:rsidRPr="004E0513" w:rsidRDefault="00D0743F" w:rsidP="007A2E5C">
      <w:pPr>
        <w:pStyle w:val="PargrafodaLista"/>
        <w:numPr>
          <w:ilvl w:val="1"/>
          <w:numId w:val="1"/>
        </w:numPr>
        <w:tabs>
          <w:tab w:val="left" w:pos="855"/>
        </w:tabs>
        <w:spacing w:before="120" w:after="120" w:line="240" w:lineRule="auto"/>
        <w:ind w:left="1134" w:hanging="567"/>
        <w:contextualSpacing w:val="0"/>
        <w:jc w:val="both"/>
        <w:rPr>
          <w:rFonts w:cs="Arial"/>
          <w:sz w:val="22"/>
          <w:szCs w:val="22"/>
        </w:rPr>
      </w:pPr>
      <w:r w:rsidRPr="004E0513">
        <w:rPr>
          <w:rFonts w:cs="Arial"/>
          <w:sz w:val="22"/>
          <w:szCs w:val="22"/>
        </w:rPr>
        <w:t>No caso de desconexão do (a) pregoeiro (a), no decorrer da etapa de lances, se o sistema eletrônico permanecer acessível aos licitantes, os lances continuarão sendo recebidos, sem prejuízo dos atos realizados;</w:t>
      </w:r>
    </w:p>
    <w:p w14:paraId="1BC50530" w14:textId="77777777" w:rsidR="0082791D" w:rsidRPr="004E0513" w:rsidRDefault="00D0743F" w:rsidP="007A2E5C">
      <w:pPr>
        <w:pStyle w:val="PargrafodaLista"/>
        <w:numPr>
          <w:ilvl w:val="1"/>
          <w:numId w:val="1"/>
        </w:numPr>
        <w:tabs>
          <w:tab w:val="left" w:pos="855"/>
        </w:tabs>
        <w:spacing w:before="120" w:after="120" w:line="240" w:lineRule="auto"/>
        <w:ind w:left="1134" w:hanging="567"/>
        <w:contextualSpacing w:val="0"/>
        <w:jc w:val="both"/>
        <w:rPr>
          <w:rFonts w:cs="Arial"/>
          <w:sz w:val="22"/>
          <w:szCs w:val="22"/>
        </w:rPr>
      </w:pPr>
      <w:r w:rsidRPr="004E0513">
        <w:rPr>
          <w:rFonts w:cs="Arial"/>
          <w:sz w:val="22"/>
          <w:szCs w:val="22"/>
        </w:rPr>
        <w:t xml:space="preserve">Quando a desconexão do (a) pregoeiro (a) persistir por tempo superior a dez minutos, a sessão do pregão na forma eletrônica será suspensa e reiniciada </w:t>
      </w:r>
      <w:r w:rsidRPr="004E0513">
        <w:rPr>
          <w:rFonts w:cs="Arial"/>
          <w:sz w:val="22"/>
          <w:szCs w:val="22"/>
        </w:rPr>
        <w:lastRenderedPageBreak/>
        <w:t>somente após comunicação aos participantes, no endereço eletrônico utilizado para divulgação;</w:t>
      </w:r>
    </w:p>
    <w:p w14:paraId="7064BD07" w14:textId="77777777" w:rsidR="0082791D" w:rsidRPr="004E0513" w:rsidRDefault="00D0743F" w:rsidP="007A2E5C">
      <w:pPr>
        <w:pStyle w:val="PargrafodaLista"/>
        <w:numPr>
          <w:ilvl w:val="1"/>
          <w:numId w:val="1"/>
        </w:numPr>
        <w:tabs>
          <w:tab w:val="left" w:pos="855"/>
        </w:tabs>
        <w:spacing w:before="120" w:after="120" w:line="240" w:lineRule="auto"/>
        <w:ind w:left="1134" w:hanging="567"/>
        <w:contextualSpacing w:val="0"/>
        <w:jc w:val="both"/>
        <w:rPr>
          <w:rFonts w:cs="Arial"/>
          <w:sz w:val="22"/>
          <w:szCs w:val="22"/>
        </w:rPr>
      </w:pPr>
      <w:r w:rsidRPr="004E0513">
        <w:rPr>
          <w:rFonts w:cs="Arial"/>
          <w:b/>
          <w:sz w:val="22"/>
          <w:szCs w:val="22"/>
        </w:rPr>
        <w:t xml:space="preserve">A(s) empresa(s) arrematante(s) do Lote encaminhará, no prazo de </w:t>
      </w:r>
      <w:r w:rsidRPr="004E0513">
        <w:rPr>
          <w:rFonts w:cs="Arial"/>
          <w:b/>
          <w:sz w:val="22"/>
          <w:szCs w:val="22"/>
          <w:u w:val="single"/>
        </w:rPr>
        <w:t>03 (três) dias</w:t>
      </w:r>
      <w:r w:rsidRPr="004E0513">
        <w:rPr>
          <w:rFonts w:cs="Arial"/>
          <w:b/>
          <w:sz w:val="22"/>
          <w:szCs w:val="22"/>
        </w:rPr>
        <w:t xml:space="preserve"> úteis</w:t>
      </w:r>
      <w:r w:rsidR="0055646C">
        <w:rPr>
          <w:rFonts w:cs="Arial"/>
          <w:b/>
          <w:sz w:val="22"/>
          <w:szCs w:val="22"/>
        </w:rPr>
        <w:t xml:space="preserve">, </w:t>
      </w:r>
      <w:r w:rsidR="0055646C">
        <w:rPr>
          <w:rFonts w:cs="Arial"/>
          <w:b/>
          <w:i/>
          <w:sz w:val="22"/>
          <w:szCs w:val="22"/>
        </w:rPr>
        <w:t>in loco</w:t>
      </w:r>
      <w:r w:rsidRPr="004E0513">
        <w:rPr>
          <w:rFonts w:cs="Arial"/>
          <w:b/>
          <w:sz w:val="22"/>
          <w:szCs w:val="22"/>
        </w:rPr>
        <w:t xml:space="preserve"> os documentos conforme item 8 e modelos dos </w:t>
      </w:r>
      <w:r w:rsidRPr="00B47488">
        <w:rPr>
          <w:rFonts w:cs="Arial"/>
          <w:b/>
          <w:color w:val="auto"/>
          <w:sz w:val="22"/>
          <w:szCs w:val="22"/>
          <w:u w:val="single"/>
        </w:rPr>
        <w:t>Anexos I (preenchidos com os preços obtidos após a etapa de lances), II (caso seja ME ou EPP e queira se beneficiar do tratamento da LC 123/2006), V e VIII</w:t>
      </w:r>
      <w:r w:rsidRPr="004E0513">
        <w:rPr>
          <w:rFonts w:cs="Arial"/>
          <w:b/>
          <w:sz w:val="22"/>
          <w:szCs w:val="22"/>
        </w:rPr>
        <w:t xml:space="preserve">, em original ou cópia autenticada, sob pena de eliminação do certame. </w:t>
      </w:r>
    </w:p>
    <w:p w14:paraId="63B4B764" w14:textId="77777777" w:rsidR="0082791D" w:rsidRPr="004E0513" w:rsidRDefault="00D0743F" w:rsidP="007A2E5C">
      <w:pPr>
        <w:pStyle w:val="PargrafodaLista"/>
        <w:numPr>
          <w:ilvl w:val="1"/>
          <w:numId w:val="1"/>
        </w:numPr>
        <w:tabs>
          <w:tab w:val="left" w:pos="855"/>
        </w:tabs>
        <w:spacing w:before="120" w:after="120" w:line="240" w:lineRule="auto"/>
        <w:ind w:left="1134" w:hanging="567"/>
        <w:contextualSpacing w:val="0"/>
        <w:jc w:val="both"/>
        <w:rPr>
          <w:rFonts w:cs="Arial"/>
          <w:sz w:val="22"/>
          <w:szCs w:val="22"/>
        </w:rPr>
      </w:pPr>
      <w:r w:rsidRPr="004E0513">
        <w:rPr>
          <w:rFonts w:cs="Arial"/>
          <w:b/>
          <w:sz w:val="22"/>
          <w:szCs w:val="22"/>
        </w:rPr>
        <w:t>Os novos preços unitários devem ser calculados considerando-se o mesmo percentual de redução do valor do Lote após a fase de lances e negociação</w:t>
      </w:r>
      <w:r w:rsidRPr="004E0513">
        <w:rPr>
          <w:rFonts w:cs="Arial"/>
          <w:sz w:val="22"/>
          <w:szCs w:val="22"/>
        </w:rPr>
        <w:t>.</w:t>
      </w:r>
    </w:p>
    <w:p w14:paraId="26EC6F4A" w14:textId="77777777" w:rsidR="0082791D" w:rsidRPr="004E0513" w:rsidRDefault="00D0743F" w:rsidP="007A2E5C">
      <w:pPr>
        <w:pStyle w:val="PargrafodaLista"/>
        <w:numPr>
          <w:ilvl w:val="1"/>
          <w:numId w:val="1"/>
        </w:numPr>
        <w:tabs>
          <w:tab w:val="left" w:pos="795"/>
        </w:tabs>
        <w:spacing w:before="120" w:after="120" w:line="240" w:lineRule="auto"/>
        <w:ind w:left="1134" w:hanging="567"/>
        <w:contextualSpacing w:val="0"/>
        <w:jc w:val="both"/>
        <w:rPr>
          <w:rFonts w:cs="Arial"/>
          <w:sz w:val="22"/>
          <w:szCs w:val="22"/>
        </w:rPr>
      </w:pPr>
      <w:r w:rsidRPr="004E0513">
        <w:rPr>
          <w:rFonts w:cs="Arial"/>
          <w:sz w:val="22"/>
          <w:szCs w:val="22"/>
        </w:rPr>
        <w:t>Caberá aos FORNECEDORES acompanhar as operações no sistema eletrônico durante o processo licitatório, responsabilizando-se pelo ônus decorrente da perda de negócios diante da inobservância de quaisquer mensagens emitidas pelo sistema ou de sua desconexão.</w:t>
      </w:r>
    </w:p>
    <w:p w14:paraId="57763C4E"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 xml:space="preserve">No julgamento das propostas, a </w:t>
      </w:r>
      <w:r w:rsidR="00092541">
        <w:rPr>
          <w:rFonts w:ascii="Arial" w:hAnsi="Arial" w:cs="Arial"/>
          <w:sz w:val="22"/>
          <w:szCs w:val="22"/>
        </w:rPr>
        <w:t>SUAPE</w:t>
      </w:r>
      <w:r w:rsidRPr="004E0513">
        <w:rPr>
          <w:rFonts w:ascii="Arial" w:hAnsi="Arial" w:cs="Arial"/>
          <w:sz w:val="22"/>
          <w:szCs w:val="22"/>
        </w:rPr>
        <w:t xml:space="preserve"> se reserva o direito de solicitar esclarecimentos/diligências e utilizar informações de seu conhecimento que lhe pareçam pertinentes.</w:t>
      </w:r>
    </w:p>
    <w:p w14:paraId="6DF44EAE"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No julgamento da habilitação e das propostas, o pregoeiro poderá sanar erros ou falhas que não alterem a substância das propostas, dos documentos e sua validade jurídica, mediante despacho fundamentado, atribuindo-lhes validade e eficácia para fins de habilitação e classificação.</w:t>
      </w:r>
    </w:p>
    <w:p w14:paraId="507B5AF4"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Não será considerada qualquer oferta de vantagem não prevista no Edital nem preços ou vantagem baseada nas ofertas das demais proponentes.</w:t>
      </w:r>
    </w:p>
    <w:p w14:paraId="275D124B"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Não será admitida proposta que se enquadre em umas das seguintes hipóteses:</w:t>
      </w:r>
    </w:p>
    <w:p w14:paraId="38937DF2" w14:textId="77777777" w:rsidR="0082791D" w:rsidRPr="004E0513" w:rsidRDefault="00D0743F" w:rsidP="007A2E5C">
      <w:pPr>
        <w:pStyle w:val="Standard"/>
        <w:numPr>
          <w:ilvl w:val="0"/>
          <w:numId w:val="6"/>
        </w:numPr>
        <w:spacing w:before="120" w:after="120"/>
        <w:ind w:left="1843" w:hanging="567"/>
        <w:jc w:val="both"/>
        <w:rPr>
          <w:rFonts w:ascii="Arial" w:hAnsi="Arial" w:cs="Arial"/>
          <w:sz w:val="22"/>
          <w:szCs w:val="22"/>
        </w:rPr>
      </w:pPr>
      <w:r w:rsidRPr="004E0513">
        <w:rPr>
          <w:rFonts w:ascii="Arial" w:hAnsi="Arial" w:cs="Arial"/>
          <w:sz w:val="22"/>
          <w:szCs w:val="22"/>
        </w:rPr>
        <w:t xml:space="preserve">Contenha vícios insanáveis; </w:t>
      </w:r>
    </w:p>
    <w:p w14:paraId="0D537752" w14:textId="77777777" w:rsidR="0082791D" w:rsidRPr="004E0513" w:rsidRDefault="00D0743F" w:rsidP="007A2E5C">
      <w:pPr>
        <w:pStyle w:val="Standard"/>
        <w:numPr>
          <w:ilvl w:val="0"/>
          <w:numId w:val="6"/>
        </w:numPr>
        <w:spacing w:before="120" w:after="120"/>
        <w:ind w:left="1843" w:hanging="567"/>
        <w:jc w:val="both"/>
        <w:rPr>
          <w:rFonts w:ascii="Arial" w:hAnsi="Arial" w:cs="Arial"/>
          <w:sz w:val="22"/>
          <w:szCs w:val="22"/>
        </w:rPr>
      </w:pPr>
      <w:r w:rsidRPr="004E0513">
        <w:rPr>
          <w:rFonts w:ascii="Arial" w:hAnsi="Arial" w:cs="Arial"/>
          <w:sz w:val="22"/>
          <w:szCs w:val="22"/>
        </w:rPr>
        <w:t xml:space="preserve">Não obedeça às especificações técnicas previstas no instrumento convocatório; </w:t>
      </w:r>
    </w:p>
    <w:p w14:paraId="5615466D" w14:textId="77777777" w:rsidR="0082791D" w:rsidRPr="004E0513" w:rsidRDefault="00D0743F" w:rsidP="007A2E5C">
      <w:pPr>
        <w:pStyle w:val="Standard"/>
        <w:numPr>
          <w:ilvl w:val="0"/>
          <w:numId w:val="6"/>
        </w:numPr>
        <w:spacing w:before="120" w:after="120"/>
        <w:ind w:left="1843" w:hanging="567"/>
        <w:jc w:val="both"/>
        <w:rPr>
          <w:rFonts w:ascii="Arial" w:hAnsi="Arial" w:cs="Arial"/>
          <w:sz w:val="22"/>
          <w:szCs w:val="22"/>
        </w:rPr>
      </w:pPr>
      <w:r w:rsidRPr="004E0513">
        <w:rPr>
          <w:rFonts w:ascii="Arial" w:hAnsi="Arial" w:cs="Arial"/>
          <w:sz w:val="22"/>
          <w:szCs w:val="22"/>
        </w:rPr>
        <w:t>Apresente preço manifestamente inexequível ou permaneça, após a fase de negociação, acima do orçamento estimado para a contratação.</w:t>
      </w:r>
    </w:p>
    <w:p w14:paraId="093BA1F0" w14:textId="77777777" w:rsidR="0082791D" w:rsidRDefault="00D0743F" w:rsidP="007A2E5C">
      <w:pPr>
        <w:pStyle w:val="Standard"/>
        <w:numPr>
          <w:ilvl w:val="0"/>
          <w:numId w:val="6"/>
        </w:numPr>
        <w:spacing w:before="120" w:after="120"/>
        <w:ind w:left="1843" w:hanging="567"/>
        <w:jc w:val="both"/>
        <w:rPr>
          <w:rFonts w:ascii="Arial" w:hAnsi="Arial" w:cs="Arial"/>
          <w:sz w:val="22"/>
          <w:szCs w:val="22"/>
        </w:rPr>
      </w:pPr>
      <w:r w:rsidRPr="004E0513">
        <w:rPr>
          <w:rFonts w:ascii="Arial" w:hAnsi="Arial" w:cs="Arial"/>
          <w:sz w:val="22"/>
          <w:szCs w:val="22"/>
        </w:rPr>
        <w:t xml:space="preserve">Não tenha sua exequibilidade demonstrada, quando exigido pela </w:t>
      </w:r>
      <w:r w:rsidR="00092541">
        <w:rPr>
          <w:rFonts w:ascii="Arial" w:hAnsi="Arial" w:cs="Arial"/>
          <w:sz w:val="22"/>
          <w:szCs w:val="22"/>
        </w:rPr>
        <w:t>SUAPE</w:t>
      </w:r>
      <w:r w:rsidRPr="004E0513">
        <w:rPr>
          <w:rFonts w:ascii="Arial" w:hAnsi="Arial" w:cs="Arial"/>
          <w:sz w:val="22"/>
          <w:szCs w:val="22"/>
        </w:rPr>
        <w:t xml:space="preserve">; ou </w:t>
      </w:r>
    </w:p>
    <w:p w14:paraId="4FC01B99" w14:textId="77777777" w:rsidR="0082791D" w:rsidRPr="004E0513" w:rsidRDefault="00D0743F" w:rsidP="007A2E5C">
      <w:pPr>
        <w:pStyle w:val="Standard"/>
        <w:numPr>
          <w:ilvl w:val="0"/>
          <w:numId w:val="6"/>
        </w:numPr>
        <w:spacing w:before="120" w:after="120"/>
        <w:ind w:left="1843" w:hanging="567"/>
        <w:jc w:val="both"/>
        <w:rPr>
          <w:rFonts w:ascii="Arial" w:hAnsi="Arial" w:cs="Arial"/>
          <w:sz w:val="22"/>
          <w:szCs w:val="22"/>
        </w:rPr>
      </w:pPr>
      <w:r w:rsidRPr="004E0513">
        <w:rPr>
          <w:rFonts w:ascii="Arial" w:hAnsi="Arial" w:cs="Arial"/>
          <w:sz w:val="22"/>
          <w:szCs w:val="22"/>
        </w:rPr>
        <w:t xml:space="preserve">Apresente desconformidade com quaisquer outras exigências do instrumento convocatório, desde que insanável.  </w:t>
      </w:r>
    </w:p>
    <w:p w14:paraId="17EFAB41"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 xml:space="preserve">As propostas serão conferidas pela </w:t>
      </w:r>
      <w:r w:rsidR="00092541">
        <w:rPr>
          <w:rFonts w:ascii="Arial" w:hAnsi="Arial" w:cs="Arial"/>
          <w:sz w:val="22"/>
          <w:szCs w:val="22"/>
        </w:rPr>
        <w:t>SUAPE</w:t>
      </w:r>
      <w:r w:rsidRPr="004E0513">
        <w:rPr>
          <w:rFonts w:ascii="Arial" w:hAnsi="Arial" w:cs="Arial"/>
          <w:sz w:val="22"/>
          <w:szCs w:val="22"/>
        </w:rPr>
        <w:t xml:space="preserve"> para determinar erros aritméticos nas operações. Os erros serão corrigidos da seguinte forma:</w:t>
      </w:r>
    </w:p>
    <w:p w14:paraId="60899AF4" w14:textId="77777777" w:rsidR="0082791D" w:rsidRDefault="00D0743F" w:rsidP="007A2E5C">
      <w:pPr>
        <w:pStyle w:val="Standard"/>
        <w:numPr>
          <w:ilvl w:val="0"/>
          <w:numId w:val="7"/>
        </w:numPr>
        <w:spacing w:before="120" w:after="120"/>
        <w:ind w:left="1843" w:hanging="567"/>
        <w:jc w:val="both"/>
        <w:rPr>
          <w:rFonts w:ascii="Arial" w:hAnsi="Arial" w:cs="Arial"/>
          <w:sz w:val="22"/>
          <w:szCs w:val="22"/>
        </w:rPr>
      </w:pPr>
      <w:r w:rsidRPr="004E0513">
        <w:rPr>
          <w:rFonts w:ascii="Arial" w:hAnsi="Arial" w:cs="Arial"/>
          <w:sz w:val="22"/>
          <w:szCs w:val="22"/>
        </w:rPr>
        <w:t>Quando houver discrepância entre os valores expressos numericamente e os indicados por extenso, prevalecerão os indicados por extenso;</w:t>
      </w:r>
    </w:p>
    <w:p w14:paraId="1A0A6147" w14:textId="77777777" w:rsidR="0082791D" w:rsidRPr="004E0513" w:rsidRDefault="00D0743F" w:rsidP="007A2E5C">
      <w:pPr>
        <w:pStyle w:val="Standard"/>
        <w:numPr>
          <w:ilvl w:val="0"/>
          <w:numId w:val="7"/>
        </w:numPr>
        <w:spacing w:before="120" w:after="120"/>
        <w:ind w:left="1843" w:hanging="567"/>
        <w:jc w:val="both"/>
        <w:rPr>
          <w:rFonts w:ascii="Arial" w:hAnsi="Arial" w:cs="Arial"/>
          <w:sz w:val="22"/>
          <w:szCs w:val="22"/>
        </w:rPr>
      </w:pPr>
      <w:r w:rsidRPr="004E0513">
        <w:rPr>
          <w:rFonts w:ascii="Arial" w:hAnsi="Arial" w:cs="Arial"/>
          <w:sz w:val="22"/>
          <w:szCs w:val="22"/>
        </w:rPr>
        <w:t>Quando houver discrepância entre os valores unitários e os totais, resultante de erro de multiplicação de quantidade por valores unitários, prevalecerão os preços unitários, sendo o valor total corrigido.</w:t>
      </w:r>
    </w:p>
    <w:p w14:paraId="1B42A415"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O resultado de julgamento será registrado em ata, assim como a adjudicação do pregão.</w:t>
      </w:r>
    </w:p>
    <w:p w14:paraId="669D7173"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color w:val="000000"/>
          <w:sz w:val="22"/>
          <w:szCs w:val="22"/>
        </w:rPr>
        <w:t>Se a proposta para o Lote não for aceitável ou se o licitante não atender às exigências habilitatórias, o (a) pregoeiro (a) examinará a proposta subsequente e, assim sucessivamente, na ordem de classificação, até a apuração de uma proposta que atenda ao Edital</w:t>
      </w:r>
      <w:r w:rsidRPr="004E0513">
        <w:rPr>
          <w:rFonts w:ascii="Arial" w:hAnsi="Arial" w:cs="Arial"/>
          <w:color w:val="FF0000"/>
          <w:sz w:val="22"/>
          <w:szCs w:val="22"/>
        </w:rPr>
        <w:t>.</w:t>
      </w:r>
    </w:p>
    <w:p w14:paraId="41162EFB"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lastRenderedPageBreak/>
        <w:t xml:space="preserve">Será considerada vencedora da licitação a proponente que apresentar a proposta de acordo com as condições do Edital e ofertar Menor Preço pelo Lote Completo da Licitação, após a classificação e realização de lances e negociação. </w:t>
      </w:r>
    </w:p>
    <w:p w14:paraId="0B1523BC" w14:textId="77777777" w:rsidR="0082791D" w:rsidRPr="004E0513" w:rsidRDefault="00D0743F" w:rsidP="007A2E5C">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sz w:val="22"/>
          <w:szCs w:val="22"/>
        </w:rPr>
        <w:t>Constatado o atendimento às exigências fixadas no edital, o licitante será declarado vencedor do Lote</w:t>
      </w:r>
    </w:p>
    <w:p w14:paraId="4508A0E3" w14:textId="77777777" w:rsidR="0082791D" w:rsidRPr="004E0513" w:rsidRDefault="00D0743F" w:rsidP="004E0513">
      <w:pPr>
        <w:pStyle w:val="PargrafodaLista"/>
        <w:numPr>
          <w:ilvl w:val="0"/>
          <w:numId w:val="1"/>
        </w:numPr>
        <w:tabs>
          <w:tab w:val="left" w:pos="795"/>
        </w:tabs>
        <w:spacing w:before="120" w:after="120" w:line="240" w:lineRule="auto"/>
        <w:ind w:hanging="567"/>
        <w:contextualSpacing w:val="0"/>
        <w:jc w:val="both"/>
        <w:rPr>
          <w:rFonts w:cs="Arial"/>
          <w:sz w:val="22"/>
          <w:szCs w:val="22"/>
        </w:rPr>
      </w:pPr>
      <w:bookmarkStart w:id="1" w:name="_Ref393786047"/>
      <w:bookmarkEnd w:id="1"/>
      <w:r w:rsidRPr="004E0513">
        <w:rPr>
          <w:rFonts w:cs="Arial"/>
          <w:b/>
          <w:bCs/>
          <w:sz w:val="22"/>
          <w:szCs w:val="22"/>
          <w:u w:val="single"/>
        </w:rPr>
        <w:t>DAS CONDIÇÕES DE HABILITAÇÃO</w:t>
      </w:r>
    </w:p>
    <w:p w14:paraId="77110A24" w14:textId="77777777" w:rsidR="0082791D" w:rsidRPr="004E0513" w:rsidRDefault="00D0743F" w:rsidP="007A2E5C">
      <w:pPr>
        <w:pStyle w:val="PargrafodaLista"/>
        <w:tabs>
          <w:tab w:val="left" w:pos="426"/>
          <w:tab w:val="left" w:pos="855"/>
        </w:tabs>
        <w:spacing w:before="120" w:after="120" w:line="240" w:lineRule="auto"/>
        <w:ind w:left="426"/>
        <w:contextualSpacing w:val="0"/>
        <w:jc w:val="both"/>
        <w:rPr>
          <w:rFonts w:cs="Arial"/>
          <w:sz w:val="22"/>
          <w:szCs w:val="22"/>
        </w:rPr>
      </w:pPr>
      <w:r w:rsidRPr="004E0513">
        <w:rPr>
          <w:rFonts w:cs="Arial"/>
          <w:sz w:val="22"/>
          <w:szCs w:val="22"/>
        </w:rPr>
        <w:t>A comprovação de habilitação do(s) FORNECEDOR (ES), assegurada à regra para as microempresas e empresas de pequeno porte, nos termos da do art. 43 da Lei Complementar nº 123, de 14 de dezembro de 2006 e Decreto 6.204 de 05 de setembro de 2007, será realizada mediante a apresentação da documentação a seguir delineada.</w:t>
      </w:r>
    </w:p>
    <w:p w14:paraId="63BEF393" w14:textId="77777777" w:rsidR="0082791D" w:rsidRPr="004E0513" w:rsidRDefault="0082791D" w:rsidP="004E0513">
      <w:pPr>
        <w:pStyle w:val="PargrafodaLista"/>
        <w:tabs>
          <w:tab w:val="left" w:pos="426"/>
          <w:tab w:val="left" w:pos="855"/>
        </w:tabs>
        <w:spacing w:before="120" w:after="120" w:line="240" w:lineRule="auto"/>
        <w:ind w:left="426" w:hanging="567"/>
        <w:contextualSpacing w:val="0"/>
        <w:jc w:val="both"/>
        <w:rPr>
          <w:rFonts w:cs="Arial"/>
          <w:sz w:val="22"/>
          <w:szCs w:val="22"/>
        </w:rPr>
      </w:pPr>
    </w:p>
    <w:p w14:paraId="2F9328D8" w14:textId="77777777" w:rsidR="0082791D" w:rsidRPr="004E0513" w:rsidRDefault="00D0743F" w:rsidP="007A2E5C">
      <w:pPr>
        <w:pStyle w:val="PargrafodaLista"/>
        <w:numPr>
          <w:ilvl w:val="1"/>
          <w:numId w:val="1"/>
        </w:numPr>
        <w:tabs>
          <w:tab w:val="left" w:pos="735"/>
          <w:tab w:val="left" w:pos="1276"/>
        </w:tabs>
        <w:spacing w:before="120" w:after="120" w:line="240" w:lineRule="auto"/>
        <w:ind w:left="1134" w:hanging="567"/>
        <w:contextualSpacing w:val="0"/>
        <w:jc w:val="both"/>
        <w:rPr>
          <w:rFonts w:cs="Arial"/>
          <w:sz w:val="22"/>
          <w:szCs w:val="22"/>
          <w:u w:val="single"/>
        </w:rPr>
      </w:pPr>
      <w:r w:rsidRPr="004E0513">
        <w:rPr>
          <w:rFonts w:cs="Arial"/>
          <w:b/>
          <w:sz w:val="22"/>
          <w:szCs w:val="22"/>
          <w:u w:val="single"/>
        </w:rPr>
        <w:t>PARA HABILITAÇÃO JURÍDICA</w:t>
      </w:r>
    </w:p>
    <w:p w14:paraId="3B92A329" w14:textId="77777777" w:rsidR="0082791D" w:rsidRPr="004E0513" w:rsidRDefault="00D0743F" w:rsidP="007A2E5C">
      <w:pPr>
        <w:pStyle w:val="Standard"/>
        <w:numPr>
          <w:ilvl w:val="2"/>
          <w:numId w:val="1"/>
        </w:numPr>
        <w:spacing w:before="120" w:after="120"/>
        <w:ind w:left="1701" w:hanging="567"/>
        <w:jc w:val="both"/>
        <w:rPr>
          <w:rFonts w:ascii="Arial" w:hAnsi="Arial" w:cs="Arial"/>
          <w:sz w:val="22"/>
          <w:szCs w:val="22"/>
        </w:rPr>
      </w:pPr>
      <w:r w:rsidRPr="004E0513">
        <w:rPr>
          <w:rFonts w:ascii="Arial" w:hAnsi="Arial" w:cs="Arial"/>
          <w:sz w:val="22"/>
          <w:szCs w:val="22"/>
        </w:rPr>
        <w:t xml:space="preserve"> Comprovante de Razão Social</w:t>
      </w:r>
    </w:p>
    <w:p w14:paraId="038A3AAF" w14:textId="77777777" w:rsidR="0082791D" w:rsidRPr="004E0513" w:rsidRDefault="00D0743F" w:rsidP="004E0513">
      <w:pPr>
        <w:pStyle w:val="Standard"/>
        <w:numPr>
          <w:ilvl w:val="3"/>
          <w:numId w:val="1"/>
        </w:numPr>
        <w:spacing w:before="120" w:after="120"/>
        <w:ind w:hanging="567"/>
        <w:jc w:val="both"/>
        <w:rPr>
          <w:rFonts w:ascii="Arial" w:hAnsi="Arial" w:cs="Arial"/>
          <w:sz w:val="22"/>
          <w:szCs w:val="22"/>
        </w:rPr>
      </w:pPr>
      <w:r w:rsidRPr="004E0513">
        <w:rPr>
          <w:rFonts w:ascii="Arial" w:hAnsi="Arial" w:cs="Arial"/>
          <w:sz w:val="22"/>
          <w:szCs w:val="22"/>
        </w:rPr>
        <w:t>As participantes, em se tratando de sociedades comerciais, deverão apresentar devidamente registrados no órgão de registro do comércio do local de sua sede, os respectivos Contratos Sociais e todas as suas alterações subsequentes, ou, o respectivo instrumento de consolidação contratual em vigor com as posteriores alterações, se houver;</w:t>
      </w:r>
    </w:p>
    <w:p w14:paraId="68F9F66E" w14:textId="77777777" w:rsidR="0082791D" w:rsidRPr="004E0513" w:rsidRDefault="00D0743F" w:rsidP="004E0513">
      <w:pPr>
        <w:pStyle w:val="Standard"/>
        <w:numPr>
          <w:ilvl w:val="3"/>
          <w:numId w:val="1"/>
        </w:numPr>
        <w:spacing w:before="120" w:after="120"/>
        <w:ind w:hanging="567"/>
        <w:jc w:val="both"/>
        <w:rPr>
          <w:rFonts w:ascii="Arial" w:hAnsi="Arial" w:cs="Arial"/>
          <w:sz w:val="22"/>
          <w:szCs w:val="22"/>
        </w:rPr>
      </w:pPr>
      <w:r w:rsidRPr="004E0513">
        <w:rPr>
          <w:rFonts w:ascii="Arial" w:hAnsi="Arial" w:cs="Arial"/>
          <w:sz w:val="22"/>
          <w:szCs w:val="22"/>
        </w:rPr>
        <w:t>As participantes, em se tratando de sociedades civis, deverão apresentar os seus respectivos Atos constitutivos e todas as suas alterações subsequentes, em vigor, devidamente inscritos no Registro Civil (Cartório), acompanhados de prova da diretoria em exercício;</w:t>
      </w:r>
    </w:p>
    <w:p w14:paraId="586FD644" w14:textId="77777777" w:rsidR="0082791D" w:rsidRPr="004E0513" w:rsidRDefault="00D0743F" w:rsidP="004E0513">
      <w:pPr>
        <w:pStyle w:val="Standard"/>
        <w:numPr>
          <w:ilvl w:val="3"/>
          <w:numId w:val="1"/>
        </w:numPr>
        <w:spacing w:before="120" w:after="120"/>
        <w:ind w:hanging="567"/>
        <w:jc w:val="both"/>
        <w:rPr>
          <w:rFonts w:ascii="Arial" w:hAnsi="Arial" w:cs="Arial"/>
          <w:sz w:val="22"/>
          <w:szCs w:val="22"/>
        </w:rPr>
      </w:pPr>
      <w:r w:rsidRPr="004E0513">
        <w:rPr>
          <w:rFonts w:ascii="Arial" w:hAnsi="Arial" w:cs="Arial"/>
          <w:sz w:val="22"/>
          <w:szCs w:val="22"/>
        </w:rPr>
        <w:t>As participantes, em se tratando de sociedades por ações, deverão apresentar as publicações nos Diários Oficiais dos seus respectivos Estatutos Sociais em vigor, acompanhados dos documentos de eleição de seus administradores.</w:t>
      </w:r>
    </w:p>
    <w:p w14:paraId="557BD5A7" w14:textId="77777777" w:rsidR="0082791D" w:rsidRPr="004E0513" w:rsidRDefault="00D0743F" w:rsidP="007A2E5C">
      <w:pPr>
        <w:pStyle w:val="Standard"/>
        <w:numPr>
          <w:ilvl w:val="1"/>
          <w:numId w:val="1"/>
        </w:numPr>
        <w:spacing w:before="120" w:after="120"/>
        <w:ind w:left="1276"/>
        <w:jc w:val="both"/>
        <w:rPr>
          <w:rFonts w:ascii="Arial" w:hAnsi="Arial" w:cs="Arial"/>
          <w:sz w:val="22"/>
          <w:szCs w:val="22"/>
        </w:rPr>
      </w:pPr>
      <w:r w:rsidRPr="004E0513">
        <w:rPr>
          <w:rFonts w:ascii="Arial" w:hAnsi="Arial" w:cs="Arial"/>
          <w:b/>
          <w:bCs/>
          <w:sz w:val="22"/>
          <w:szCs w:val="22"/>
          <w:u w:val="single"/>
        </w:rPr>
        <w:t>REGULARIDADE FISCAL</w:t>
      </w:r>
    </w:p>
    <w:p w14:paraId="0AC0578A" w14:textId="77777777" w:rsidR="0082791D" w:rsidRDefault="00D0743F" w:rsidP="004E0513">
      <w:pPr>
        <w:pStyle w:val="Standard"/>
        <w:numPr>
          <w:ilvl w:val="2"/>
          <w:numId w:val="1"/>
        </w:numPr>
        <w:spacing w:before="120" w:after="120"/>
        <w:jc w:val="both"/>
        <w:rPr>
          <w:rFonts w:ascii="Arial" w:hAnsi="Arial" w:cs="Arial"/>
          <w:sz w:val="22"/>
          <w:szCs w:val="22"/>
        </w:rPr>
      </w:pPr>
      <w:r w:rsidRPr="004E0513">
        <w:rPr>
          <w:rFonts w:ascii="Arial" w:hAnsi="Arial" w:cs="Arial"/>
          <w:sz w:val="22"/>
          <w:szCs w:val="22"/>
        </w:rPr>
        <w:t>Prova de inscrição no Cadastro Nacional da Pessoa Jurídica - CNPJ;</w:t>
      </w:r>
    </w:p>
    <w:p w14:paraId="0FEB03E1" w14:textId="77777777" w:rsidR="0082791D" w:rsidRPr="004E0513" w:rsidRDefault="00D0743F" w:rsidP="004E0513">
      <w:pPr>
        <w:pStyle w:val="Standard"/>
        <w:numPr>
          <w:ilvl w:val="2"/>
          <w:numId w:val="1"/>
        </w:numPr>
        <w:spacing w:before="120" w:after="120"/>
        <w:jc w:val="both"/>
        <w:rPr>
          <w:rFonts w:ascii="Arial" w:hAnsi="Arial" w:cs="Arial"/>
          <w:sz w:val="22"/>
          <w:szCs w:val="22"/>
        </w:rPr>
      </w:pPr>
      <w:r w:rsidRPr="004E0513">
        <w:rPr>
          <w:rFonts w:ascii="Arial" w:hAnsi="Arial" w:cs="Arial"/>
          <w:sz w:val="22"/>
          <w:szCs w:val="22"/>
        </w:rPr>
        <w:t>Prova de inscrição no cadastro de contribuintes estadual ou municipal, relativo a sede do licitante, pertinente ao ramo de atividade e compatível com o objeto deste Edital;</w:t>
      </w:r>
    </w:p>
    <w:p w14:paraId="460091CD" w14:textId="77777777" w:rsidR="0082791D" w:rsidRPr="00C2304D" w:rsidRDefault="00D0743F" w:rsidP="00C2304D">
      <w:pPr>
        <w:pStyle w:val="Standard"/>
        <w:numPr>
          <w:ilvl w:val="2"/>
          <w:numId w:val="1"/>
        </w:numPr>
        <w:spacing w:before="120" w:after="120"/>
        <w:jc w:val="both"/>
        <w:rPr>
          <w:rFonts w:ascii="Arial" w:hAnsi="Arial" w:cs="Arial"/>
          <w:sz w:val="22"/>
          <w:szCs w:val="22"/>
        </w:rPr>
      </w:pPr>
      <w:r w:rsidRPr="00EB6148">
        <w:rPr>
          <w:rFonts w:ascii="Arial" w:hAnsi="Arial" w:cs="Arial"/>
          <w:sz w:val="22"/>
          <w:szCs w:val="22"/>
        </w:rPr>
        <w:t xml:space="preserve">Prova de regularidade com: a Fazenda Federal (Certidão Conjunta Negativa de Débitos Relativos a Tributos Federais e a Dívida Ativa da União e Seguridade Social) e Regularidade Fiscal junto às Fazendas Estadual </w:t>
      </w:r>
      <w:r w:rsidRPr="00C2304D">
        <w:rPr>
          <w:rFonts w:ascii="Arial" w:hAnsi="Arial" w:cs="Arial"/>
          <w:sz w:val="22"/>
          <w:szCs w:val="22"/>
        </w:rPr>
        <w:t>(ICMS) e a Fazenda Municipal (ISS), expedidas pelos órgãos competentes, onde a empresa tenha sede ou domicílio, ou outra equivalente na forma da Lei.</w:t>
      </w:r>
    </w:p>
    <w:p w14:paraId="1EE62EC1" w14:textId="77777777" w:rsidR="0082791D" w:rsidRPr="004E0513" w:rsidRDefault="00D0743F" w:rsidP="004E0513">
      <w:pPr>
        <w:pStyle w:val="Standard"/>
        <w:numPr>
          <w:ilvl w:val="2"/>
          <w:numId w:val="1"/>
        </w:numPr>
        <w:spacing w:before="120" w:after="120"/>
        <w:jc w:val="both"/>
        <w:rPr>
          <w:rFonts w:ascii="Arial" w:hAnsi="Arial" w:cs="Arial"/>
          <w:sz w:val="22"/>
          <w:szCs w:val="22"/>
        </w:rPr>
      </w:pPr>
      <w:r w:rsidRPr="004E0513">
        <w:rPr>
          <w:rFonts w:ascii="Arial" w:hAnsi="Arial" w:cs="Arial"/>
          <w:sz w:val="22"/>
          <w:szCs w:val="22"/>
        </w:rPr>
        <w:t>Certidão de Regularidade de Situação perante o FGTS, fornecido pela Caixa Econômica Federal.</w:t>
      </w:r>
    </w:p>
    <w:p w14:paraId="7F9C6E50" w14:textId="77777777" w:rsidR="0082791D" w:rsidRPr="004E0513" w:rsidRDefault="00D0743F" w:rsidP="004E0513">
      <w:pPr>
        <w:pStyle w:val="Standard"/>
        <w:numPr>
          <w:ilvl w:val="2"/>
          <w:numId w:val="1"/>
        </w:numPr>
        <w:spacing w:before="120" w:after="120"/>
        <w:jc w:val="both"/>
        <w:rPr>
          <w:rFonts w:ascii="Arial" w:hAnsi="Arial" w:cs="Arial"/>
          <w:sz w:val="22"/>
          <w:szCs w:val="22"/>
        </w:rPr>
      </w:pPr>
      <w:r w:rsidRPr="004E0513">
        <w:rPr>
          <w:rFonts w:ascii="Arial" w:hAnsi="Arial" w:cs="Arial"/>
          <w:sz w:val="22"/>
          <w:szCs w:val="22"/>
        </w:rPr>
        <w:t>Comprovação de Inexistência de Débitos perante a Justiça do Trabalho através da Certidão Negativa de Débitos Trabalhistas – CNDT.</w:t>
      </w:r>
    </w:p>
    <w:p w14:paraId="2F40E8DA" w14:textId="77777777" w:rsidR="0082791D" w:rsidRPr="004E0513" w:rsidRDefault="00D0743F" w:rsidP="007A2E5C">
      <w:pPr>
        <w:pStyle w:val="Standard"/>
        <w:spacing w:before="120" w:after="120"/>
        <w:ind w:left="1276"/>
        <w:jc w:val="both"/>
        <w:rPr>
          <w:rFonts w:ascii="Arial" w:hAnsi="Arial" w:cs="Arial"/>
          <w:sz w:val="22"/>
          <w:szCs w:val="22"/>
        </w:rPr>
      </w:pPr>
      <w:r w:rsidRPr="004E0513">
        <w:rPr>
          <w:rFonts w:ascii="Arial" w:hAnsi="Arial" w:cs="Arial"/>
          <w:sz w:val="22"/>
          <w:szCs w:val="22"/>
        </w:rPr>
        <w:t>OBS.1: Se a vencedora do certame for empresa de pequeno porte ou microempresa, devidamente comprovada, a documentação de regularidade fiscal deverá ser apresentada mesmo que contenha restrição.</w:t>
      </w:r>
    </w:p>
    <w:p w14:paraId="6831BB59" w14:textId="77777777" w:rsidR="0082791D" w:rsidRPr="004E0513" w:rsidRDefault="00D0743F" w:rsidP="007A2E5C">
      <w:pPr>
        <w:pStyle w:val="Standard"/>
        <w:spacing w:before="120" w:after="120"/>
        <w:ind w:left="1276"/>
        <w:jc w:val="both"/>
        <w:rPr>
          <w:rFonts w:ascii="Arial" w:hAnsi="Arial" w:cs="Arial"/>
          <w:sz w:val="22"/>
          <w:szCs w:val="22"/>
        </w:rPr>
      </w:pPr>
      <w:r w:rsidRPr="004E0513">
        <w:rPr>
          <w:rFonts w:ascii="Arial" w:hAnsi="Arial" w:cs="Arial"/>
          <w:sz w:val="22"/>
          <w:szCs w:val="22"/>
        </w:rPr>
        <w:t xml:space="preserve">OBS.2: Havendo alguma restrição na comprovação da regularidade fiscal, será assegurado o prazo de 05(cinco) dias úteis, cujo termo inicial corresponderá ao </w:t>
      </w:r>
      <w:r w:rsidRPr="004E0513">
        <w:rPr>
          <w:rFonts w:ascii="Arial" w:hAnsi="Arial" w:cs="Arial"/>
          <w:sz w:val="22"/>
          <w:szCs w:val="22"/>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6ED4276" w14:textId="77777777" w:rsidR="0082791D" w:rsidRPr="004E0513" w:rsidRDefault="00D0743F" w:rsidP="007A2E5C">
      <w:pPr>
        <w:pStyle w:val="Standard"/>
        <w:spacing w:before="120" w:after="120"/>
        <w:ind w:left="1276"/>
        <w:jc w:val="both"/>
        <w:rPr>
          <w:rFonts w:ascii="Arial" w:hAnsi="Arial" w:cs="Arial"/>
          <w:sz w:val="22"/>
          <w:szCs w:val="22"/>
        </w:rPr>
      </w:pPr>
      <w:r w:rsidRPr="004E0513">
        <w:rPr>
          <w:rFonts w:ascii="Arial" w:hAnsi="Arial" w:cs="Arial"/>
          <w:sz w:val="22"/>
          <w:szCs w:val="22"/>
        </w:rPr>
        <w:t>OBS.3: A não regularização da documentação, no prazo previsto no §1º do Art. 44, da LC 123/2006, implicará decadência do direito à contratação, sem prejuízo das sanções previstas no item 14 deste Edital, sendo facultado à Administração convocar os licitantes remanescentes, na ordem de classificação, para a assinatura d</w:t>
      </w:r>
      <w:r w:rsidR="0061709E">
        <w:rPr>
          <w:rFonts w:ascii="Arial" w:hAnsi="Arial" w:cs="Arial"/>
          <w:sz w:val="22"/>
          <w:szCs w:val="22"/>
        </w:rPr>
        <w:t>o</w:t>
      </w:r>
      <w:r w:rsidRPr="004E0513">
        <w:rPr>
          <w:rFonts w:ascii="Arial" w:hAnsi="Arial" w:cs="Arial"/>
          <w:sz w:val="22"/>
          <w:szCs w:val="22"/>
        </w:rPr>
        <w:t xml:space="preserve"> </w:t>
      </w:r>
      <w:r w:rsidR="0061709E">
        <w:rPr>
          <w:rFonts w:ascii="Arial" w:hAnsi="Arial" w:cs="Arial"/>
          <w:sz w:val="22"/>
          <w:szCs w:val="22"/>
        </w:rPr>
        <w:t>Contrato</w:t>
      </w:r>
      <w:r w:rsidRPr="004E0513">
        <w:rPr>
          <w:rFonts w:ascii="Arial" w:hAnsi="Arial" w:cs="Arial"/>
          <w:sz w:val="22"/>
          <w:szCs w:val="22"/>
        </w:rPr>
        <w:t>, ou revogar a licitação.</w:t>
      </w:r>
    </w:p>
    <w:p w14:paraId="671B8FBE" w14:textId="77777777" w:rsidR="0082791D" w:rsidRPr="004E0513" w:rsidRDefault="00D0743F" w:rsidP="007A2E5C">
      <w:pPr>
        <w:pStyle w:val="PargrafodaLista"/>
        <w:numPr>
          <w:ilvl w:val="1"/>
          <w:numId w:val="1"/>
        </w:numPr>
        <w:tabs>
          <w:tab w:val="left" w:pos="735"/>
          <w:tab w:val="left" w:pos="851"/>
        </w:tabs>
        <w:spacing w:before="120" w:after="120" w:line="240" w:lineRule="auto"/>
        <w:ind w:left="1418"/>
        <w:contextualSpacing w:val="0"/>
        <w:jc w:val="both"/>
        <w:rPr>
          <w:rFonts w:cs="Arial"/>
          <w:sz w:val="22"/>
          <w:szCs w:val="22"/>
        </w:rPr>
      </w:pPr>
      <w:r w:rsidRPr="004E0513">
        <w:rPr>
          <w:rFonts w:cs="Arial"/>
          <w:b/>
          <w:sz w:val="22"/>
          <w:szCs w:val="22"/>
          <w:u w:val="single"/>
        </w:rPr>
        <w:t>PARA QUALIFICAÇÃO ECONÔMICA FINANCEIRA</w:t>
      </w:r>
    </w:p>
    <w:p w14:paraId="276654ED" w14:textId="77777777" w:rsidR="0082791D" w:rsidRPr="004E0513" w:rsidRDefault="00D0743F" w:rsidP="007A2E5C">
      <w:pPr>
        <w:pStyle w:val="PargrafodaLista"/>
        <w:numPr>
          <w:ilvl w:val="2"/>
          <w:numId w:val="1"/>
        </w:numPr>
        <w:tabs>
          <w:tab w:val="left" w:pos="1305"/>
          <w:tab w:val="left" w:pos="1560"/>
        </w:tabs>
        <w:spacing w:before="120" w:after="120" w:line="240" w:lineRule="auto"/>
        <w:ind w:left="1985"/>
        <w:contextualSpacing w:val="0"/>
        <w:jc w:val="both"/>
        <w:rPr>
          <w:rFonts w:cs="Arial"/>
          <w:sz w:val="22"/>
          <w:szCs w:val="22"/>
        </w:rPr>
      </w:pPr>
      <w:bookmarkStart w:id="2" w:name="_Ref393727315"/>
      <w:bookmarkEnd w:id="2"/>
      <w:r w:rsidRPr="004E0513">
        <w:rPr>
          <w:rFonts w:cs="Arial"/>
          <w:sz w:val="22"/>
          <w:szCs w:val="22"/>
        </w:rPr>
        <w:t>Balanço patrimonial e demonstrações contábeis do último exercício social, já exigíveis e apresentados na forma da lei. O balanço deverá comprovar a boa situação financeira do licitante, vedada a sua substituição por balancetes ou balanços provisórios, podendo ser atualizado por índices oficiais quando encerrado há mais de 03(três) meses da data de apresentação da proposta.</w:t>
      </w:r>
    </w:p>
    <w:p w14:paraId="1BD4C6F7" w14:textId="77777777" w:rsidR="0082791D" w:rsidRPr="004E0513" w:rsidRDefault="00D0743F" w:rsidP="007A2E5C">
      <w:pPr>
        <w:pStyle w:val="PargrafodaLista"/>
        <w:numPr>
          <w:ilvl w:val="2"/>
          <w:numId w:val="1"/>
        </w:numPr>
        <w:tabs>
          <w:tab w:val="left" w:pos="1305"/>
          <w:tab w:val="left" w:pos="1560"/>
        </w:tabs>
        <w:spacing w:before="120" w:after="120" w:line="240" w:lineRule="auto"/>
        <w:ind w:left="1985"/>
        <w:contextualSpacing w:val="0"/>
        <w:jc w:val="both"/>
        <w:rPr>
          <w:rFonts w:cs="Arial"/>
          <w:sz w:val="22"/>
          <w:szCs w:val="22"/>
        </w:rPr>
      </w:pPr>
      <w:r w:rsidRPr="004E0513">
        <w:rPr>
          <w:rFonts w:cs="Arial"/>
          <w:sz w:val="22"/>
          <w:szCs w:val="22"/>
        </w:rPr>
        <w:t xml:space="preserve">Para atender à exigência do </w:t>
      </w:r>
      <w:r w:rsidRPr="004E0513">
        <w:rPr>
          <w:rFonts w:cs="Arial"/>
          <w:b/>
          <w:sz w:val="22"/>
          <w:szCs w:val="22"/>
        </w:rPr>
        <w:t xml:space="preserve">item 8.3.1. </w:t>
      </w:r>
      <w:r w:rsidRPr="004E0513">
        <w:rPr>
          <w:rFonts w:cs="Arial"/>
          <w:sz w:val="22"/>
          <w:szCs w:val="22"/>
        </w:rPr>
        <w:t>supracitado, o FORNECEDOR deverá observar ainda que:</w:t>
      </w:r>
    </w:p>
    <w:p w14:paraId="4CE1B46B" w14:textId="77777777" w:rsidR="0082791D" w:rsidRPr="004E0513" w:rsidRDefault="00D0743F" w:rsidP="007A2E5C">
      <w:pPr>
        <w:pStyle w:val="PargrafodaLista"/>
        <w:numPr>
          <w:ilvl w:val="3"/>
          <w:numId w:val="1"/>
        </w:numPr>
        <w:tabs>
          <w:tab w:val="left" w:pos="1530"/>
          <w:tab w:val="left" w:pos="1532"/>
          <w:tab w:val="left" w:pos="1586"/>
        </w:tabs>
        <w:spacing w:before="120" w:after="120" w:line="240" w:lineRule="auto"/>
        <w:ind w:left="2694"/>
        <w:contextualSpacing w:val="0"/>
        <w:jc w:val="both"/>
        <w:rPr>
          <w:rFonts w:cs="Arial"/>
          <w:sz w:val="22"/>
          <w:szCs w:val="22"/>
        </w:rPr>
      </w:pPr>
      <w:r w:rsidRPr="004E0513">
        <w:rPr>
          <w:rFonts w:cs="Arial"/>
          <w:sz w:val="22"/>
          <w:szCs w:val="22"/>
        </w:rPr>
        <w:t>Serão aceitos Balanços e Demonstrações Contábeis publicados pelas Sociedades Anônimas, devidamente autenticadas na Junta Comercial da sede ou domicílio do licitante;</w:t>
      </w:r>
    </w:p>
    <w:p w14:paraId="09D339AD" w14:textId="77777777" w:rsidR="0082791D" w:rsidRPr="004E0513" w:rsidRDefault="00D0743F" w:rsidP="007A2E5C">
      <w:pPr>
        <w:pStyle w:val="PargrafodaLista"/>
        <w:numPr>
          <w:ilvl w:val="3"/>
          <w:numId w:val="1"/>
        </w:numPr>
        <w:tabs>
          <w:tab w:val="left" w:pos="1530"/>
          <w:tab w:val="left" w:pos="1532"/>
          <w:tab w:val="left" w:pos="1586"/>
        </w:tabs>
        <w:spacing w:before="120" w:after="120" w:line="240" w:lineRule="auto"/>
        <w:ind w:left="2694"/>
        <w:contextualSpacing w:val="0"/>
        <w:jc w:val="both"/>
        <w:rPr>
          <w:rFonts w:cs="Arial"/>
          <w:sz w:val="22"/>
          <w:szCs w:val="22"/>
        </w:rPr>
      </w:pPr>
      <w:r w:rsidRPr="004E0513">
        <w:rPr>
          <w:rFonts w:cs="Arial"/>
          <w:sz w:val="22"/>
          <w:szCs w:val="22"/>
        </w:rPr>
        <w:t>Para as empresas constituídas no exercício em curso, serão aceitos o Balanço de Abertura devidamente assinado pelo titular ou representante legal da empresa e pelo contador, autenticado na Junta Comercial da sede ou domicílio do licitante;</w:t>
      </w:r>
    </w:p>
    <w:p w14:paraId="07585C4C" w14:textId="77777777" w:rsidR="0082791D" w:rsidRPr="004E0513" w:rsidRDefault="00D0743F" w:rsidP="007A2E5C">
      <w:pPr>
        <w:pStyle w:val="PargrafodaLista"/>
        <w:numPr>
          <w:ilvl w:val="3"/>
          <w:numId w:val="1"/>
        </w:numPr>
        <w:tabs>
          <w:tab w:val="left" w:pos="1530"/>
          <w:tab w:val="left" w:pos="1532"/>
          <w:tab w:val="left" w:pos="1586"/>
        </w:tabs>
        <w:spacing w:before="120" w:after="120" w:line="240" w:lineRule="auto"/>
        <w:ind w:left="2694"/>
        <w:contextualSpacing w:val="0"/>
        <w:jc w:val="both"/>
        <w:rPr>
          <w:rFonts w:cs="Arial"/>
          <w:sz w:val="22"/>
          <w:szCs w:val="22"/>
        </w:rPr>
      </w:pPr>
      <w:r w:rsidRPr="004E0513">
        <w:rPr>
          <w:rFonts w:cs="Arial"/>
          <w:sz w:val="22"/>
          <w:szCs w:val="22"/>
        </w:rPr>
        <w:t>As empresas LTDA., sujeitas ao Regime do SIMPLES deverão apresentar cópias do Balanço Patrimonial e Demonstração do Resultado do Exercício, devidamente assinados e autenticados e registrados no seu órgão competente;</w:t>
      </w:r>
    </w:p>
    <w:p w14:paraId="63D976CC" w14:textId="77777777" w:rsidR="0082791D" w:rsidRDefault="00D0743F" w:rsidP="007A2E5C">
      <w:pPr>
        <w:pStyle w:val="PargrafodaLista"/>
        <w:numPr>
          <w:ilvl w:val="3"/>
          <w:numId w:val="1"/>
        </w:numPr>
        <w:tabs>
          <w:tab w:val="left" w:pos="1530"/>
          <w:tab w:val="left" w:pos="1532"/>
          <w:tab w:val="left" w:pos="1586"/>
        </w:tabs>
        <w:spacing w:before="120" w:after="120" w:line="240" w:lineRule="auto"/>
        <w:ind w:left="2694"/>
        <w:contextualSpacing w:val="0"/>
        <w:jc w:val="both"/>
        <w:rPr>
          <w:rFonts w:cs="Arial"/>
          <w:sz w:val="22"/>
          <w:szCs w:val="22"/>
        </w:rPr>
      </w:pPr>
      <w:r w:rsidRPr="004E0513">
        <w:rPr>
          <w:rFonts w:cs="Arial"/>
          <w:sz w:val="22"/>
          <w:szCs w:val="22"/>
        </w:rPr>
        <w:t xml:space="preserve">As empresas participantes do processo licitatório que estiverem obrigadas ao envio de seus registros contábeis através do </w:t>
      </w:r>
      <w:r w:rsidRPr="004E0513">
        <w:rPr>
          <w:rFonts w:cs="Arial"/>
          <w:b/>
          <w:sz w:val="22"/>
          <w:szCs w:val="22"/>
        </w:rPr>
        <w:t>SPED CONTÁBIL</w:t>
      </w:r>
      <w:r w:rsidRPr="004E0513">
        <w:rPr>
          <w:rFonts w:cs="Arial"/>
          <w:sz w:val="22"/>
          <w:szCs w:val="22"/>
        </w:rPr>
        <w:t xml:space="preserve">, poderão apresentar cópias do balanço patrimonial e demonstração do resultado do exercício, emitidos do </w:t>
      </w:r>
      <w:r w:rsidRPr="004E0513">
        <w:rPr>
          <w:rFonts w:cs="Arial"/>
          <w:b/>
          <w:sz w:val="22"/>
          <w:szCs w:val="22"/>
        </w:rPr>
        <w:t>SPED</w:t>
      </w:r>
      <w:r w:rsidRPr="004E0513">
        <w:rPr>
          <w:rFonts w:cs="Arial"/>
          <w:sz w:val="22"/>
          <w:szCs w:val="22"/>
        </w:rPr>
        <w:t xml:space="preserve">, acompanhado do </w:t>
      </w:r>
      <w:r w:rsidRPr="004E0513">
        <w:rPr>
          <w:rFonts w:cs="Arial"/>
          <w:b/>
          <w:sz w:val="22"/>
          <w:szCs w:val="22"/>
        </w:rPr>
        <w:t>Recibo de Entrega da Escrituração Contábil Digital</w:t>
      </w:r>
      <w:r w:rsidRPr="004E0513">
        <w:rPr>
          <w:rFonts w:cs="Arial"/>
          <w:sz w:val="22"/>
          <w:szCs w:val="22"/>
        </w:rPr>
        <w:t>;</w:t>
      </w:r>
    </w:p>
    <w:p w14:paraId="28AF49E0" w14:textId="77777777" w:rsidR="0082791D" w:rsidRPr="004E0513" w:rsidRDefault="00D0743F" w:rsidP="007A2E5C">
      <w:pPr>
        <w:pStyle w:val="PargrafodaLista"/>
        <w:numPr>
          <w:ilvl w:val="3"/>
          <w:numId w:val="1"/>
        </w:numPr>
        <w:tabs>
          <w:tab w:val="left" w:pos="1530"/>
          <w:tab w:val="left" w:pos="1532"/>
          <w:tab w:val="left" w:pos="1586"/>
        </w:tabs>
        <w:spacing w:before="120" w:after="120" w:line="240" w:lineRule="auto"/>
        <w:ind w:left="2694"/>
        <w:contextualSpacing w:val="0"/>
        <w:jc w:val="both"/>
        <w:rPr>
          <w:rFonts w:cs="Arial"/>
          <w:sz w:val="22"/>
          <w:szCs w:val="22"/>
        </w:rPr>
      </w:pPr>
      <w:r w:rsidRPr="004E0513">
        <w:rPr>
          <w:rFonts w:cs="Arial"/>
          <w:sz w:val="22"/>
          <w:szCs w:val="22"/>
        </w:rPr>
        <w:t xml:space="preserve">As empresas participantes do processo licitatório que estiverem legalmente obrigadas ao envio de seus registros contábeis através do </w:t>
      </w:r>
      <w:r w:rsidRPr="004E0513">
        <w:rPr>
          <w:rFonts w:cs="Arial"/>
          <w:b/>
          <w:sz w:val="22"/>
          <w:szCs w:val="22"/>
        </w:rPr>
        <w:t xml:space="preserve">SPED CONTÁBIL </w:t>
      </w:r>
      <w:r w:rsidRPr="004E0513">
        <w:rPr>
          <w:rFonts w:cs="Arial"/>
          <w:sz w:val="22"/>
          <w:szCs w:val="22"/>
        </w:rPr>
        <w:t xml:space="preserve">e apresentarem suas demonstrações conforme o </w:t>
      </w:r>
      <w:r w:rsidRPr="004E0513">
        <w:rPr>
          <w:rFonts w:cs="Arial"/>
          <w:b/>
          <w:bCs/>
          <w:sz w:val="22"/>
          <w:szCs w:val="22"/>
        </w:rPr>
        <w:t>item 8</w:t>
      </w:r>
      <w:r w:rsidRPr="004E0513">
        <w:rPr>
          <w:rFonts w:cs="Arial"/>
          <w:b/>
          <w:sz w:val="22"/>
          <w:szCs w:val="22"/>
        </w:rPr>
        <w:t xml:space="preserve">.3.2.3., </w:t>
      </w:r>
      <w:r w:rsidRPr="004E0513">
        <w:rPr>
          <w:rFonts w:cs="Arial"/>
          <w:sz w:val="22"/>
          <w:szCs w:val="22"/>
        </w:rPr>
        <w:t xml:space="preserve">deverão, em fase de diligência realizada pelo(a) Pregoeiro(a), comprovar que as informações contábeis registradas no órgão competente condizem com aquelas apresentadas à Receita Federal, através da apresentação das cópias do balanço patrimonial e demonstração do resultado do exercício emitidos do </w:t>
      </w:r>
      <w:r w:rsidRPr="004E0513">
        <w:rPr>
          <w:rFonts w:cs="Arial"/>
          <w:b/>
          <w:sz w:val="22"/>
          <w:szCs w:val="22"/>
        </w:rPr>
        <w:t xml:space="preserve">SPED, </w:t>
      </w:r>
      <w:r w:rsidRPr="004E0513">
        <w:rPr>
          <w:rFonts w:cs="Arial"/>
          <w:sz w:val="22"/>
          <w:szCs w:val="22"/>
        </w:rPr>
        <w:t xml:space="preserve">juntamente com o </w:t>
      </w:r>
      <w:r w:rsidRPr="004E0513">
        <w:rPr>
          <w:rFonts w:cs="Arial"/>
          <w:b/>
          <w:sz w:val="22"/>
          <w:szCs w:val="22"/>
        </w:rPr>
        <w:t xml:space="preserve">Recibo de Entrega da Escrituração Contábil Digital, </w:t>
      </w:r>
      <w:r w:rsidRPr="004E0513">
        <w:rPr>
          <w:rFonts w:cs="Arial"/>
          <w:sz w:val="22"/>
          <w:szCs w:val="22"/>
        </w:rPr>
        <w:t xml:space="preserve">conforme determinado no </w:t>
      </w:r>
      <w:r w:rsidRPr="004E0513">
        <w:rPr>
          <w:rFonts w:cs="Arial"/>
          <w:b/>
          <w:bCs/>
          <w:sz w:val="22"/>
          <w:szCs w:val="22"/>
        </w:rPr>
        <w:t>subitem 8.3.2.4</w:t>
      </w:r>
      <w:r w:rsidRPr="004E0513">
        <w:rPr>
          <w:rFonts w:cs="Arial"/>
          <w:sz w:val="22"/>
          <w:szCs w:val="22"/>
        </w:rPr>
        <w:t>;</w:t>
      </w:r>
    </w:p>
    <w:p w14:paraId="67B1E114" w14:textId="77777777" w:rsidR="0082791D" w:rsidRPr="004E0513" w:rsidRDefault="0082791D" w:rsidP="004E0513">
      <w:pPr>
        <w:pStyle w:val="PargrafodaLista"/>
        <w:tabs>
          <w:tab w:val="left" w:pos="1530"/>
          <w:tab w:val="left" w:pos="1532"/>
          <w:tab w:val="left" w:pos="1586"/>
        </w:tabs>
        <w:spacing w:before="120" w:after="120" w:line="240" w:lineRule="auto"/>
        <w:ind w:left="2350"/>
        <w:contextualSpacing w:val="0"/>
        <w:jc w:val="both"/>
        <w:rPr>
          <w:rFonts w:cs="Arial"/>
          <w:sz w:val="22"/>
          <w:szCs w:val="22"/>
        </w:rPr>
      </w:pPr>
    </w:p>
    <w:p w14:paraId="2E1499C7" w14:textId="77777777" w:rsidR="0082791D" w:rsidRPr="004E0513" w:rsidRDefault="00D0743F" w:rsidP="007A2E5C">
      <w:pPr>
        <w:pStyle w:val="PargrafodaLista"/>
        <w:tabs>
          <w:tab w:val="left" w:pos="1414"/>
        </w:tabs>
        <w:spacing w:before="120" w:after="120" w:line="240" w:lineRule="auto"/>
        <w:ind w:left="680" w:firstLine="29"/>
        <w:contextualSpacing w:val="0"/>
        <w:jc w:val="both"/>
        <w:rPr>
          <w:rFonts w:cs="Arial"/>
          <w:sz w:val="22"/>
          <w:szCs w:val="22"/>
        </w:rPr>
      </w:pPr>
      <w:r w:rsidRPr="004E0513">
        <w:rPr>
          <w:rFonts w:cs="Arial"/>
          <w:b/>
          <w:sz w:val="22"/>
          <w:szCs w:val="22"/>
        </w:rPr>
        <w:lastRenderedPageBreak/>
        <w:t xml:space="preserve">OBS.:  </w:t>
      </w:r>
      <w:r w:rsidRPr="004E0513">
        <w:rPr>
          <w:rFonts w:cs="Arial"/>
          <w:sz w:val="22"/>
          <w:szCs w:val="22"/>
        </w:rPr>
        <w:t xml:space="preserve">As empresas que não são legalmente obrigadas ao envio de seus registros contábeis por meio do </w:t>
      </w:r>
      <w:r w:rsidRPr="004E0513">
        <w:rPr>
          <w:rFonts w:cs="Arial"/>
          <w:b/>
          <w:sz w:val="22"/>
          <w:szCs w:val="22"/>
        </w:rPr>
        <w:t>SPED CONTÁBIL</w:t>
      </w:r>
      <w:r w:rsidRPr="004E0513">
        <w:rPr>
          <w:rFonts w:cs="Arial"/>
          <w:sz w:val="22"/>
          <w:szCs w:val="22"/>
        </w:rPr>
        <w:t xml:space="preserve"> e que não estão sujeitas ao regime de tributação do Simples Nacional </w:t>
      </w:r>
      <w:r w:rsidRPr="004E0513">
        <w:rPr>
          <w:rFonts w:cs="Arial"/>
          <w:b/>
          <w:sz w:val="22"/>
          <w:szCs w:val="22"/>
          <w:u w:val="single"/>
        </w:rPr>
        <w:t>PODERÃO</w:t>
      </w:r>
      <w:r w:rsidRPr="004E0513">
        <w:rPr>
          <w:rFonts w:cs="Arial"/>
          <w:sz w:val="22"/>
          <w:szCs w:val="22"/>
        </w:rPr>
        <w:t xml:space="preserve"> apresentar uma declaração que especifique o motivo de sua dispensa, assinado pelo titular ou representante legal da empresa e pelo contador. Estas empresas deverão apresentar as demonstrações contábeis em conformidade com o </w:t>
      </w:r>
      <w:r w:rsidRPr="004E0513">
        <w:rPr>
          <w:rFonts w:cs="Arial"/>
          <w:b/>
          <w:bCs/>
          <w:sz w:val="22"/>
          <w:szCs w:val="22"/>
        </w:rPr>
        <w:t>item 8.3.2.3</w:t>
      </w:r>
      <w:r w:rsidRPr="004E0513">
        <w:rPr>
          <w:rFonts w:cs="Arial"/>
          <w:sz w:val="22"/>
          <w:szCs w:val="22"/>
        </w:rPr>
        <w:t>.</w:t>
      </w:r>
    </w:p>
    <w:p w14:paraId="675C3524" w14:textId="77777777" w:rsidR="0082791D" w:rsidRPr="004E0513" w:rsidRDefault="00D0743F" w:rsidP="007A2E5C">
      <w:pPr>
        <w:pStyle w:val="PargrafodaLista"/>
        <w:numPr>
          <w:ilvl w:val="2"/>
          <w:numId w:val="1"/>
        </w:numPr>
        <w:tabs>
          <w:tab w:val="left" w:pos="1305"/>
        </w:tabs>
        <w:spacing w:before="120" w:after="120" w:line="240" w:lineRule="auto"/>
        <w:ind w:left="1985"/>
        <w:contextualSpacing w:val="0"/>
        <w:jc w:val="both"/>
        <w:rPr>
          <w:rFonts w:cs="Arial"/>
          <w:sz w:val="22"/>
          <w:szCs w:val="22"/>
        </w:rPr>
      </w:pPr>
      <w:r w:rsidRPr="004E0513">
        <w:rPr>
          <w:rFonts w:cs="Arial"/>
          <w:sz w:val="22"/>
          <w:szCs w:val="22"/>
        </w:rPr>
        <w:t>A Capacidade Econômica - Financeira será verificada através dos índices ILC e ILG, obedecendo aos seguintes parâmetros:</w:t>
      </w:r>
    </w:p>
    <w:p w14:paraId="576F9BB7" w14:textId="77777777" w:rsidR="0082791D" w:rsidRPr="004E0513" w:rsidRDefault="00D0743F" w:rsidP="004E0513">
      <w:pPr>
        <w:pStyle w:val="Recuodecorpodetexto1"/>
        <w:numPr>
          <w:ilvl w:val="0"/>
          <w:numId w:val="3"/>
        </w:numPr>
        <w:spacing w:before="120" w:line="240" w:lineRule="auto"/>
        <w:rPr>
          <w:rFonts w:cs="Arial"/>
          <w:sz w:val="22"/>
          <w:szCs w:val="22"/>
        </w:rPr>
      </w:pPr>
      <w:r w:rsidRPr="004E0513">
        <w:rPr>
          <w:rFonts w:cs="Arial"/>
          <w:b/>
          <w:bCs/>
          <w:sz w:val="22"/>
          <w:szCs w:val="22"/>
        </w:rPr>
        <w:t xml:space="preserve">ILC – Índice de Liquidez Corrente maior ou igual a 1,0: (ILC </w:t>
      </w:r>
      <w:r w:rsidRPr="004E0513">
        <w:rPr>
          <w:rFonts w:cs="Arial"/>
          <w:b/>
          <w:bCs/>
          <w:sz w:val="22"/>
          <w:szCs w:val="22"/>
        </w:rPr>
        <w:t> 1,0)</w:t>
      </w:r>
    </w:p>
    <w:p w14:paraId="6FB59C0F" w14:textId="77777777" w:rsidR="0082791D" w:rsidRPr="004E0513" w:rsidRDefault="00D0743F" w:rsidP="004E0513">
      <w:pPr>
        <w:pStyle w:val="Recuodecorpodetexto1"/>
        <w:spacing w:before="120" w:line="240" w:lineRule="auto"/>
        <w:ind w:left="1418" w:firstLine="283"/>
        <w:rPr>
          <w:rFonts w:cs="Arial"/>
          <w:sz w:val="22"/>
          <w:szCs w:val="22"/>
        </w:rPr>
      </w:pPr>
      <w:r w:rsidRPr="004E0513">
        <w:rPr>
          <w:rFonts w:cs="Arial"/>
          <w:b/>
          <w:sz w:val="22"/>
          <w:szCs w:val="22"/>
        </w:rPr>
        <w:tab/>
        <w:t xml:space="preserve"> ILC =</w:t>
      </w:r>
      <w:r w:rsidRPr="004E0513">
        <w:rPr>
          <w:rFonts w:cs="Arial"/>
          <w:b/>
          <w:sz w:val="22"/>
          <w:szCs w:val="22"/>
          <w:u w:val="single"/>
        </w:rPr>
        <w:t>AC</w:t>
      </w:r>
    </w:p>
    <w:p w14:paraId="2530F0D3" w14:textId="77777777" w:rsidR="0082791D" w:rsidRPr="004E0513" w:rsidRDefault="00D0743F" w:rsidP="004E0513">
      <w:pPr>
        <w:pStyle w:val="Recuodecorpodetexto1"/>
        <w:spacing w:before="120" w:line="240" w:lineRule="auto"/>
        <w:ind w:left="1418" w:firstLine="283"/>
        <w:rPr>
          <w:rFonts w:cs="Arial"/>
          <w:sz w:val="22"/>
          <w:szCs w:val="22"/>
        </w:rPr>
      </w:pPr>
      <w:r w:rsidRPr="004E0513">
        <w:rPr>
          <w:rFonts w:cs="Arial"/>
          <w:b/>
          <w:sz w:val="22"/>
          <w:szCs w:val="22"/>
        </w:rPr>
        <w:t xml:space="preserve">                 PC</w:t>
      </w:r>
    </w:p>
    <w:p w14:paraId="61938E6A" w14:textId="77777777" w:rsidR="0082791D" w:rsidRPr="004E0513" w:rsidRDefault="00D0743F" w:rsidP="004E0513">
      <w:pPr>
        <w:pStyle w:val="Recuodecorpodetexto1"/>
        <w:spacing w:before="120" w:line="240" w:lineRule="auto"/>
        <w:ind w:left="1418" w:firstLine="283"/>
        <w:rPr>
          <w:rFonts w:cs="Arial"/>
          <w:sz w:val="22"/>
          <w:szCs w:val="22"/>
        </w:rPr>
      </w:pPr>
      <w:r w:rsidRPr="004E0513">
        <w:rPr>
          <w:rFonts w:cs="Arial"/>
          <w:b/>
          <w:sz w:val="22"/>
          <w:szCs w:val="22"/>
        </w:rPr>
        <w:tab/>
        <w:t>AC=ATIVO CIRCULANTE</w:t>
      </w:r>
    </w:p>
    <w:p w14:paraId="74CB6873" w14:textId="77777777" w:rsidR="0082791D" w:rsidRPr="004E0513" w:rsidRDefault="00D0743F" w:rsidP="004E0513">
      <w:pPr>
        <w:pStyle w:val="Recuodecorpodetexto1"/>
        <w:spacing w:before="120" w:line="240" w:lineRule="auto"/>
        <w:ind w:left="1418" w:firstLine="283"/>
        <w:rPr>
          <w:rFonts w:cs="Arial"/>
          <w:sz w:val="22"/>
          <w:szCs w:val="22"/>
        </w:rPr>
      </w:pPr>
      <w:r w:rsidRPr="004E0513">
        <w:rPr>
          <w:rFonts w:cs="Arial"/>
          <w:b/>
          <w:sz w:val="22"/>
          <w:szCs w:val="22"/>
        </w:rPr>
        <w:tab/>
        <w:t>PC= PASSIVO CIRCULANTE</w:t>
      </w:r>
    </w:p>
    <w:p w14:paraId="3A72EBDA" w14:textId="77777777" w:rsidR="0082791D" w:rsidRPr="004E0513" w:rsidRDefault="00D0743F" w:rsidP="004E0513">
      <w:pPr>
        <w:pStyle w:val="Recuodecorpodetexto1"/>
        <w:numPr>
          <w:ilvl w:val="0"/>
          <w:numId w:val="3"/>
        </w:numPr>
        <w:spacing w:before="120" w:line="240" w:lineRule="auto"/>
        <w:ind w:hanging="283"/>
        <w:rPr>
          <w:rFonts w:cs="Arial"/>
          <w:sz w:val="22"/>
          <w:szCs w:val="22"/>
        </w:rPr>
      </w:pPr>
      <w:r w:rsidRPr="004E0513">
        <w:rPr>
          <w:rFonts w:cs="Arial"/>
          <w:b/>
          <w:bCs/>
          <w:sz w:val="22"/>
          <w:szCs w:val="22"/>
        </w:rPr>
        <w:t xml:space="preserve"> ILG = Índice de Liquidez Geral maior ou igual a 1,0 (ILG </w:t>
      </w:r>
      <w:bookmarkStart w:id="3" w:name="__DdeLink__3223_1399092033"/>
      <w:r w:rsidRPr="004E0513">
        <w:rPr>
          <w:rFonts w:cs="Arial"/>
          <w:b/>
          <w:bCs/>
          <w:sz w:val="22"/>
          <w:szCs w:val="22"/>
        </w:rPr>
        <w:t></w:t>
      </w:r>
      <w:bookmarkEnd w:id="3"/>
      <w:r w:rsidRPr="004E0513">
        <w:rPr>
          <w:rFonts w:cs="Arial"/>
          <w:b/>
          <w:bCs/>
          <w:sz w:val="22"/>
          <w:szCs w:val="22"/>
        </w:rPr>
        <w:t>1,0)</w:t>
      </w:r>
    </w:p>
    <w:p w14:paraId="65CEEF92" w14:textId="77777777" w:rsidR="0082791D" w:rsidRPr="004E0513" w:rsidRDefault="00D0743F" w:rsidP="004E0513">
      <w:pPr>
        <w:pStyle w:val="Recuodecorpodetexto1"/>
        <w:tabs>
          <w:tab w:val="left" w:pos="180"/>
        </w:tabs>
        <w:spacing w:before="120" w:line="240" w:lineRule="auto"/>
        <w:ind w:left="1418" w:firstLine="283"/>
        <w:rPr>
          <w:rFonts w:cs="Arial"/>
          <w:sz w:val="22"/>
          <w:szCs w:val="22"/>
        </w:rPr>
      </w:pPr>
      <w:r w:rsidRPr="004E0513">
        <w:rPr>
          <w:rFonts w:cs="Arial"/>
          <w:b/>
          <w:sz w:val="22"/>
          <w:szCs w:val="22"/>
        </w:rPr>
        <w:tab/>
        <w:t xml:space="preserve"> ILG = </w:t>
      </w:r>
      <w:r w:rsidRPr="004E0513">
        <w:rPr>
          <w:rFonts w:cs="Arial"/>
          <w:b/>
          <w:sz w:val="22"/>
          <w:szCs w:val="22"/>
          <w:u w:val="single"/>
        </w:rPr>
        <w:t>AC+*ANC</w:t>
      </w:r>
    </w:p>
    <w:p w14:paraId="4EC9AB06" w14:textId="77777777" w:rsidR="0082791D" w:rsidRPr="004E0513" w:rsidRDefault="00D0743F" w:rsidP="004E0513">
      <w:pPr>
        <w:pStyle w:val="Recuodecorpodetexto1"/>
        <w:tabs>
          <w:tab w:val="left" w:pos="180"/>
        </w:tabs>
        <w:spacing w:before="120" w:line="240" w:lineRule="auto"/>
        <w:ind w:left="1418" w:firstLine="283"/>
        <w:rPr>
          <w:rFonts w:cs="Arial"/>
          <w:sz w:val="22"/>
          <w:szCs w:val="22"/>
        </w:rPr>
      </w:pPr>
      <w:r w:rsidRPr="004E0513">
        <w:rPr>
          <w:rFonts w:cs="Arial"/>
          <w:b/>
          <w:sz w:val="22"/>
          <w:szCs w:val="22"/>
        </w:rPr>
        <w:t xml:space="preserve">                   PC+PNC</w:t>
      </w:r>
    </w:p>
    <w:p w14:paraId="29B2F01B" w14:textId="77777777" w:rsidR="0082791D" w:rsidRPr="004E0513" w:rsidRDefault="00D0743F" w:rsidP="004E0513">
      <w:pPr>
        <w:pStyle w:val="Recuodecorpodetexto1"/>
        <w:tabs>
          <w:tab w:val="left" w:pos="180"/>
        </w:tabs>
        <w:spacing w:before="120" w:line="240" w:lineRule="auto"/>
        <w:ind w:left="1418" w:firstLine="283"/>
        <w:rPr>
          <w:rFonts w:cs="Arial"/>
          <w:sz w:val="22"/>
          <w:szCs w:val="22"/>
        </w:rPr>
      </w:pPr>
      <w:r w:rsidRPr="004E0513">
        <w:rPr>
          <w:rFonts w:cs="Arial"/>
          <w:b/>
          <w:sz w:val="22"/>
          <w:szCs w:val="22"/>
        </w:rPr>
        <w:tab/>
        <w:t>AC= ATIVO CIRCULANTE</w:t>
      </w:r>
    </w:p>
    <w:p w14:paraId="50B1F700" w14:textId="77777777" w:rsidR="0082791D" w:rsidRPr="004E0513" w:rsidRDefault="00D0743F" w:rsidP="004E0513">
      <w:pPr>
        <w:pStyle w:val="Recuodecorpodetexto1"/>
        <w:tabs>
          <w:tab w:val="left" w:pos="180"/>
        </w:tabs>
        <w:spacing w:before="120" w:line="240" w:lineRule="auto"/>
        <w:ind w:left="1418" w:firstLine="283"/>
        <w:rPr>
          <w:rFonts w:cs="Arial"/>
          <w:sz w:val="22"/>
          <w:szCs w:val="22"/>
        </w:rPr>
      </w:pPr>
      <w:r w:rsidRPr="004E0513">
        <w:rPr>
          <w:rFonts w:cs="Arial"/>
          <w:b/>
          <w:sz w:val="22"/>
          <w:szCs w:val="22"/>
        </w:rPr>
        <w:tab/>
        <w:t>ANC= ATIVO NÃO CIRCULANTE</w:t>
      </w:r>
    </w:p>
    <w:p w14:paraId="565DA7DF" w14:textId="77777777" w:rsidR="0082791D" w:rsidRPr="004E0513" w:rsidRDefault="00D0743F" w:rsidP="004E0513">
      <w:pPr>
        <w:pStyle w:val="Recuodecorpodetexto1"/>
        <w:tabs>
          <w:tab w:val="left" w:pos="180"/>
        </w:tabs>
        <w:spacing w:before="120" w:line="240" w:lineRule="auto"/>
        <w:ind w:left="1418" w:firstLine="283"/>
        <w:rPr>
          <w:rFonts w:cs="Arial"/>
          <w:sz w:val="22"/>
          <w:szCs w:val="22"/>
        </w:rPr>
      </w:pPr>
      <w:r w:rsidRPr="004E0513">
        <w:rPr>
          <w:rFonts w:cs="Arial"/>
          <w:b/>
          <w:sz w:val="22"/>
          <w:szCs w:val="22"/>
        </w:rPr>
        <w:tab/>
        <w:t>PC= PASSIVO CIRCULANTE</w:t>
      </w:r>
    </w:p>
    <w:p w14:paraId="61FDECED" w14:textId="77777777" w:rsidR="0082791D" w:rsidRPr="004E0513" w:rsidRDefault="00D0743F" w:rsidP="004E0513">
      <w:pPr>
        <w:pStyle w:val="Recuodecorpodetexto1"/>
        <w:tabs>
          <w:tab w:val="left" w:pos="180"/>
        </w:tabs>
        <w:spacing w:before="120" w:line="240" w:lineRule="auto"/>
        <w:ind w:left="1418" w:firstLine="283"/>
        <w:rPr>
          <w:rFonts w:cs="Arial"/>
          <w:sz w:val="22"/>
          <w:szCs w:val="22"/>
        </w:rPr>
      </w:pPr>
      <w:r w:rsidRPr="004E0513">
        <w:rPr>
          <w:rFonts w:cs="Arial"/>
          <w:b/>
          <w:sz w:val="22"/>
          <w:szCs w:val="22"/>
        </w:rPr>
        <w:tab/>
        <w:t>PNC=PASSIVO NÃO CIRCULANTE</w:t>
      </w:r>
    </w:p>
    <w:p w14:paraId="657734E9" w14:textId="77777777" w:rsidR="0082791D" w:rsidRPr="004E0513" w:rsidRDefault="00D0743F" w:rsidP="004E0513">
      <w:pPr>
        <w:pStyle w:val="Recuodecorpodetexto1"/>
        <w:tabs>
          <w:tab w:val="left" w:pos="180"/>
        </w:tabs>
        <w:spacing w:before="120" w:line="240" w:lineRule="auto"/>
        <w:ind w:left="1417" w:firstLine="283"/>
        <w:rPr>
          <w:rFonts w:cs="Arial"/>
          <w:sz w:val="22"/>
          <w:szCs w:val="22"/>
        </w:rPr>
      </w:pPr>
      <w:r w:rsidRPr="004E0513">
        <w:rPr>
          <w:rFonts w:cs="Arial"/>
          <w:b/>
          <w:sz w:val="22"/>
          <w:szCs w:val="22"/>
        </w:rPr>
        <w:t>Observação: (*) Exceto investimentos, imobilizado, intangível.</w:t>
      </w:r>
    </w:p>
    <w:p w14:paraId="2935AF4E" w14:textId="77777777" w:rsidR="00C2304D" w:rsidRDefault="00D0743F" w:rsidP="007A2E5C">
      <w:pPr>
        <w:pStyle w:val="PargrafodaLista"/>
        <w:spacing w:before="120" w:after="120" w:line="240" w:lineRule="auto"/>
        <w:ind w:left="737" w:hanging="28"/>
        <w:contextualSpacing w:val="0"/>
        <w:jc w:val="both"/>
        <w:rPr>
          <w:rFonts w:cs="Arial"/>
          <w:sz w:val="22"/>
          <w:szCs w:val="22"/>
        </w:rPr>
      </w:pPr>
      <w:r w:rsidRPr="004E0513">
        <w:rPr>
          <w:rFonts w:cs="Arial"/>
          <w:b/>
          <w:sz w:val="22"/>
          <w:szCs w:val="22"/>
        </w:rPr>
        <w:t>OBS.: “AS EMPRESAS QUE APRESENTAREM RESULTADO INFERIOR A 01 (UM), EM QUALQUER DOS ÍNDICES REFERIDOS AO SUBITEM 11.4.2, DEVERÃO COMPROVAR O CAPITAL MÍNIMO OU VALOR DO PATRIMÔNIO LIQUIDO DE 10% (DEZ POR CENTO) DO VALOR ESTIMADO DA CONTRATAÇÃO, DEVENDO A COMPROVAÇÃO SER FEITA RELATIVAMENTE À DATA DA APRESENTAÇÃO DA PROPOSTA DE PREÇOS.</w:t>
      </w:r>
    </w:p>
    <w:p w14:paraId="0B9302F4" w14:textId="77777777" w:rsidR="00C2304D" w:rsidRPr="00C2304D" w:rsidRDefault="00C2304D" w:rsidP="00C2304D">
      <w:pPr>
        <w:tabs>
          <w:tab w:val="left" w:pos="2520"/>
        </w:tabs>
      </w:pPr>
      <w:r>
        <w:tab/>
      </w:r>
    </w:p>
    <w:p w14:paraId="21E50649" w14:textId="77777777" w:rsidR="0082791D" w:rsidRPr="00025182" w:rsidRDefault="00D0743F" w:rsidP="007A2E5C">
      <w:pPr>
        <w:pStyle w:val="Corpodetexto"/>
        <w:numPr>
          <w:ilvl w:val="2"/>
          <w:numId w:val="1"/>
        </w:numPr>
        <w:spacing w:before="120" w:after="120" w:line="240" w:lineRule="auto"/>
        <w:ind w:left="1985"/>
        <w:jc w:val="both"/>
        <w:rPr>
          <w:rFonts w:eastAsia="Symbol" w:cs="Arial"/>
          <w:b/>
          <w:sz w:val="22"/>
          <w:szCs w:val="22"/>
        </w:rPr>
      </w:pPr>
      <w:r w:rsidRPr="004E0513">
        <w:rPr>
          <w:rFonts w:eastAsia="Symbol" w:cs="Arial"/>
          <w:b/>
          <w:bCs/>
          <w:sz w:val="22"/>
          <w:szCs w:val="22"/>
        </w:rPr>
        <w:t>Comprovação de capital social mínimo de 10% (dez por cento) sobre o valor total do lote arrematado, comprovado em contrato social com suas alterações registradas na Junta Comercial do Estado, onde se localiza a sede da empresa, ou por qualquer outro documento legal</w:t>
      </w:r>
      <w:r w:rsidRPr="004E0513">
        <w:rPr>
          <w:rFonts w:eastAsia="Symbol" w:cs="Arial"/>
          <w:sz w:val="22"/>
          <w:szCs w:val="22"/>
        </w:rPr>
        <w:t>.</w:t>
      </w:r>
    </w:p>
    <w:p w14:paraId="6A2EE879" w14:textId="77777777" w:rsidR="0082791D" w:rsidRPr="004E0513" w:rsidRDefault="00D0743F" w:rsidP="007A2E5C">
      <w:pPr>
        <w:pStyle w:val="PargrafodaLista"/>
        <w:numPr>
          <w:ilvl w:val="1"/>
          <w:numId w:val="1"/>
        </w:numPr>
        <w:tabs>
          <w:tab w:val="left" w:pos="709"/>
        </w:tabs>
        <w:spacing w:before="120" w:after="120" w:line="240" w:lineRule="auto"/>
        <w:ind w:left="1418" w:hanging="425"/>
        <w:contextualSpacing w:val="0"/>
        <w:jc w:val="both"/>
        <w:rPr>
          <w:rFonts w:cs="Arial"/>
          <w:sz w:val="22"/>
          <w:szCs w:val="22"/>
          <w:u w:val="single"/>
        </w:rPr>
      </w:pPr>
      <w:r w:rsidRPr="004E0513">
        <w:rPr>
          <w:rFonts w:cs="Arial"/>
          <w:b/>
          <w:sz w:val="22"/>
          <w:szCs w:val="22"/>
          <w:u w:val="single"/>
        </w:rPr>
        <w:t xml:space="preserve">PARA QUALIFICAÇÃO TÉCNICA </w:t>
      </w:r>
    </w:p>
    <w:p w14:paraId="24994E83" w14:textId="77777777" w:rsidR="0082791D" w:rsidRPr="004E0513" w:rsidRDefault="00D0743F" w:rsidP="007A2E5C">
      <w:pPr>
        <w:pStyle w:val="PargrafodaLista"/>
        <w:numPr>
          <w:ilvl w:val="2"/>
          <w:numId w:val="1"/>
        </w:numPr>
        <w:tabs>
          <w:tab w:val="left" w:pos="1245"/>
        </w:tabs>
        <w:spacing w:before="120" w:after="120" w:line="240" w:lineRule="auto"/>
        <w:ind w:left="1985" w:hanging="567"/>
        <w:contextualSpacing w:val="0"/>
        <w:jc w:val="both"/>
        <w:rPr>
          <w:rFonts w:cs="Arial"/>
          <w:sz w:val="22"/>
          <w:szCs w:val="22"/>
        </w:rPr>
      </w:pPr>
      <w:r w:rsidRPr="004E0513">
        <w:rPr>
          <w:rFonts w:cs="Arial"/>
          <w:b/>
          <w:sz w:val="22"/>
          <w:szCs w:val="22"/>
        </w:rPr>
        <w:t>Apresentar todos os documentos exigidos no ANEXO VI – TERMO DE REFERÊNCIA, sob pena de inabilitação.</w:t>
      </w:r>
    </w:p>
    <w:p w14:paraId="2865C84A" w14:textId="77777777" w:rsidR="0082791D" w:rsidRPr="004E0513" w:rsidRDefault="00D0743F" w:rsidP="007A2E5C">
      <w:pPr>
        <w:pStyle w:val="PargrafodaLista"/>
        <w:numPr>
          <w:ilvl w:val="1"/>
          <w:numId w:val="1"/>
        </w:numPr>
        <w:tabs>
          <w:tab w:val="left" w:pos="709"/>
          <w:tab w:val="left" w:pos="855"/>
          <w:tab w:val="left" w:pos="900"/>
        </w:tabs>
        <w:spacing w:before="120" w:after="120" w:line="240" w:lineRule="auto"/>
        <w:ind w:left="1418" w:hanging="425"/>
        <w:contextualSpacing w:val="0"/>
        <w:jc w:val="both"/>
        <w:rPr>
          <w:rFonts w:cs="Arial"/>
          <w:sz w:val="22"/>
          <w:szCs w:val="22"/>
        </w:rPr>
      </w:pPr>
      <w:bookmarkStart w:id="4" w:name="_Ref373424640"/>
      <w:bookmarkStart w:id="5" w:name="_Ref393727532"/>
      <w:bookmarkStart w:id="6" w:name="_Ref393728759"/>
      <w:bookmarkEnd w:id="4"/>
      <w:r w:rsidRPr="004E0513">
        <w:rPr>
          <w:rFonts w:cs="Arial"/>
          <w:b/>
          <w:sz w:val="22"/>
          <w:szCs w:val="22"/>
        </w:rPr>
        <w:t xml:space="preserve">DO PREENCHIMENTO DO </w:t>
      </w:r>
      <w:bookmarkEnd w:id="5"/>
      <w:r w:rsidRPr="004E0513">
        <w:rPr>
          <w:rFonts w:cs="Arial"/>
          <w:b/>
          <w:sz w:val="22"/>
          <w:szCs w:val="22"/>
        </w:rPr>
        <w:t xml:space="preserve">ANEXO I </w:t>
      </w:r>
      <w:bookmarkEnd w:id="6"/>
      <w:r w:rsidRPr="004E0513">
        <w:rPr>
          <w:rFonts w:cs="Arial"/>
          <w:b/>
          <w:sz w:val="22"/>
          <w:szCs w:val="22"/>
        </w:rPr>
        <w:t>– MODELO DE PROPOSTA DETALHADA DE PREÇOS</w:t>
      </w:r>
    </w:p>
    <w:p w14:paraId="63C18A69" w14:textId="77777777" w:rsidR="0082791D" w:rsidRPr="004E0513" w:rsidRDefault="00D0743F" w:rsidP="004E0513">
      <w:pPr>
        <w:pStyle w:val="PargrafodaLista"/>
        <w:spacing w:before="120" w:after="120" w:line="240" w:lineRule="auto"/>
        <w:ind w:left="2098" w:hanging="964"/>
        <w:contextualSpacing w:val="0"/>
        <w:jc w:val="both"/>
        <w:rPr>
          <w:rFonts w:cs="Arial"/>
          <w:sz w:val="22"/>
          <w:szCs w:val="22"/>
        </w:rPr>
      </w:pPr>
      <w:r w:rsidRPr="004E0513">
        <w:rPr>
          <w:rFonts w:cs="Arial"/>
          <w:b/>
          <w:sz w:val="22"/>
          <w:szCs w:val="22"/>
          <w:shd w:val="clear" w:color="auto" w:fill="FFFFFF"/>
        </w:rPr>
        <w:t>Obs.: 1: Será dispensa</w:t>
      </w:r>
      <w:r w:rsidRPr="004E0513">
        <w:rPr>
          <w:rFonts w:cs="Arial"/>
          <w:b/>
          <w:sz w:val="22"/>
          <w:szCs w:val="22"/>
        </w:rPr>
        <w:t xml:space="preserve">da a apresentação dos documentos referidos nos subitens 8.2.3, 8.2.4 e 8.2.5, quando no </w:t>
      </w:r>
      <w:r w:rsidRPr="004E0513">
        <w:rPr>
          <w:rFonts w:cs="Arial"/>
          <w:b/>
          <w:color w:val="000000"/>
          <w:sz w:val="22"/>
          <w:szCs w:val="22"/>
        </w:rPr>
        <w:t>Certificado de Registro de Fornecedores expedido pela Secretaria de Administração do Estado de Pernambuco – PE apresentado, constar que aqueles documentos se encontram dentro das suas validades na data de abertura das propostas.</w:t>
      </w:r>
    </w:p>
    <w:p w14:paraId="12E7BB95" w14:textId="77777777" w:rsidR="0082791D" w:rsidRPr="004E0513" w:rsidRDefault="00D0743F" w:rsidP="004E0513">
      <w:pPr>
        <w:pStyle w:val="PargrafodaLista"/>
        <w:tabs>
          <w:tab w:val="left" w:pos="3510"/>
        </w:tabs>
        <w:spacing w:before="120" w:after="120" w:line="240" w:lineRule="auto"/>
        <w:ind w:left="2098" w:hanging="964"/>
        <w:contextualSpacing w:val="0"/>
        <w:jc w:val="both"/>
        <w:rPr>
          <w:rFonts w:cs="Arial"/>
          <w:sz w:val="22"/>
          <w:szCs w:val="22"/>
        </w:rPr>
      </w:pPr>
      <w:r w:rsidRPr="004E0513">
        <w:rPr>
          <w:rFonts w:cs="Arial"/>
          <w:b/>
          <w:sz w:val="22"/>
          <w:szCs w:val="22"/>
        </w:rPr>
        <w:lastRenderedPageBreak/>
        <w:t xml:space="preserve">Obs.: 2: Os documentos necessários à habilitação poderão ser apresentados em original ou por qualquer processo de cópia autenticada por cartório competente. Quanto às certidões cujas </w:t>
      </w:r>
      <w:proofErr w:type="spellStart"/>
      <w:r w:rsidRPr="004E0513">
        <w:rPr>
          <w:rFonts w:cs="Arial"/>
          <w:b/>
          <w:sz w:val="22"/>
          <w:szCs w:val="22"/>
        </w:rPr>
        <w:t>veracidades</w:t>
      </w:r>
      <w:proofErr w:type="spellEnd"/>
      <w:r w:rsidRPr="004E0513">
        <w:rPr>
          <w:rFonts w:cs="Arial"/>
          <w:b/>
          <w:sz w:val="22"/>
          <w:szCs w:val="22"/>
        </w:rPr>
        <w:t xml:space="preserve"> possam ser confirmadas via internet, não será exigida autenticação, tendo em vista que o(a) Pregoeiro(a) procederá às consultas necessárias.</w:t>
      </w:r>
    </w:p>
    <w:p w14:paraId="5F140A02" w14:textId="77777777" w:rsidR="0082791D" w:rsidRDefault="00D0743F" w:rsidP="004E0513">
      <w:pPr>
        <w:pStyle w:val="PargrafodaLista"/>
        <w:tabs>
          <w:tab w:val="left" w:pos="709"/>
        </w:tabs>
        <w:spacing w:before="120" w:after="120" w:line="240" w:lineRule="auto"/>
        <w:ind w:left="2041" w:hanging="907"/>
        <w:contextualSpacing w:val="0"/>
        <w:jc w:val="both"/>
        <w:rPr>
          <w:rFonts w:cs="Arial"/>
          <w:b/>
          <w:sz w:val="22"/>
          <w:szCs w:val="22"/>
          <w:shd w:val="clear" w:color="auto" w:fill="FFFFFF"/>
        </w:rPr>
      </w:pPr>
      <w:r w:rsidRPr="004E0513">
        <w:rPr>
          <w:rFonts w:cs="Arial"/>
          <w:b/>
          <w:sz w:val="22"/>
          <w:szCs w:val="22"/>
          <w:shd w:val="clear" w:color="auto" w:fill="FFFFFF"/>
        </w:rPr>
        <w:t>Obs.: 3: Os certificados e certidões emitidos pelos órgãos públicos terão a validade de 60 (sessenta) dias se não dispuserem de outra forma.</w:t>
      </w:r>
    </w:p>
    <w:p w14:paraId="1ED0E87D" w14:textId="77777777" w:rsidR="007A2E5C" w:rsidRPr="004E0513" w:rsidRDefault="007A2E5C" w:rsidP="004E0513">
      <w:pPr>
        <w:pStyle w:val="PargrafodaLista"/>
        <w:tabs>
          <w:tab w:val="left" w:pos="709"/>
        </w:tabs>
        <w:spacing w:before="120" w:after="120" w:line="240" w:lineRule="auto"/>
        <w:ind w:left="2041" w:hanging="907"/>
        <w:contextualSpacing w:val="0"/>
        <w:jc w:val="both"/>
        <w:rPr>
          <w:rFonts w:cs="Arial"/>
          <w:sz w:val="22"/>
          <w:szCs w:val="22"/>
        </w:rPr>
      </w:pPr>
    </w:p>
    <w:p w14:paraId="4F73BD41" w14:textId="77777777" w:rsidR="0082791D" w:rsidRPr="004E0513" w:rsidRDefault="00D0743F" w:rsidP="004E0513">
      <w:pPr>
        <w:pStyle w:val="Standard"/>
        <w:numPr>
          <w:ilvl w:val="0"/>
          <w:numId w:val="1"/>
        </w:numPr>
        <w:spacing w:before="120" w:after="120"/>
        <w:jc w:val="both"/>
        <w:rPr>
          <w:rFonts w:ascii="Arial" w:hAnsi="Arial" w:cs="Arial"/>
          <w:b/>
          <w:bCs/>
          <w:sz w:val="22"/>
          <w:szCs w:val="22"/>
          <w:u w:val="single"/>
        </w:rPr>
      </w:pPr>
      <w:r w:rsidRPr="004E0513">
        <w:rPr>
          <w:rFonts w:ascii="Arial" w:hAnsi="Arial" w:cs="Arial"/>
          <w:b/>
          <w:bCs/>
          <w:sz w:val="22"/>
          <w:szCs w:val="22"/>
          <w:u w:val="single"/>
        </w:rPr>
        <w:t>DO QUESTIONAMENTO E DA IMPUGNAÇÃO AO EDITAL</w:t>
      </w:r>
    </w:p>
    <w:p w14:paraId="26304925" w14:textId="09D37ED4" w:rsidR="0082791D" w:rsidRPr="00C74FC4" w:rsidRDefault="00D0743F" w:rsidP="000247B0">
      <w:pPr>
        <w:pStyle w:val="Standard"/>
        <w:numPr>
          <w:ilvl w:val="1"/>
          <w:numId w:val="1"/>
        </w:numPr>
        <w:spacing w:before="120" w:after="120"/>
        <w:ind w:left="851"/>
        <w:jc w:val="both"/>
        <w:rPr>
          <w:rFonts w:ascii="Arial" w:hAnsi="Arial" w:cs="Arial"/>
          <w:bCs/>
          <w:sz w:val="22"/>
          <w:szCs w:val="22"/>
        </w:rPr>
      </w:pPr>
      <w:r w:rsidRPr="00C74FC4">
        <w:rPr>
          <w:rFonts w:ascii="Arial" w:hAnsi="Arial" w:cs="Arial"/>
          <w:bCs/>
          <w:sz w:val="22"/>
          <w:szCs w:val="22"/>
        </w:rPr>
        <w:t xml:space="preserve">Questionamentos e impugnações, ao instrumento convocatório, devem ser manejados no prazo de até </w:t>
      </w:r>
      <w:r w:rsidR="00750206">
        <w:rPr>
          <w:rFonts w:ascii="Arial" w:hAnsi="Arial" w:cs="Arial"/>
          <w:bCs/>
          <w:sz w:val="22"/>
          <w:szCs w:val="22"/>
        </w:rPr>
        <w:t>3</w:t>
      </w:r>
      <w:r w:rsidRPr="00C74FC4">
        <w:rPr>
          <w:rFonts w:ascii="Arial" w:hAnsi="Arial" w:cs="Arial"/>
          <w:bCs/>
          <w:sz w:val="22"/>
          <w:szCs w:val="22"/>
        </w:rPr>
        <w:t xml:space="preserve"> (</w:t>
      </w:r>
      <w:r w:rsidR="00750206">
        <w:rPr>
          <w:rFonts w:ascii="Arial" w:hAnsi="Arial" w:cs="Arial"/>
          <w:bCs/>
          <w:sz w:val="22"/>
          <w:szCs w:val="22"/>
        </w:rPr>
        <w:t>três</w:t>
      </w:r>
      <w:r w:rsidRPr="00C74FC4">
        <w:rPr>
          <w:rFonts w:ascii="Arial" w:hAnsi="Arial" w:cs="Arial"/>
          <w:bCs/>
          <w:sz w:val="22"/>
          <w:szCs w:val="22"/>
        </w:rPr>
        <w:t xml:space="preserve">) dias úteis antes da data prevista para abertura da sessão pública, no protocolo da </w:t>
      </w:r>
      <w:r w:rsidR="00092541" w:rsidRPr="00C74FC4">
        <w:rPr>
          <w:rFonts w:ascii="Arial" w:hAnsi="Arial" w:cs="Arial"/>
          <w:bCs/>
          <w:sz w:val="22"/>
          <w:szCs w:val="22"/>
        </w:rPr>
        <w:t>SUAPE</w:t>
      </w:r>
      <w:r w:rsidRPr="00C74FC4">
        <w:rPr>
          <w:rFonts w:ascii="Arial" w:hAnsi="Arial" w:cs="Arial"/>
          <w:bCs/>
          <w:sz w:val="22"/>
          <w:szCs w:val="22"/>
        </w:rPr>
        <w:t xml:space="preserve">, até as 16h30, ou através da Internet (e-mail). </w:t>
      </w:r>
    </w:p>
    <w:p w14:paraId="2572E4D0" w14:textId="77777777" w:rsidR="0082791D" w:rsidRPr="004E0513" w:rsidRDefault="00D0743F" w:rsidP="007A2E5C">
      <w:pPr>
        <w:pStyle w:val="Standard"/>
        <w:numPr>
          <w:ilvl w:val="2"/>
          <w:numId w:val="1"/>
        </w:numPr>
        <w:spacing w:before="120" w:after="120"/>
        <w:ind w:left="1418"/>
        <w:jc w:val="both"/>
        <w:rPr>
          <w:rFonts w:ascii="Arial" w:hAnsi="Arial" w:cs="Arial"/>
          <w:bCs/>
          <w:sz w:val="22"/>
          <w:szCs w:val="22"/>
        </w:rPr>
      </w:pPr>
      <w:r w:rsidRPr="004E0513">
        <w:rPr>
          <w:rFonts w:ascii="Arial" w:hAnsi="Arial" w:cs="Arial"/>
          <w:bCs/>
          <w:sz w:val="22"/>
          <w:szCs w:val="22"/>
        </w:rPr>
        <w:t>O questionamento tem por finalidade apenas o esclarecimento de dúvidas a respeito da correta interpretação das cláusulas e regras deste certame licitatório.</w:t>
      </w:r>
    </w:p>
    <w:p w14:paraId="43C0C745" w14:textId="77777777" w:rsidR="0082791D" w:rsidRPr="004E0513" w:rsidRDefault="00D0743F" w:rsidP="007A2E5C">
      <w:pPr>
        <w:pStyle w:val="Standard"/>
        <w:numPr>
          <w:ilvl w:val="2"/>
          <w:numId w:val="1"/>
        </w:numPr>
        <w:spacing w:before="120" w:after="120"/>
        <w:ind w:left="1418"/>
        <w:jc w:val="both"/>
        <w:rPr>
          <w:rFonts w:ascii="Arial" w:hAnsi="Arial" w:cs="Arial"/>
          <w:bCs/>
          <w:sz w:val="22"/>
          <w:szCs w:val="22"/>
        </w:rPr>
      </w:pPr>
      <w:r w:rsidRPr="004E0513">
        <w:rPr>
          <w:rFonts w:ascii="Arial" w:hAnsi="Arial" w:cs="Arial"/>
          <w:bCs/>
          <w:sz w:val="22"/>
          <w:szCs w:val="22"/>
        </w:rPr>
        <w:t xml:space="preserve">A impugnação deve ser manejada para apontamento de vício(s) de legalidade presente(s) no certame, devendo conter qualificação, motivação e pedido claros.  </w:t>
      </w:r>
    </w:p>
    <w:p w14:paraId="55A97563" w14:textId="77777777" w:rsidR="0082791D" w:rsidRPr="004E0513" w:rsidRDefault="00D0743F" w:rsidP="007A2E5C">
      <w:pPr>
        <w:pStyle w:val="Standard"/>
        <w:numPr>
          <w:ilvl w:val="1"/>
          <w:numId w:val="1"/>
        </w:numPr>
        <w:spacing w:before="120" w:after="120"/>
        <w:ind w:left="851"/>
        <w:jc w:val="both"/>
        <w:rPr>
          <w:rFonts w:ascii="Arial" w:hAnsi="Arial" w:cs="Arial"/>
          <w:bCs/>
          <w:sz w:val="22"/>
          <w:szCs w:val="22"/>
        </w:rPr>
      </w:pPr>
      <w:r w:rsidRPr="004E0513">
        <w:rPr>
          <w:rFonts w:ascii="Arial" w:hAnsi="Arial" w:cs="Arial"/>
          <w:bCs/>
          <w:sz w:val="22"/>
          <w:szCs w:val="22"/>
        </w:rPr>
        <w:t xml:space="preserve">A impugnação ao Edital, caso interposta através da internet, deverá ser carreada como anexo do e-mail, com arquivo em formato </w:t>
      </w:r>
      <w:proofErr w:type="spellStart"/>
      <w:r w:rsidRPr="004E0513">
        <w:rPr>
          <w:rFonts w:ascii="Arial" w:hAnsi="Arial" w:cs="Arial"/>
          <w:bCs/>
          <w:sz w:val="22"/>
          <w:szCs w:val="22"/>
        </w:rPr>
        <w:t>Portable</w:t>
      </w:r>
      <w:proofErr w:type="spellEnd"/>
      <w:r w:rsidRPr="004E0513">
        <w:rPr>
          <w:rFonts w:ascii="Arial" w:hAnsi="Arial" w:cs="Arial"/>
          <w:bCs/>
          <w:sz w:val="22"/>
          <w:szCs w:val="22"/>
        </w:rPr>
        <w:t xml:space="preserve"> </w:t>
      </w:r>
      <w:proofErr w:type="spellStart"/>
      <w:r w:rsidRPr="004E0513">
        <w:rPr>
          <w:rFonts w:ascii="Arial" w:hAnsi="Arial" w:cs="Arial"/>
          <w:bCs/>
          <w:sz w:val="22"/>
          <w:szCs w:val="22"/>
        </w:rPr>
        <w:t>Document</w:t>
      </w:r>
      <w:proofErr w:type="spellEnd"/>
      <w:r w:rsidRPr="004E0513">
        <w:rPr>
          <w:rFonts w:ascii="Arial" w:hAnsi="Arial" w:cs="Arial"/>
          <w:bCs/>
          <w:sz w:val="22"/>
          <w:szCs w:val="22"/>
        </w:rPr>
        <w:t xml:space="preserve"> Format (extensão .</w:t>
      </w:r>
      <w:proofErr w:type="spellStart"/>
      <w:r w:rsidRPr="004E0513">
        <w:rPr>
          <w:rFonts w:ascii="Arial" w:hAnsi="Arial" w:cs="Arial"/>
          <w:bCs/>
          <w:sz w:val="22"/>
          <w:szCs w:val="22"/>
        </w:rPr>
        <w:t>pdf</w:t>
      </w:r>
      <w:proofErr w:type="spellEnd"/>
      <w:r w:rsidRPr="004E0513">
        <w:rPr>
          <w:rFonts w:ascii="Arial" w:hAnsi="Arial" w:cs="Arial"/>
          <w:bCs/>
          <w:sz w:val="22"/>
          <w:szCs w:val="22"/>
        </w:rPr>
        <w:t>) e devidamente assinada e carreada com os documentos de identificação, do impugnante, e de comprovação se for o caso, sob pena de não conhecimento.</w:t>
      </w:r>
    </w:p>
    <w:p w14:paraId="61093034" w14:textId="77777777" w:rsidR="0082791D" w:rsidRPr="004E0513" w:rsidRDefault="00D0743F" w:rsidP="007A2E5C">
      <w:pPr>
        <w:pStyle w:val="Standard"/>
        <w:numPr>
          <w:ilvl w:val="2"/>
          <w:numId w:val="1"/>
        </w:numPr>
        <w:spacing w:before="120" w:after="120"/>
        <w:ind w:left="1418"/>
        <w:jc w:val="both"/>
        <w:rPr>
          <w:rFonts w:ascii="Arial" w:hAnsi="Arial" w:cs="Arial"/>
          <w:bCs/>
          <w:sz w:val="22"/>
          <w:szCs w:val="22"/>
        </w:rPr>
      </w:pPr>
      <w:r w:rsidRPr="004E0513">
        <w:rPr>
          <w:rFonts w:ascii="Arial" w:hAnsi="Arial" w:cs="Arial"/>
          <w:bCs/>
          <w:sz w:val="22"/>
          <w:szCs w:val="22"/>
        </w:rPr>
        <w:t>Se a impugnante for pessoa jurídica, deve ser assinada por representante legal, com a respectiva comprovação dos poderes, sob pena de não conhecimento.</w:t>
      </w:r>
    </w:p>
    <w:p w14:paraId="388B218B" w14:textId="77777777" w:rsidR="0082791D" w:rsidRDefault="00D0743F" w:rsidP="00AD0FC4">
      <w:pPr>
        <w:pStyle w:val="Standard"/>
        <w:numPr>
          <w:ilvl w:val="1"/>
          <w:numId w:val="1"/>
        </w:numPr>
        <w:spacing w:before="120" w:after="120"/>
        <w:ind w:left="851"/>
        <w:jc w:val="both"/>
        <w:rPr>
          <w:rFonts w:ascii="Arial" w:hAnsi="Arial" w:cs="Arial"/>
          <w:bCs/>
          <w:sz w:val="22"/>
          <w:szCs w:val="22"/>
        </w:rPr>
      </w:pPr>
      <w:r w:rsidRPr="004E0513">
        <w:rPr>
          <w:rFonts w:ascii="Arial" w:hAnsi="Arial" w:cs="Arial"/>
          <w:bCs/>
          <w:sz w:val="22"/>
          <w:szCs w:val="22"/>
        </w:rPr>
        <w:t xml:space="preserve">A </w:t>
      </w:r>
      <w:r w:rsidR="00092541">
        <w:rPr>
          <w:rFonts w:ascii="Arial" w:hAnsi="Arial" w:cs="Arial"/>
          <w:bCs/>
          <w:sz w:val="22"/>
          <w:szCs w:val="22"/>
        </w:rPr>
        <w:t>SUAPE</w:t>
      </w:r>
      <w:r w:rsidRPr="004E0513">
        <w:rPr>
          <w:rFonts w:ascii="Arial" w:hAnsi="Arial" w:cs="Arial"/>
          <w:bCs/>
          <w:sz w:val="22"/>
          <w:szCs w:val="22"/>
        </w:rPr>
        <w:t xml:space="preserve"> responderá as dúvidas suscitadas (questionamentos) e impugnações a todos que tenham recebido os documentos desta licitação, até 03 (três) dias úteis antes do dia fixado para a abertura da sessão pública.</w:t>
      </w:r>
    </w:p>
    <w:p w14:paraId="4C92A57E" w14:textId="77777777" w:rsidR="0082791D" w:rsidRPr="004E0513" w:rsidRDefault="00D0743F" w:rsidP="00AD0FC4">
      <w:pPr>
        <w:pStyle w:val="Standard"/>
        <w:numPr>
          <w:ilvl w:val="2"/>
          <w:numId w:val="1"/>
        </w:numPr>
        <w:spacing w:before="120" w:after="120"/>
        <w:ind w:left="1418"/>
        <w:jc w:val="both"/>
        <w:rPr>
          <w:rFonts w:ascii="Arial" w:hAnsi="Arial" w:cs="Arial"/>
          <w:bCs/>
          <w:sz w:val="22"/>
          <w:szCs w:val="22"/>
        </w:rPr>
      </w:pPr>
      <w:r w:rsidRPr="004E0513">
        <w:rPr>
          <w:rFonts w:ascii="Arial" w:hAnsi="Arial" w:cs="Arial"/>
          <w:bCs/>
          <w:sz w:val="22"/>
          <w:szCs w:val="22"/>
        </w:rPr>
        <w:t>Caso não haja a resposta no prazo estipulado, a abertura da licitação deve ser adiada, de modo que sejam respeitados os prazos previstos.</w:t>
      </w:r>
    </w:p>
    <w:p w14:paraId="30E39E01" w14:textId="77777777" w:rsidR="0082791D" w:rsidRDefault="00D0743F" w:rsidP="00AD0FC4">
      <w:pPr>
        <w:pStyle w:val="Standard"/>
        <w:numPr>
          <w:ilvl w:val="1"/>
          <w:numId w:val="1"/>
        </w:numPr>
        <w:spacing w:before="120" w:after="120"/>
        <w:ind w:left="851"/>
        <w:jc w:val="both"/>
        <w:rPr>
          <w:rFonts w:ascii="Arial" w:hAnsi="Arial" w:cs="Arial"/>
          <w:b/>
          <w:bCs/>
          <w:sz w:val="22"/>
          <w:szCs w:val="22"/>
        </w:rPr>
      </w:pPr>
      <w:r w:rsidRPr="004E0513">
        <w:rPr>
          <w:rFonts w:ascii="Arial" w:hAnsi="Arial" w:cs="Arial"/>
          <w:b/>
          <w:bCs/>
          <w:sz w:val="22"/>
          <w:szCs w:val="22"/>
        </w:rPr>
        <w:t>As impugnações e os pedidos de esclarecimentos e providências não têm efeito suspensivo.</w:t>
      </w:r>
    </w:p>
    <w:p w14:paraId="27314DED" w14:textId="77777777" w:rsidR="00025182" w:rsidRPr="004E0513" w:rsidRDefault="00025182" w:rsidP="00025182">
      <w:pPr>
        <w:pStyle w:val="Standard"/>
        <w:spacing w:before="120" w:after="120"/>
        <w:jc w:val="both"/>
        <w:rPr>
          <w:rFonts w:ascii="Arial" w:hAnsi="Arial" w:cs="Arial"/>
          <w:b/>
          <w:bCs/>
          <w:sz w:val="22"/>
          <w:szCs w:val="22"/>
        </w:rPr>
      </w:pPr>
    </w:p>
    <w:p w14:paraId="29875477" w14:textId="77777777" w:rsidR="0082791D" w:rsidRPr="004E0513" w:rsidRDefault="00D0743F" w:rsidP="00AD0FC4">
      <w:pPr>
        <w:pStyle w:val="Standard"/>
        <w:numPr>
          <w:ilvl w:val="1"/>
          <w:numId w:val="1"/>
        </w:numPr>
        <w:spacing w:before="120" w:after="120"/>
        <w:ind w:left="851"/>
        <w:jc w:val="both"/>
        <w:rPr>
          <w:rFonts w:ascii="Arial" w:hAnsi="Arial" w:cs="Arial"/>
          <w:b/>
          <w:bCs/>
          <w:sz w:val="22"/>
          <w:szCs w:val="22"/>
        </w:rPr>
      </w:pPr>
      <w:r w:rsidRPr="004E0513">
        <w:rPr>
          <w:rFonts w:ascii="Arial" w:hAnsi="Arial" w:cs="Arial"/>
          <w:b/>
          <w:bCs/>
          <w:sz w:val="22"/>
          <w:szCs w:val="22"/>
        </w:rPr>
        <w:t xml:space="preserve">Decairá do direito de impugnar e de pedir esclarecimentos nos termos deste edital perante a Administração da </w:t>
      </w:r>
      <w:r w:rsidR="00092541">
        <w:rPr>
          <w:rFonts w:ascii="Arial" w:hAnsi="Arial" w:cs="Arial"/>
          <w:b/>
          <w:bCs/>
          <w:sz w:val="22"/>
          <w:szCs w:val="22"/>
        </w:rPr>
        <w:t>SUAPE</w:t>
      </w:r>
      <w:r w:rsidRPr="004E0513">
        <w:rPr>
          <w:rFonts w:ascii="Arial" w:hAnsi="Arial" w:cs="Arial"/>
          <w:b/>
          <w:bCs/>
          <w:sz w:val="22"/>
          <w:szCs w:val="22"/>
        </w:rPr>
        <w:t xml:space="preserve"> a licitante que não o fizer até o quinto dia útil que anteceder à data prevista para a abertura das Propostas.</w:t>
      </w:r>
    </w:p>
    <w:p w14:paraId="47C02B20" w14:textId="77777777" w:rsidR="0082791D" w:rsidRPr="004E0513" w:rsidRDefault="00D0743F" w:rsidP="00AD0FC4">
      <w:pPr>
        <w:pStyle w:val="Standard"/>
        <w:numPr>
          <w:ilvl w:val="1"/>
          <w:numId w:val="1"/>
        </w:numPr>
        <w:spacing w:before="120" w:after="120"/>
        <w:ind w:left="851"/>
        <w:jc w:val="both"/>
        <w:rPr>
          <w:rFonts w:ascii="Arial" w:hAnsi="Arial" w:cs="Arial"/>
          <w:b/>
          <w:bCs/>
          <w:sz w:val="22"/>
          <w:szCs w:val="22"/>
        </w:rPr>
      </w:pPr>
      <w:r w:rsidRPr="004E0513">
        <w:rPr>
          <w:rFonts w:ascii="Arial" w:hAnsi="Arial" w:cs="Arial"/>
          <w:sz w:val="22"/>
          <w:szCs w:val="22"/>
        </w:rPr>
        <w:t>Acolhida a impugnação contra o ato convocatório, caso seja necessário, será definida e publicada nova data para realização do certame.</w:t>
      </w:r>
    </w:p>
    <w:p w14:paraId="39DD5901" w14:textId="77777777" w:rsidR="00EA3728" w:rsidRPr="004E0513" w:rsidRDefault="00EA3728" w:rsidP="004E0513">
      <w:pPr>
        <w:pStyle w:val="Standard"/>
        <w:spacing w:before="120" w:after="120"/>
        <w:jc w:val="both"/>
        <w:rPr>
          <w:rFonts w:ascii="Arial" w:hAnsi="Arial" w:cs="Arial"/>
          <w:b/>
          <w:bCs/>
          <w:sz w:val="22"/>
          <w:szCs w:val="22"/>
        </w:rPr>
      </w:pPr>
    </w:p>
    <w:p w14:paraId="5CB71798" w14:textId="77777777" w:rsidR="0082791D" w:rsidRPr="004E0513" w:rsidRDefault="00D0743F" w:rsidP="002A4AF5">
      <w:pPr>
        <w:pStyle w:val="Standard"/>
        <w:numPr>
          <w:ilvl w:val="0"/>
          <w:numId w:val="1"/>
        </w:numPr>
        <w:spacing w:before="120" w:after="120"/>
        <w:ind w:left="0" w:firstLine="0"/>
        <w:jc w:val="both"/>
        <w:rPr>
          <w:rFonts w:ascii="Arial" w:hAnsi="Arial" w:cs="Arial"/>
          <w:sz w:val="22"/>
          <w:szCs w:val="22"/>
        </w:rPr>
      </w:pPr>
      <w:r w:rsidRPr="004E0513">
        <w:rPr>
          <w:rFonts w:ascii="Arial" w:hAnsi="Arial" w:cs="Arial"/>
          <w:b/>
          <w:bCs/>
          <w:sz w:val="22"/>
          <w:szCs w:val="22"/>
          <w:u w:val="single"/>
        </w:rPr>
        <w:t>DO RECURSO</w:t>
      </w:r>
    </w:p>
    <w:p w14:paraId="77111575" w14:textId="49FB5029"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 xml:space="preserve">Os licitantes que desejarem recorrer dos atos do julgamento da proposta ou da habilitação deverão </w:t>
      </w:r>
      <w:r w:rsidRPr="00750206">
        <w:rPr>
          <w:rFonts w:ascii="Arial" w:hAnsi="Arial" w:cs="Arial"/>
          <w:b/>
          <w:bCs/>
          <w:sz w:val="22"/>
          <w:szCs w:val="22"/>
        </w:rPr>
        <w:t>manifestar a sua intenção de recorrer no prazo de 1 (um) dia útil</w:t>
      </w:r>
      <w:r w:rsidRPr="004E0513">
        <w:rPr>
          <w:rFonts w:ascii="Arial" w:hAnsi="Arial" w:cs="Arial"/>
          <w:bCs/>
          <w:sz w:val="22"/>
          <w:szCs w:val="22"/>
        </w:rPr>
        <w:t xml:space="preserve">, após o ato de declaração do licitante vencedor, </w:t>
      </w:r>
      <w:r w:rsidR="00750206">
        <w:rPr>
          <w:rFonts w:ascii="Arial" w:hAnsi="Arial" w:cs="Arial"/>
          <w:bCs/>
          <w:sz w:val="22"/>
          <w:szCs w:val="22"/>
        </w:rPr>
        <w:t xml:space="preserve">NO SISTEMA, </w:t>
      </w:r>
      <w:r w:rsidRPr="004E0513">
        <w:rPr>
          <w:rFonts w:ascii="Arial" w:hAnsi="Arial" w:cs="Arial"/>
          <w:bCs/>
          <w:sz w:val="22"/>
          <w:szCs w:val="22"/>
        </w:rPr>
        <w:t>sob pena de preclusão.</w:t>
      </w:r>
    </w:p>
    <w:p w14:paraId="65711147" w14:textId="2CBEE25E" w:rsidR="0082791D" w:rsidRPr="004E0513" w:rsidRDefault="00D0743F" w:rsidP="002A4AF5">
      <w:pPr>
        <w:pStyle w:val="Standard"/>
        <w:numPr>
          <w:ilvl w:val="2"/>
          <w:numId w:val="1"/>
        </w:numPr>
        <w:spacing w:before="120" w:after="120"/>
        <w:ind w:left="1418" w:hanging="425"/>
        <w:jc w:val="both"/>
        <w:rPr>
          <w:rFonts w:ascii="Arial" w:hAnsi="Arial" w:cs="Arial"/>
          <w:bCs/>
          <w:sz w:val="22"/>
          <w:szCs w:val="22"/>
        </w:rPr>
      </w:pPr>
      <w:r w:rsidRPr="004E0513">
        <w:rPr>
          <w:rFonts w:ascii="Arial" w:hAnsi="Arial" w:cs="Arial"/>
          <w:bCs/>
          <w:sz w:val="22"/>
          <w:szCs w:val="22"/>
        </w:rPr>
        <w:lastRenderedPageBreak/>
        <w:t xml:space="preserve">Aqueles que manifestarem intenção em recorrer, dos atos da administração pública decorrentes da aplicação desta licitação, deverão apresentar suas razões, </w:t>
      </w:r>
      <w:r w:rsidR="00750206">
        <w:rPr>
          <w:rFonts w:ascii="Arial" w:hAnsi="Arial" w:cs="Arial"/>
          <w:bCs/>
          <w:sz w:val="22"/>
          <w:szCs w:val="22"/>
        </w:rPr>
        <w:t xml:space="preserve">IN LOCO, nos 05 (cinco) dias úteis subsequentes, </w:t>
      </w:r>
      <w:r w:rsidRPr="004E0513">
        <w:rPr>
          <w:rFonts w:ascii="Arial" w:hAnsi="Arial" w:cs="Arial"/>
          <w:bCs/>
          <w:sz w:val="22"/>
          <w:szCs w:val="22"/>
        </w:rPr>
        <w:t>independentemente, de intimação ou notificação.</w:t>
      </w:r>
    </w:p>
    <w:p w14:paraId="3DB0C0A9" w14:textId="76DCAD4E" w:rsidR="0082791D" w:rsidRPr="004E0513" w:rsidRDefault="00D0743F" w:rsidP="002A4AF5">
      <w:pPr>
        <w:pStyle w:val="Standard"/>
        <w:numPr>
          <w:ilvl w:val="2"/>
          <w:numId w:val="1"/>
        </w:numPr>
        <w:spacing w:before="120" w:after="120"/>
        <w:ind w:left="1418" w:hanging="425"/>
        <w:jc w:val="both"/>
        <w:rPr>
          <w:rFonts w:ascii="Arial" w:hAnsi="Arial" w:cs="Arial"/>
          <w:bCs/>
          <w:sz w:val="22"/>
          <w:szCs w:val="22"/>
        </w:rPr>
      </w:pPr>
      <w:r w:rsidRPr="004E0513">
        <w:rPr>
          <w:rFonts w:ascii="Arial" w:hAnsi="Arial" w:cs="Arial"/>
          <w:bCs/>
          <w:sz w:val="22"/>
          <w:szCs w:val="22"/>
        </w:rPr>
        <w:t>O recurso deve ser interposto cont</w:t>
      </w:r>
      <w:r w:rsidR="00750206">
        <w:rPr>
          <w:rFonts w:ascii="Arial" w:hAnsi="Arial" w:cs="Arial"/>
          <w:bCs/>
          <w:sz w:val="22"/>
          <w:szCs w:val="22"/>
        </w:rPr>
        <w:t>endo</w:t>
      </w:r>
      <w:r w:rsidRPr="004E0513">
        <w:rPr>
          <w:rFonts w:ascii="Arial" w:hAnsi="Arial" w:cs="Arial"/>
          <w:bCs/>
          <w:sz w:val="22"/>
          <w:szCs w:val="22"/>
        </w:rPr>
        <w:t xml:space="preserve"> qualificação, fundamentação e pedido claros.</w:t>
      </w:r>
    </w:p>
    <w:p w14:paraId="40DBF480" w14:textId="77777777"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Nos cinco dias úteis subsequentes ao termo final do prazo estipulado no subitem 10.1.1 poderão os interessados, independentemente de comunicado oficial, apresentar suas contrarrazões a eventual recurso interposto.</w:t>
      </w:r>
    </w:p>
    <w:p w14:paraId="513FBBEC" w14:textId="77777777"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É assegurado aos licitantes vista dos elementos indispensáveis à defesa de seus interesses, respeitando-se os termos deste Edital.</w:t>
      </w:r>
    </w:p>
    <w:p w14:paraId="15193C61" w14:textId="77777777"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Caso a COMISSÃO decida pela Improcedência do recurso, a questão será apreciada pela Autoridade Competente para Homologar o resultado final, que poderá ratificar ou não da decisão da COMISSÃO, antes da adjudicação.</w:t>
      </w:r>
    </w:p>
    <w:p w14:paraId="042E2172" w14:textId="77777777"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Caso não ratifique a decisão da COMISSÃO, a Autoridade Competente determinará as medidas que julgar cabíveis no caso.</w:t>
      </w:r>
    </w:p>
    <w:p w14:paraId="78C5BB79" w14:textId="77777777"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No julgamento da habilitação e das propostas, o (a) pregoeiro (a)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4B5FF7A" w14:textId="77777777"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Caso haja alguma restrição na documentação de regularidade fiscal da microempresa, empresa de pequeno porte ou cooperativa, a contagem do prazo recursal somente iniciar-se-á após decorrido o prazo de 05 (cinco) dias úteis destinado a regularização da documentação, nos termos previstos no parágrafo 1º do art. 43 da Lei Complementar nº 123 de 14 de dezembro de 2006, ou antes, do prazo mencionado desde que a microempresa, empresa de pequeno porte ou cooperativa apresente as eventuais certidões negativas ou positivas com efeito de negativa;</w:t>
      </w:r>
    </w:p>
    <w:p w14:paraId="6516C229" w14:textId="77777777" w:rsidR="0082791D"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O acolhimento de recurso importará na invalidação apenas dos atos insuscetíveis de aproveitamento;</w:t>
      </w:r>
    </w:p>
    <w:p w14:paraId="35238CBE" w14:textId="77777777" w:rsidR="0082791D"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O recurso não terá efeito suspensivo;</w:t>
      </w:r>
    </w:p>
    <w:p w14:paraId="2FDB1371" w14:textId="77777777" w:rsidR="00C2304D" w:rsidRPr="004E0513" w:rsidRDefault="00C2304D" w:rsidP="00C2304D">
      <w:pPr>
        <w:pStyle w:val="Standard"/>
        <w:spacing w:before="120" w:after="120"/>
        <w:ind w:left="993"/>
        <w:jc w:val="both"/>
        <w:rPr>
          <w:rFonts w:ascii="Arial" w:hAnsi="Arial" w:cs="Arial"/>
          <w:bCs/>
          <w:sz w:val="22"/>
          <w:szCs w:val="22"/>
        </w:rPr>
      </w:pPr>
    </w:p>
    <w:p w14:paraId="0285954B" w14:textId="77777777" w:rsidR="0082791D" w:rsidRPr="004E0513" w:rsidRDefault="00D0743F" w:rsidP="002A4AF5">
      <w:pPr>
        <w:pStyle w:val="Standard"/>
        <w:numPr>
          <w:ilvl w:val="0"/>
          <w:numId w:val="1"/>
        </w:numPr>
        <w:spacing w:before="120" w:after="120"/>
        <w:ind w:left="0" w:firstLine="0"/>
        <w:jc w:val="both"/>
        <w:rPr>
          <w:rFonts w:ascii="Arial" w:hAnsi="Arial" w:cs="Arial"/>
          <w:sz w:val="22"/>
          <w:szCs w:val="22"/>
        </w:rPr>
      </w:pPr>
      <w:r w:rsidRPr="004E0513">
        <w:rPr>
          <w:rFonts w:ascii="Arial" w:hAnsi="Arial" w:cs="Arial"/>
          <w:b/>
          <w:bCs/>
          <w:sz w:val="22"/>
          <w:szCs w:val="22"/>
          <w:u w:val="single"/>
        </w:rPr>
        <w:t>ADJUDICAÇÃO E HOMOLOGAÇÃO</w:t>
      </w:r>
    </w:p>
    <w:p w14:paraId="59BD1D69" w14:textId="77777777" w:rsidR="0082791D" w:rsidRPr="004E0513" w:rsidRDefault="00D0743F" w:rsidP="002A4AF5">
      <w:pPr>
        <w:pStyle w:val="Standard"/>
        <w:numPr>
          <w:ilvl w:val="1"/>
          <w:numId w:val="1"/>
        </w:numPr>
        <w:spacing w:before="120" w:after="120"/>
        <w:ind w:left="993" w:hanging="567"/>
        <w:jc w:val="both"/>
        <w:rPr>
          <w:rFonts w:ascii="Arial" w:hAnsi="Arial" w:cs="Arial"/>
          <w:sz w:val="22"/>
          <w:szCs w:val="22"/>
        </w:rPr>
      </w:pPr>
      <w:r w:rsidRPr="004E0513">
        <w:rPr>
          <w:rFonts w:ascii="Arial" w:hAnsi="Arial" w:cs="Arial"/>
          <w:sz w:val="22"/>
          <w:szCs w:val="22"/>
        </w:rPr>
        <w:t>Decididos os recursos e constatada a regularidade dos atos praticados, a autoridade competente adjudicará o objeto de cada Lote e homologará o procedimento licitatório.</w:t>
      </w:r>
    </w:p>
    <w:p w14:paraId="471E23B5" w14:textId="77777777" w:rsidR="0082791D" w:rsidRPr="004E0513" w:rsidRDefault="0082791D" w:rsidP="004E0513">
      <w:pPr>
        <w:pStyle w:val="Standard"/>
        <w:spacing w:before="120" w:after="120"/>
        <w:ind w:firstLine="567"/>
        <w:jc w:val="both"/>
        <w:rPr>
          <w:rFonts w:ascii="Arial" w:hAnsi="Arial" w:cs="Arial"/>
          <w:b/>
          <w:bCs/>
          <w:sz w:val="22"/>
          <w:szCs w:val="22"/>
        </w:rPr>
      </w:pPr>
    </w:p>
    <w:p w14:paraId="6A4CAA12" w14:textId="77777777" w:rsidR="0082791D" w:rsidRPr="002A4AF5" w:rsidRDefault="00D0743F" w:rsidP="004E0513">
      <w:pPr>
        <w:pStyle w:val="Standard"/>
        <w:numPr>
          <w:ilvl w:val="0"/>
          <w:numId w:val="1"/>
        </w:numPr>
        <w:spacing w:before="120" w:after="120"/>
        <w:jc w:val="both"/>
        <w:rPr>
          <w:rFonts w:ascii="Arial" w:hAnsi="Arial" w:cs="Arial"/>
          <w:b/>
          <w:bCs/>
          <w:sz w:val="22"/>
          <w:szCs w:val="22"/>
        </w:rPr>
      </w:pPr>
      <w:r w:rsidRPr="004E0513">
        <w:rPr>
          <w:rFonts w:ascii="Arial" w:hAnsi="Arial" w:cs="Arial"/>
          <w:b/>
          <w:bCs/>
          <w:sz w:val="22"/>
          <w:szCs w:val="22"/>
          <w:u w:val="single"/>
        </w:rPr>
        <w:t>DA CONTRATAÇÃO</w:t>
      </w:r>
    </w:p>
    <w:p w14:paraId="1A257425" w14:textId="77777777" w:rsidR="0082791D" w:rsidRPr="00021096" w:rsidRDefault="00D0743F" w:rsidP="002A4AF5">
      <w:pPr>
        <w:pStyle w:val="Standard"/>
        <w:numPr>
          <w:ilvl w:val="1"/>
          <w:numId w:val="1"/>
        </w:numPr>
        <w:spacing w:before="120" w:after="120"/>
        <w:ind w:left="993" w:hanging="568"/>
        <w:jc w:val="both"/>
        <w:rPr>
          <w:rFonts w:ascii="Arial" w:hAnsi="Arial" w:cs="Arial"/>
          <w:color w:val="000000" w:themeColor="text1"/>
          <w:sz w:val="22"/>
          <w:szCs w:val="22"/>
        </w:rPr>
      </w:pPr>
      <w:r w:rsidRPr="00021096">
        <w:rPr>
          <w:rFonts w:ascii="Arial" w:hAnsi="Arial" w:cs="Arial"/>
          <w:bCs/>
          <w:color w:val="000000" w:themeColor="text1"/>
          <w:sz w:val="22"/>
          <w:szCs w:val="22"/>
        </w:rPr>
        <w:t>O licitante declarado vencedor, a partir do dia seguinte ao da sua convocação, terá o prazo de 05 (cinco) dias úteis para assinar o respectivo contrato, com a possibilidade de prorrogação uma única vez por igual período.</w:t>
      </w:r>
    </w:p>
    <w:p w14:paraId="29E56FBB" w14:textId="77777777" w:rsidR="0082791D" w:rsidRPr="004E0513" w:rsidRDefault="00D0743F" w:rsidP="002A4AF5">
      <w:pPr>
        <w:pStyle w:val="Standard"/>
        <w:numPr>
          <w:ilvl w:val="1"/>
          <w:numId w:val="1"/>
        </w:numPr>
        <w:spacing w:before="120" w:after="120"/>
        <w:ind w:left="993" w:hanging="568"/>
        <w:jc w:val="both"/>
        <w:rPr>
          <w:rFonts w:ascii="Arial" w:hAnsi="Arial" w:cs="Arial"/>
          <w:sz w:val="22"/>
          <w:szCs w:val="22"/>
        </w:rPr>
      </w:pPr>
      <w:r w:rsidRPr="004E0513">
        <w:rPr>
          <w:rFonts w:ascii="Arial" w:hAnsi="Arial" w:cs="Arial"/>
          <w:sz w:val="22"/>
          <w:szCs w:val="22"/>
        </w:rPr>
        <w:t>A recusa injustificada da empresa vencedora em assinar o contrato, aceitar ou retirar o instrumento equivalente, dentro do prazo estabelecido acarretará a aplicação das penalidades previstas no “</w:t>
      </w:r>
      <w:r w:rsidRPr="004E0513">
        <w:rPr>
          <w:rFonts w:ascii="Arial" w:hAnsi="Arial" w:cs="Arial"/>
          <w:i/>
          <w:sz w:val="22"/>
          <w:szCs w:val="22"/>
        </w:rPr>
        <w:t>caput</w:t>
      </w:r>
      <w:r w:rsidRPr="004E0513">
        <w:rPr>
          <w:rFonts w:ascii="Arial" w:hAnsi="Arial" w:cs="Arial"/>
          <w:sz w:val="22"/>
          <w:szCs w:val="22"/>
        </w:rPr>
        <w:t>” do item 14.2.1.</w:t>
      </w:r>
    </w:p>
    <w:p w14:paraId="61FC2CED" w14:textId="77777777" w:rsidR="0082791D" w:rsidRPr="004E0513" w:rsidRDefault="00D0743F" w:rsidP="002A4AF5">
      <w:pPr>
        <w:pStyle w:val="Standard"/>
        <w:numPr>
          <w:ilvl w:val="1"/>
          <w:numId w:val="1"/>
        </w:numPr>
        <w:spacing w:before="120" w:after="120"/>
        <w:ind w:left="993" w:hanging="568"/>
        <w:jc w:val="both"/>
        <w:rPr>
          <w:rFonts w:ascii="Arial" w:hAnsi="Arial" w:cs="Arial"/>
          <w:sz w:val="22"/>
          <w:szCs w:val="22"/>
        </w:rPr>
      </w:pPr>
      <w:r w:rsidRPr="004E0513">
        <w:rPr>
          <w:rFonts w:ascii="Arial" w:hAnsi="Arial" w:cs="Arial"/>
          <w:sz w:val="22"/>
          <w:szCs w:val="22"/>
        </w:rPr>
        <w:t>Durante a vigência contratual, o contratado deverá manter todas as condições de habilitação e qualificação exigidas na licitação, sob pena de rescisão do instrumento contratual.</w:t>
      </w:r>
    </w:p>
    <w:p w14:paraId="225471B1" w14:textId="77777777" w:rsidR="0082791D" w:rsidRPr="004E0513" w:rsidRDefault="00D0743F" w:rsidP="002A4AF5">
      <w:pPr>
        <w:pStyle w:val="Standard"/>
        <w:numPr>
          <w:ilvl w:val="1"/>
          <w:numId w:val="1"/>
        </w:numPr>
        <w:spacing w:before="120" w:after="120"/>
        <w:ind w:left="993" w:hanging="568"/>
        <w:jc w:val="both"/>
        <w:rPr>
          <w:rFonts w:ascii="Arial" w:hAnsi="Arial" w:cs="Arial"/>
          <w:sz w:val="22"/>
          <w:szCs w:val="22"/>
        </w:rPr>
      </w:pPr>
      <w:r w:rsidRPr="004E0513">
        <w:rPr>
          <w:rFonts w:ascii="Arial" w:hAnsi="Arial" w:cs="Arial"/>
          <w:sz w:val="22"/>
          <w:szCs w:val="22"/>
        </w:rPr>
        <w:lastRenderedPageBreak/>
        <w:t xml:space="preserve">O contratado ficará obrigado a aceitar, nas mesmas condições de sua proposta, acréscimos ou supressões sobre o objeto contratual, nos termos do art. 81, §1º, da Lei Federal nº </w:t>
      </w:r>
      <w:r w:rsidRPr="004E0513">
        <w:rPr>
          <w:rFonts w:ascii="Arial" w:hAnsi="Arial" w:cs="Arial"/>
          <w:vanish/>
          <w:sz w:val="22"/>
          <w:szCs w:val="22"/>
        </w:rPr>
        <w:t xml:space="preserve"> </w:t>
      </w:r>
      <w:r w:rsidRPr="004E0513">
        <w:rPr>
          <w:rFonts w:ascii="Arial" w:hAnsi="Arial" w:cs="Arial"/>
          <w:bCs/>
          <w:sz w:val="22"/>
          <w:szCs w:val="22"/>
        </w:rPr>
        <w:t>13.303/16.</w:t>
      </w:r>
    </w:p>
    <w:p w14:paraId="1C9A54DE" w14:textId="2C08BB39" w:rsidR="0082791D" w:rsidRPr="004E0513" w:rsidRDefault="00D0743F" w:rsidP="002A4AF5">
      <w:pPr>
        <w:pStyle w:val="Standard"/>
        <w:numPr>
          <w:ilvl w:val="1"/>
          <w:numId w:val="1"/>
        </w:numPr>
        <w:spacing w:before="120" w:after="120"/>
        <w:ind w:left="993" w:hanging="568"/>
        <w:jc w:val="both"/>
        <w:rPr>
          <w:rFonts w:ascii="Arial" w:hAnsi="Arial" w:cs="Arial"/>
          <w:sz w:val="22"/>
          <w:szCs w:val="22"/>
        </w:rPr>
      </w:pPr>
      <w:r w:rsidRPr="004E0513">
        <w:rPr>
          <w:rFonts w:ascii="Arial" w:hAnsi="Arial" w:cs="Arial"/>
          <w:bCs/>
          <w:sz w:val="22"/>
          <w:szCs w:val="22"/>
        </w:rPr>
        <w:t>O prazo de vigência</w:t>
      </w:r>
      <w:r w:rsidR="003F3CEE">
        <w:rPr>
          <w:rFonts w:ascii="Arial" w:hAnsi="Arial" w:cs="Arial"/>
          <w:bCs/>
          <w:sz w:val="22"/>
          <w:szCs w:val="22"/>
        </w:rPr>
        <w:t xml:space="preserve"> será de </w:t>
      </w:r>
      <w:r w:rsidR="00DC4353">
        <w:rPr>
          <w:rFonts w:ascii="Arial" w:hAnsi="Arial" w:cs="Arial"/>
          <w:bCs/>
          <w:sz w:val="22"/>
          <w:szCs w:val="22"/>
        </w:rPr>
        <w:t>XX</w:t>
      </w:r>
      <w:r w:rsidR="003F3CEE">
        <w:rPr>
          <w:rFonts w:ascii="Arial" w:hAnsi="Arial" w:cs="Arial"/>
          <w:bCs/>
          <w:sz w:val="22"/>
          <w:szCs w:val="22"/>
        </w:rPr>
        <w:t xml:space="preserve">  meses</w:t>
      </w:r>
      <w:r w:rsidRPr="004E0513">
        <w:rPr>
          <w:rFonts w:ascii="Arial" w:hAnsi="Arial" w:cs="Arial"/>
          <w:bCs/>
          <w:sz w:val="22"/>
          <w:szCs w:val="22"/>
        </w:rPr>
        <w:t xml:space="preserve"> e</w:t>
      </w:r>
      <w:r w:rsidR="003F3CEE">
        <w:rPr>
          <w:rFonts w:ascii="Arial" w:hAnsi="Arial" w:cs="Arial"/>
          <w:bCs/>
          <w:sz w:val="22"/>
          <w:szCs w:val="22"/>
        </w:rPr>
        <w:t xml:space="preserve"> o de</w:t>
      </w:r>
      <w:r w:rsidRPr="004E0513">
        <w:rPr>
          <w:rFonts w:ascii="Arial" w:hAnsi="Arial" w:cs="Arial"/>
          <w:bCs/>
          <w:sz w:val="22"/>
          <w:szCs w:val="22"/>
        </w:rPr>
        <w:t xml:space="preserve"> execução</w:t>
      </w:r>
      <w:r w:rsidR="003F3CEE">
        <w:rPr>
          <w:rFonts w:ascii="Arial" w:hAnsi="Arial" w:cs="Arial"/>
          <w:bCs/>
          <w:sz w:val="22"/>
          <w:szCs w:val="22"/>
        </w:rPr>
        <w:t xml:space="preserve"> de </w:t>
      </w:r>
      <w:r w:rsidR="00DC4353">
        <w:rPr>
          <w:rFonts w:ascii="Arial" w:hAnsi="Arial" w:cs="Arial"/>
          <w:bCs/>
          <w:sz w:val="22"/>
          <w:szCs w:val="22"/>
        </w:rPr>
        <w:t>XX</w:t>
      </w:r>
      <w:bookmarkStart w:id="7" w:name="_GoBack"/>
      <w:bookmarkEnd w:id="7"/>
      <w:r w:rsidR="003F3CEE">
        <w:rPr>
          <w:rFonts w:ascii="Arial" w:hAnsi="Arial" w:cs="Arial"/>
          <w:bCs/>
          <w:sz w:val="22"/>
          <w:szCs w:val="22"/>
        </w:rPr>
        <w:t xml:space="preserve"> meses</w:t>
      </w:r>
      <w:r w:rsidRPr="004E0513">
        <w:rPr>
          <w:rFonts w:ascii="Arial" w:hAnsi="Arial" w:cs="Arial"/>
          <w:bCs/>
          <w:sz w:val="22"/>
          <w:szCs w:val="22"/>
        </w:rPr>
        <w:t xml:space="preserve"> </w:t>
      </w:r>
      <w:r w:rsidR="003F3CEE">
        <w:rPr>
          <w:rFonts w:ascii="Arial" w:hAnsi="Arial" w:cs="Arial"/>
          <w:bCs/>
          <w:sz w:val="22"/>
          <w:szCs w:val="22"/>
        </w:rPr>
        <w:t>como</w:t>
      </w:r>
      <w:r w:rsidRPr="004E0513">
        <w:rPr>
          <w:rFonts w:ascii="Arial" w:hAnsi="Arial" w:cs="Arial"/>
          <w:bCs/>
          <w:sz w:val="22"/>
          <w:szCs w:val="22"/>
        </w:rPr>
        <w:t xml:space="preserve"> estimados no </w:t>
      </w:r>
      <w:r w:rsidRPr="004E0513">
        <w:rPr>
          <w:rFonts w:ascii="Arial" w:hAnsi="Arial" w:cs="Arial"/>
          <w:b/>
          <w:bCs/>
          <w:sz w:val="22"/>
          <w:szCs w:val="22"/>
        </w:rPr>
        <w:t>ANEXO VI – TERMO DE REFERÊNCIA.</w:t>
      </w:r>
    </w:p>
    <w:p w14:paraId="67B679A6" w14:textId="77777777" w:rsidR="0082791D" w:rsidRPr="004E0513" w:rsidRDefault="00D0743F" w:rsidP="002A4AF5">
      <w:pPr>
        <w:pStyle w:val="Standard"/>
        <w:numPr>
          <w:ilvl w:val="1"/>
          <w:numId w:val="1"/>
        </w:numPr>
        <w:spacing w:before="120" w:after="120"/>
        <w:ind w:left="993" w:hanging="568"/>
        <w:jc w:val="both"/>
        <w:rPr>
          <w:rFonts w:ascii="Arial" w:hAnsi="Arial" w:cs="Arial"/>
          <w:sz w:val="22"/>
          <w:szCs w:val="22"/>
        </w:rPr>
      </w:pPr>
      <w:r w:rsidRPr="004E0513">
        <w:rPr>
          <w:rFonts w:ascii="Arial" w:hAnsi="Arial" w:cs="Arial"/>
          <w:bCs/>
          <w:sz w:val="22"/>
          <w:szCs w:val="22"/>
        </w:rPr>
        <w:t xml:space="preserve">Será possível a alteração do contrato, nas hipóteses previstas na Lei Federal nº 13.303/16, atendo-se aos critérios de conveniência e oportunidade da </w:t>
      </w:r>
      <w:r w:rsidR="00092541">
        <w:rPr>
          <w:rFonts w:ascii="Arial" w:hAnsi="Arial" w:cs="Arial"/>
          <w:bCs/>
          <w:sz w:val="22"/>
          <w:szCs w:val="22"/>
        </w:rPr>
        <w:t>SUAPE</w:t>
      </w:r>
      <w:r w:rsidRPr="004E0513">
        <w:rPr>
          <w:rFonts w:ascii="Arial" w:hAnsi="Arial" w:cs="Arial"/>
          <w:bCs/>
          <w:sz w:val="22"/>
          <w:szCs w:val="22"/>
        </w:rPr>
        <w:t xml:space="preserve">, desde que essa possibilidade esteja prevista no </w:t>
      </w:r>
      <w:r w:rsidRPr="004E0513">
        <w:rPr>
          <w:rFonts w:ascii="Arial" w:hAnsi="Arial" w:cs="Arial"/>
          <w:b/>
          <w:bCs/>
          <w:sz w:val="22"/>
          <w:szCs w:val="22"/>
        </w:rPr>
        <w:t>ANEXO VI – TERMO DE REFERÊNCIA.</w:t>
      </w:r>
    </w:p>
    <w:p w14:paraId="5E65CD90" w14:textId="77777777" w:rsidR="0082791D" w:rsidRPr="004E0513" w:rsidRDefault="00D0743F" w:rsidP="002A4AF5">
      <w:pPr>
        <w:pStyle w:val="Standard"/>
        <w:numPr>
          <w:ilvl w:val="1"/>
          <w:numId w:val="1"/>
        </w:numPr>
        <w:spacing w:before="120" w:after="120"/>
        <w:ind w:left="993" w:hanging="568"/>
        <w:jc w:val="both"/>
        <w:rPr>
          <w:rFonts w:ascii="Arial" w:hAnsi="Arial" w:cs="Arial"/>
          <w:sz w:val="22"/>
          <w:szCs w:val="22"/>
        </w:rPr>
      </w:pPr>
      <w:r w:rsidRPr="004E0513">
        <w:rPr>
          <w:rFonts w:ascii="Arial" w:hAnsi="Arial" w:cs="Arial"/>
          <w:bCs/>
          <w:sz w:val="22"/>
          <w:szCs w:val="22"/>
        </w:rPr>
        <w:t xml:space="preserve">Durante os primeiros 12 (doze) meses de vigência contratual, os preços estipulados serão fixos e irreajustáveis. Em caso de prazo excedente ou alteração contratual, o reajuste deverá ocorrer nos moldes previstos no </w:t>
      </w:r>
      <w:r w:rsidRPr="004E0513">
        <w:rPr>
          <w:rFonts w:ascii="Arial" w:hAnsi="Arial" w:cs="Arial"/>
          <w:b/>
          <w:bCs/>
          <w:sz w:val="22"/>
          <w:szCs w:val="22"/>
        </w:rPr>
        <w:t>ANEXO VI – TERMO DE REFERÊNCIA.</w:t>
      </w:r>
    </w:p>
    <w:p w14:paraId="028BFB9C" w14:textId="77777777" w:rsidR="0082791D" w:rsidRPr="004E0513" w:rsidRDefault="00D0743F" w:rsidP="004E0513">
      <w:pPr>
        <w:pStyle w:val="Standard"/>
        <w:numPr>
          <w:ilvl w:val="0"/>
          <w:numId w:val="1"/>
        </w:numPr>
        <w:spacing w:before="120" w:after="120"/>
        <w:ind w:left="426" w:hanging="426"/>
        <w:jc w:val="both"/>
        <w:rPr>
          <w:rFonts w:ascii="Arial" w:hAnsi="Arial" w:cs="Arial"/>
          <w:sz w:val="22"/>
          <w:szCs w:val="22"/>
        </w:rPr>
      </w:pPr>
      <w:r w:rsidRPr="004E0513">
        <w:rPr>
          <w:rFonts w:ascii="Arial" w:hAnsi="Arial" w:cs="Arial"/>
          <w:b/>
          <w:sz w:val="22"/>
          <w:szCs w:val="22"/>
          <w:u w:val="single"/>
        </w:rPr>
        <w:t>DO PAGAMENTO</w:t>
      </w:r>
    </w:p>
    <w:p w14:paraId="4F405189" w14:textId="77777777" w:rsidR="0082791D" w:rsidRPr="00021096" w:rsidRDefault="00D0743F" w:rsidP="002A4AF5">
      <w:pPr>
        <w:pStyle w:val="Standard"/>
        <w:numPr>
          <w:ilvl w:val="1"/>
          <w:numId w:val="1"/>
        </w:numPr>
        <w:spacing w:before="120" w:after="120"/>
        <w:ind w:left="993" w:hanging="567"/>
        <w:jc w:val="both"/>
        <w:rPr>
          <w:rFonts w:ascii="Arial" w:hAnsi="Arial" w:cs="Arial"/>
          <w:sz w:val="22"/>
          <w:szCs w:val="22"/>
        </w:rPr>
      </w:pPr>
      <w:r w:rsidRPr="004E0513">
        <w:rPr>
          <w:rFonts w:ascii="Arial" w:hAnsi="Arial" w:cs="Arial"/>
          <w:sz w:val="22"/>
          <w:szCs w:val="22"/>
        </w:rPr>
        <w:t xml:space="preserve">A forma de remuneração, prazo para pagamento, fiscalização e medição ocorrerão de acordo com o previsto no </w:t>
      </w:r>
      <w:r w:rsidRPr="004E0513">
        <w:rPr>
          <w:rFonts w:ascii="Arial" w:hAnsi="Arial" w:cs="Arial"/>
          <w:b/>
          <w:bCs/>
          <w:sz w:val="22"/>
          <w:szCs w:val="22"/>
        </w:rPr>
        <w:t>ANEXO VI – TERMO DE REFERÊNCIA.</w:t>
      </w:r>
    </w:p>
    <w:p w14:paraId="7184C1A5" w14:textId="77777777" w:rsidR="00021096" w:rsidRDefault="00021096" w:rsidP="00021096">
      <w:pPr>
        <w:pStyle w:val="Standard"/>
        <w:numPr>
          <w:ilvl w:val="1"/>
          <w:numId w:val="1"/>
        </w:numPr>
        <w:spacing w:before="120" w:after="120"/>
        <w:ind w:left="993" w:hanging="567"/>
        <w:jc w:val="both"/>
        <w:rPr>
          <w:rFonts w:ascii="Arial" w:hAnsi="Arial" w:cs="Arial"/>
          <w:sz w:val="22"/>
          <w:szCs w:val="22"/>
        </w:rPr>
      </w:pPr>
      <w:r w:rsidRPr="00021096">
        <w:rPr>
          <w:rFonts w:ascii="Arial" w:hAnsi="Arial" w:cs="Arial"/>
          <w:sz w:val="22"/>
          <w:szCs w:val="22"/>
        </w:rPr>
        <w:t>O pagamento será feito em conformidade com o boletim de medição dos serviços, que deve ser entregue até o dia cinco de cada mês e balizado pelos preços unitários dos itens propostos e efetivamente realizados, mediante medição mensal, de acordo com as respectivas Notas Fiscais/Faturas, devidamente atestadas por SUAPE.</w:t>
      </w:r>
    </w:p>
    <w:p w14:paraId="0D05D5B9" w14:textId="77777777" w:rsidR="00021096" w:rsidRDefault="00021096" w:rsidP="00021096">
      <w:pPr>
        <w:pStyle w:val="Standard"/>
        <w:numPr>
          <w:ilvl w:val="1"/>
          <w:numId w:val="1"/>
        </w:numPr>
        <w:spacing w:before="120" w:after="120"/>
        <w:ind w:left="993" w:hanging="567"/>
        <w:jc w:val="both"/>
        <w:rPr>
          <w:rFonts w:ascii="Arial" w:hAnsi="Arial" w:cs="Arial"/>
          <w:sz w:val="22"/>
          <w:szCs w:val="22"/>
        </w:rPr>
      </w:pPr>
      <w:r w:rsidRPr="00021096">
        <w:rPr>
          <w:rFonts w:ascii="Arial" w:hAnsi="Arial" w:cs="Arial"/>
          <w:sz w:val="22"/>
          <w:szCs w:val="22"/>
        </w:rPr>
        <w:t>O pagamento deverá ser feito no prazo de até 30 dias corridos contados a partir do final do ciclo de medição, havendo conformidade entre os serviços previstos e prestados.</w:t>
      </w:r>
    </w:p>
    <w:p w14:paraId="33E4DA92" w14:textId="77777777" w:rsidR="00021096" w:rsidRDefault="00021096" w:rsidP="00021096">
      <w:pPr>
        <w:pStyle w:val="Standard"/>
        <w:numPr>
          <w:ilvl w:val="1"/>
          <w:numId w:val="1"/>
        </w:numPr>
        <w:spacing w:before="120" w:after="120"/>
        <w:ind w:left="993" w:hanging="567"/>
        <w:jc w:val="both"/>
        <w:rPr>
          <w:rFonts w:ascii="Arial" w:hAnsi="Arial" w:cs="Arial"/>
          <w:sz w:val="22"/>
          <w:szCs w:val="22"/>
        </w:rPr>
      </w:pPr>
      <w:r w:rsidRPr="00021096">
        <w:rPr>
          <w:rFonts w:ascii="Arial" w:hAnsi="Arial" w:cs="Arial"/>
          <w:sz w:val="22"/>
          <w:szCs w:val="22"/>
        </w:rPr>
        <w:t>A CONTRATADA deverá apresentar as notas fiscais/fatur</w:t>
      </w:r>
      <w:r>
        <w:rPr>
          <w:rFonts w:ascii="Arial" w:hAnsi="Arial" w:cs="Arial"/>
          <w:sz w:val="22"/>
          <w:szCs w:val="22"/>
        </w:rPr>
        <w:t xml:space="preserve">as, acompanhadas das certidões </w:t>
      </w:r>
      <w:r w:rsidRPr="00021096">
        <w:rPr>
          <w:rFonts w:ascii="Arial" w:hAnsi="Arial" w:cs="Arial"/>
          <w:sz w:val="22"/>
          <w:szCs w:val="22"/>
        </w:rPr>
        <w:t>Negativas de Débitos Federal, Estadual, Municipal, FGTS, INSS e Trabalhista, além do relatório técnico e demais itens solicitados no Termo de Referência. Tudo deverá ser entregue em tempo hábil para serem analisados e atestados dentro do prazo estabelecido pelo departamento financeiro de SUAPE, especificado no contrato.</w:t>
      </w:r>
    </w:p>
    <w:p w14:paraId="6DA1EE00" w14:textId="77777777" w:rsidR="00021096" w:rsidRDefault="00021096" w:rsidP="00021096">
      <w:pPr>
        <w:pStyle w:val="Standard"/>
        <w:numPr>
          <w:ilvl w:val="1"/>
          <w:numId w:val="1"/>
        </w:numPr>
        <w:spacing w:before="120" w:after="120"/>
        <w:ind w:left="993" w:hanging="567"/>
        <w:jc w:val="both"/>
        <w:rPr>
          <w:rFonts w:ascii="Arial" w:hAnsi="Arial" w:cs="Arial"/>
          <w:sz w:val="22"/>
          <w:szCs w:val="22"/>
        </w:rPr>
      </w:pPr>
      <w:r w:rsidRPr="00021096">
        <w:rPr>
          <w:rFonts w:ascii="Arial" w:hAnsi="Arial" w:cs="Arial"/>
          <w:sz w:val="22"/>
          <w:szCs w:val="22"/>
        </w:rPr>
        <w:t>Havendo erro na apresentação da Nota Fiscal ou dos documentos pertinentes à contratação, ou ainda, circunstância que impeça a liquidação da despesa, o pagamento ficará pendente até que a CONTRATADA providencie as medidas saneadoras. Nessa hipótese, o prazo p</w:t>
      </w:r>
      <w:r>
        <w:rPr>
          <w:rFonts w:ascii="Arial" w:hAnsi="Arial" w:cs="Arial"/>
          <w:sz w:val="22"/>
          <w:szCs w:val="22"/>
        </w:rPr>
        <w:t xml:space="preserve">ara pagamento iniciar-se-á após </w:t>
      </w:r>
      <w:r w:rsidRPr="00021096">
        <w:rPr>
          <w:rFonts w:ascii="Arial" w:hAnsi="Arial" w:cs="Arial"/>
          <w:sz w:val="22"/>
          <w:szCs w:val="22"/>
        </w:rPr>
        <w:t>a regularização da situação, não acarretando qualquer ônus para a CONTRATANTE.</w:t>
      </w:r>
    </w:p>
    <w:p w14:paraId="78346378" w14:textId="77777777" w:rsidR="00021096" w:rsidRDefault="00021096" w:rsidP="00021096">
      <w:pPr>
        <w:pStyle w:val="Standard"/>
        <w:numPr>
          <w:ilvl w:val="1"/>
          <w:numId w:val="1"/>
        </w:numPr>
        <w:spacing w:before="120" w:after="120"/>
        <w:ind w:left="993" w:hanging="567"/>
        <w:jc w:val="both"/>
        <w:rPr>
          <w:rFonts w:ascii="Arial" w:hAnsi="Arial" w:cs="Arial"/>
          <w:sz w:val="22"/>
          <w:szCs w:val="22"/>
        </w:rPr>
      </w:pPr>
      <w:r w:rsidRPr="00021096">
        <w:rPr>
          <w:rFonts w:ascii="Arial" w:hAnsi="Arial" w:cs="Arial"/>
          <w:sz w:val="22"/>
          <w:szCs w:val="22"/>
        </w:rPr>
        <w:t>O pagamento será efetuado por meio de Ordem Bancária de Crédito, mediante depósito em conta-corrente, na agência e estabelecimento bancário indicado pela CONTRATADA, ou por outro meio previsto na legislação vigente.</w:t>
      </w:r>
    </w:p>
    <w:p w14:paraId="0CD8DAF9" w14:textId="77777777" w:rsidR="00021096" w:rsidRPr="00021096" w:rsidRDefault="00021096" w:rsidP="00021096">
      <w:pPr>
        <w:pStyle w:val="Standard"/>
        <w:numPr>
          <w:ilvl w:val="1"/>
          <w:numId w:val="1"/>
        </w:numPr>
        <w:spacing w:before="120" w:after="120"/>
        <w:ind w:left="993" w:hanging="567"/>
        <w:jc w:val="both"/>
        <w:rPr>
          <w:rFonts w:ascii="Arial" w:hAnsi="Arial" w:cs="Arial"/>
          <w:sz w:val="22"/>
          <w:szCs w:val="22"/>
        </w:rPr>
      </w:pPr>
      <w:r w:rsidRPr="00021096">
        <w:rPr>
          <w:rFonts w:ascii="Arial" w:hAnsi="Arial" w:cs="Arial"/>
          <w:sz w:val="22"/>
          <w:szCs w:val="22"/>
        </w:rPr>
        <w:t>Será considerada data do pagamento o dia em que constar como emitida a ordem bancária para pagamento.</w:t>
      </w:r>
    </w:p>
    <w:p w14:paraId="765536FB" w14:textId="77777777" w:rsidR="0082791D" w:rsidRPr="004E0513" w:rsidRDefault="00D0743F" w:rsidP="002A4AF5">
      <w:pPr>
        <w:pStyle w:val="Standard"/>
        <w:numPr>
          <w:ilvl w:val="0"/>
          <w:numId w:val="1"/>
        </w:numPr>
        <w:spacing w:before="120" w:after="120"/>
        <w:ind w:left="426" w:hanging="426"/>
        <w:jc w:val="both"/>
        <w:rPr>
          <w:rFonts w:ascii="Arial" w:hAnsi="Arial" w:cs="Arial"/>
          <w:sz w:val="22"/>
          <w:szCs w:val="22"/>
        </w:rPr>
      </w:pPr>
      <w:r w:rsidRPr="004E0513">
        <w:rPr>
          <w:rFonts w:ascii="Arial" w:hAnsi="Arial" w:cs="Arial"/>
          <w:b/>
          <w:bCs/>
          <w:sz w:val="22"/>
          <w:szCs w:val="22"/>
          <w:u w:val="single"/>
        </w:rPr>
        <w:t>SANÇÕES ADMINISTRATIVAS</w:t>
      </w:r>
    </w:p>
    <w:p w14:paraId="3E2B21B0" w14:textId="77777777" w:rsidR="0082791D" w:rsidRPr="004E0513" w:rsidRDefault="00D0743F" w:rsidP="002A4AF5">
      <w:pPr>
        <w:pStyle w:val="Standard"/>
        <w:numPr>
          <w:ilvl w:val="1"/>
          <w:numId w:val="1"/>
        </w:numPr>
        <w:spacing w:before="120" w:after="120"/>
        <w:ind w:left="993" w:hanging="567"/>
        <w:jc w:val="both"/>
        <w:rPr>
          <w:rFonts w:ascii="Arial" w:hAnsi="Arial" w:cs="Arial"/>
          <w:sz w:val="22"/>
          <w:szCs w:val="22"/>
        </w:rPr>
      </w:pPr>
      <w:r w:rsidRPr="004E0513">
        <w:rPr>
          <w:rFonts w:ascii="Arial" w:hAnsi="Arial" w:cs="Arial"/>
          <w:sz w:val="22"/>
          <w:szCs w:val="22"/>
        </w:rPr>
        <w:t>O cometimento de irregularidades no procedimento licitatório ou na execução do contrato administrativo sujeitará o particular à aplicação de sanções administrativas e penais, nos termos das Leis Federais nº 10.520/02 e 13.303/16.</w:t>
      </w:r>
    </w:p>
    <w:p w14:paraId="17B82300" w14:textId="77777777" w:rsidR="0082791D" w:rsidRPr="004E0513" w:rsidRDefault="00D0743F" w:rsidP="002A4AF5">
      <w:pPr>
        <w:pStyle w:val="Standard"/>
        <w:numPr>
          <w:ilvl w:val="1"/>
          <w:numId w:val="1"/>
        </w:numPr>
        <w:spacing w:before="120" w:after="120"/>
        <w:ind w:left="993" w:hanging="567"/>
        <w:jc w:val="both"/>
        <w:rPr>
          <w:rFonts w:ascii="Arial" w:hAnsi="Arial" w:cs="Arial"/>
          <w:bCs/>
          <w:sz w:val="22"/>
          <w:szCs w:val="22"/>
        </w:rPr>
      </w:pPr>
      <w:r w:rsidRPr="004E0513">
        <w:rPr>
          <w:rFonts w:ascii="Arial" w:hAnsi="Arial" w:cs="Arial"/>
          <w:bCs/>
          <w:sz w:val="22"/>
          <w:szCs w:val="22"/>
        </w:rPr>
        <w:t>Com fundamento no artigo 7º da Lei nº 10.520/02, a licitante será multada no valor correspondente a 10% (dez por cento) do valor por ela ofertado, sem prejuízo das demais cominações legais, nos seguintes casos:</w:t>
      </w:r>
    </w:p>
    <w:p w14:paraId="0E23641C" w14:textId="77777777" w:rsidR="0082791D" w:rsidRPr="004E0513" w:rsidRDefault="00D0743F" w:rsidP="004E0513">
      <w:pPr>
        <w:pStyle w:val="Standard"/>
        <w:numPr>
          <w:ilvl w:val="1"/>
          <w:numId w:val="3"/>
        </w:numPr>
        <w:spacing w:before="120" w:after="120"/>
        <w:jc w:val="both"/>
        <w:rPr>
          <w:rFonts w:ascii="Arial" w:hAnsi="Arial" w:cs="Arial"/>
          <w:bCs/>
          <w:sz w:val="22"/>
          <w:szCs w:val="22"/>
        </w:rPr>
      </w:pPr>
      <w:r w:rsidRPr="004E0513">
        <w:rPr>
          <w:rFonts w:ascii="Arial" w:hAnsi="Arial" w:cs="Arial"/>
          <w:bCs/>
          <w:sz w:val="22"/>
          <w:szCs w:val="22"/>
        </w:rPr>
        <w:t>Apresentar documentação falsa;</w:t>
      </w:r>
    </w:p>
    <w:p w14:paraId="7EC446FB" w14:textId="77777777" w:rsidR="0082791D" w:rsidRPr="004E0513" w:rsidRDefault="00D0743F" w:rsidP="004E0513">
      <w:pPr>
        <w:pStyle w:val="Standard"/>
        <w:numPr>
          <w:ilvl w:val="1"/>
          <w:numId w:val="3"/>
        </w:numPr>
        <w:spacing w:before="120" w:after="120"/>
        <w:jc w:val="both"/>
        <w:rPr>
          <w:rFonts w:ascii="Arial" w:hAnsi="Arial" w:cs="Arial"/>
          <w:bCs/>
          <w:sz w:val="22"/>
          <w:szCs w:val="22"/>
        </w:rPr>
      </w:pPr>
      <w:r w:rsidRPr="004E0513">
        <w:rPr>
          <w:rFonts w:ascii="Arial" w:hAnsi="Arial" w:cs="Arial"/>
          <w:bCs/>
          <w:sz w:val="22"/>
          <w:szCs w:val="22"/>
        </w:rPr>
        <w:lastRenderedPageBreak/>
        <w:t>Ensejar o retardamento da execução do objeto;</w:t>
      </w:r>
    </w:p>
    <w:p w14:paraId="4AE40FF5" w14:textId="77777777" w:rsidR="0082791D" w:rsidRPr="004E0513" w:rsidRDefault="00D0743F" w:rsidP="004E0513">
      <w:pPr>
        <w:pStyle w:val="Standard"/>
        <w:numPr>
          <w:ilvl w:val="1"/>
          <w:numId w:val="3"/>
        </w:numPr>
        <w:spacing w:before="120" w:after="120"/>
        <w:jc w:val="both"/>
        <w:rPr>
          <w:rFonts w:ascii="Arial" w:hAnsi="Arial" w:cs="Arial"/>
          <w:bCs/>
          <w:sz w:val="22"/>
          <w:szCs w:val="22"/>
        </w:rPr>
      </w:pPr>
      <w:r w:rsidRPr="004E0513">
        <w:rPr>
          <w:rFonts w:ascii="Arial" w:hAnsi="Arial" w:cs="Arial"/>
          <w:bCs/>
          <w:sz w:val="22"/>
          <w:szCs w:val="22"/>
        </w:rPr>
        <w:t>Comportar-se de modo inidôneo;</w:t>
      </w:r>
    </w:p>
    <w:p w14:paraId="2A44FEC0" w14:textId="77777777" w:rsidR="0082791D" w:rsidRPr="004E0513" w:rsidRDefault="00D0743F" w:rsidP="004E0513">
      <w:pPr>
        <w:pStyle w:val="Standard"/>
        <w:numPr>
          <w:ilvl w:val="1"/>
          <w:numId w:val="3"/>
        </w:numPr>
        <w:spacing w:before="120" w:after="120"/>
        <w:jc w:val="both"/>
        <w:rPr>
          <w:rFonts w:ascii="Arial" w:hAnsi="Arial" w:cs="Arial"/>
          <w:bCs/>
          <w:sz w:val="22"/>
          <w:szCs w:val="22"/>
        </w:rPr>
      </w:pPr>
      <w:r w:rsidRPr="004E0513">
        <w:rPr>
          <w:rFonts w:ascii="Arial" w:hAnsi="Arial" w:cs="Arial"/>
          <w:bCs/>
          <w:sz w:val="22"/>
          <w:szCs w:val="22"/>
        </w:rPr>
        <w:t>Não mantiver a proposta;</w:t>
      </w:r>
    </w:p>
    <w:p w14:paraId="33EDCFF0" w14:textId="77777777" w:rsidR="0082791D" w:rsidRPr="004E0513" w:rsidRDefault="00D0743F" w:rsidP="004E0513">
      <w:pPr>
        <w:pStyle w:val="Standard"/>
        <w:numPr>
          <w:ilvl w:val="1"/>
          <w:numId w:val="3"/>
        </w:numPr>
        <w:spacing w:before="120" w:after="120"/>
        <w:jc w:val="both"/>
        <w:rPr>
          <w:rFonts w:ascii="Arial" w:hAnsi="Arial" w:cs="Arial"/>
          <w:bCs/>
          <w:sz w:val="22"/>
          <w:szCs w:val="22"/>
        </w:rPr>
      </w:pPr>
      <w:r w:rsidRPr="004E0513">
        <w:rPr>
          <w:rFonts w:ascii="Arial" w:hAnsi="Arial" w:cs="Arial"/>
          <w:bCs/>
          <w:sz w:val="22"/>
          <w:szCs w:val="22"/>
        </w:rPr>
        <w:t>Deixar de entregar documentação exigida no certame e quando esta conduta caracterizar fraude à licitação pública;</w:t>
      </w:r>
    </w:p>
    <w:p w14:paraId="454EE8E7" w14:textId="77777777" w:rsidR="0082791D" w:rsidRPr="004E0513" w:rsidRDefault="00D0743F" w:rsidP="004E0513">
      <w:pPr>
        <w:pStyle w:val="Standard"/>
        <w:numPr>
          <w:ilvl w:val="1"/>
          <w:numId w:val="3"/>
        </w:numPr>
        <w:spacing w:before="120" w:after="120"/>
        <w:jc w:val="both"/>
        <w:rPr>
          <w:rFonts w:ascii="Arial" w:hAnsi="Arial" w:cs="Arial"/>
          <w:bCs/>
          <w:sz w:val="22"/>
          <w:szCs w:val="22"/>
        </w:rPr>
      </w:pPr>
      <w:r w:rsidRPr="004E0513">
        <w:rPr>
          <w:rFonts w:ascii="Arial" w:hAnsi="Arial" w:cs="Arial"/>
          <w:bCs/>
          <w:sz w:val="22"/>
          <w:szCs w:val="22"/>
        </w:rPr>
        <w:t>Cometer fraude fiscal;</w:t>
      </w:r>
    </w:p>
    <w:p w14:paraId="7F49C107" w14:textId="77777777" w:rsidR="0082791D" w:rsidRPr="004E0513" w:rsidRDefault="00D0743F" w:rsidP="004E0513">
      <w:pPr>
        <w:pStyle w:val="Standard"/>
        <w:numPr>
          <w:ilvl w:val="1"/>
          <w:numId w:val="3"/>
        </w:numPr>
        <w:spacing w:before="120" w:after="120"/>
        <w:jc w:val="both"/>
        <w:rPr>
          <w:rFonts w:ascii="Arial" w:hAnsi="Arial" w:cs="Arial"/>
          <w:bCs/>
          <w:sz w:val="22"/>
          <w:szCs w:val="22"/>
        </w:rPr>
      </w:pPr>
      <w:r w:rsidRPr="004E0513">
        <w:rPr>
          <w:rFonts w:ascii="Arial" w:hAnsi="Arial" w:cs="Arial"/>
          <w:bCs/>
          <w:sz w:val="22"/>
          <w:szCs w:val="22"/>
        </w:rPr>
        <w:t>Fizer declaração falsa.</w:t>
      </w:r>
    </w:p>
    <w:p w14:paraId="4B7F24F3" w14:textId="77777777" w:rsidR="0082791D" w:rsidRPr="004E0513" w:rsidRDefault="00D0743F" w:rsidP="002A4AF5">
      <w:pPr>
        <w:pStyle w:val="Standard"/>
        <w:numPr>
          <w:ilvl w:val="2"/>
          <w:numId w:val="1"/>
        </w:numPr>
        <w:spacing w:before="120" w:after="120"/>
        <w:ind w:hanging="788"/>
        <w:jc w:val="both"/>
        <w:rPr>
          <w:rFonts w:ascii="Arial" w:hAnsi="Arial" w:cs="Arial"/>
          <w:bCs/>
          <w:sz w:val="22"/>
          <w:szCs w:val="22"/>
        </w:rPr>
      </w:pPr>
      <w:r w:rsidRPr="004E0513">
        <w:rPr>
          <w:rFonts w:ascii="Arial" w:hAnsi="Arial" w:cs="Arial"/>
          <w:bCs/>
          <w:sz w:val="22"/>
          <w:szCs w:val="22"/>
        </w:rPr>
        <w:t>Ainda, a licitante, poderá ser impedida de licitar e contratar com o Estado de Pernambuco e será descredenciada no CADFOR, pelo prazo de até 05 (cinco) anos, quando o cometimento da infração influenciar diretamente no resultado deste certame, ou o autor da infração formalizar o contrato resultante deste certame, sem prejuízo do disposto no subitem 14.2.</w:t>
      </w:r>
    </w:p>
    <w:p w14:paraId="67B95E69" w14:textId="77777777" w:rsidR="0082791D" w:rsidRPr="004E0513" w:rsidRDefault="00D0743F" w:rsidP="002A4AF5">
      <w:pPr>
        <w:pStyle w:val="Standard"/>
        <w:numPr>
          <w:ilvl w:val="1"/>
          <w:numId w:val="1"/>
        </w:numPr>
        <w:spacing w:before="120" w:after="120"/>
        <w:ind w:left="1134" w:hanging="567"/>
        <w:jc w:val="both"/>
        <w:rPr>
          <w:rFonts w:ascii="Arial" w:hAnsi="Arial" w:cs="Arial"/>
          <w:bCs/>
          <w:sz w:val="22"/>
          <w:szCs w:val="22"/>
        </w:rPr>
      </w:pPr>
      <w:r w:rsidRPr="004E0513">
        <w:rPr>
          <w:rFonts w:ascii="Arial" w:hAnsi="Arial" w:cs="Arial"/>
          <w:sz w:val="22"/>
          <w:szCs w:val="22"/>
        </w:rPr>
        <w:t>Nenhuma sanção será aplicada sem o devido processo administrativo, que prevê defesa prévia do interessado e recurso nos prazos definidos em lei, sendo-lhes franqueada vista ao processo, conforme estabelecido no Decreto Estadual 42.191.</w:t>
      </w:r>
    </w:p>
    <w:p w14:paraId="4D67BDB5" w14:textId="77777777" w:rsidR="0082791D" w:rsidRDefault="00D0743F" w:rsidP="002A4AF5">
      <w:pPr>
        <w:pStyle w:val="Standard"/>
        <w:numPr>
          <w:ilvl w:val="1"/>
          <w:numId w:val="1"/>
        </w:numPr>
        <w:spacing w:before="120" w:after="120"/>
        <w:ind w:left="1134" w:hanging="567"/>
        <w:jc w:val="both"/>
        <w:rPr>
          <w:rFonts w:ascii="Arial" w:hAnsi="Arial" w:cs="Arial"/>
          <w:sz w:val="22"/>
          <w:szCs w:val="22"/>
        </w:rPr>
      </w:pPr>
      <w:r w:rsidRPr="004E0513">
        <w:rPr>
          <w:rFonts w:ascii="Arial" w:hAnsi="Arial" w:cs="Arial"/>
          <w:bCs/>
          <w:sz w:val="22"/>
          <w:szCs w:val="22"/>
        </w:rPr>
        <w:t>As penalidades previstas neste item podem ser aplicadas aos participantes, ainda que o procedimento licitatório se encontre finalizado, e sua aplicação não ocasiona a exclusão de outras penalidades presentes</w:t>
      </w:r>
      <w:r w:rsidRPr="004E0513">
        <w:rPr>
          <w:rFonts w:ascii="Arial" w:hAnsi="Arial" w:cs="Arial"/>
          <w:sz w:val="22"/>
          <w:szCs w:val="22"/>
        </w:rPr>
        <w:t xml:space="preserve"> nos instrumentos anexos, partes integrantes deste edital.</w:t>
      </w:r>
    </w:p>
    <w:p w14:paraId="1FE5A13F" w14:textId="77777777" w:rsidR="00F95F88" w:rsidRDefault="00F95F88" w:rsidP="00F95F88">
      <w:pPr>
        <w:pStyle w:val="Standard"/>
        <w:spacing w:before="120" w:after="120"/>
        <w:ind w:left="1134"/>
        <w:jc w:val="both"/>
        <w:rPr>
          <w:rFonts w:ascii="Arial" w:hAnsi="Arial" w:cs="Arial"/>
          <w:sz w:val="22"/>
          <w:szCs w:val="22"/>
        </w:rPr>
      </w:pPr>
    </w:p>
    <w:p w14:paraId="4767B538" w14:textId="77777777" w:rsidR="0082791D" w:rsidRPr="004E0513" w:rsidRDefault="00D0743F" w:rsidP="004E0513">
      <w:pPr>
        <w:pStyle w:val="Standard"/>
        <w:numPr>
          <w:ilvl w:val="0"/>
          <w:numId w:val="1"/>
        </w:numPr>
        <w:spacing w:before="120" w:after="120"/>
        <w:jc w:val="both"/>
        <w:rPr>
          <w:rFonts w:ascii="Arial" w:hAnsi="Arial" w:cs="Arial"/>
          <w:b/>
          <w:bCs/>
          <w:sz w:val="22"/>
          <w:szCs w:val="22"/>
          <w:u w:val="single"/>
        </w:rPr>
      </w:pPr>
      <w:r w:rsidRPr="004E0513">
        <w:rPr>
          <w:rFonts w:ascii="Arial" w:hAnsi="Arial" w:cs="Arial"/>
          <w:b/>
          <w:bCs/>
          <w:sz w:val="22"/>
          <w:szCs w:val="22"/>
          <w:u w:val="single"/>
        </w:rPr>
        <w:t>DISPOSIÇÕES FINAIS</w:t>
      </w:r>
    </w:p>
    <w:p w14:paraId="709FFC2F" w14:textId="77777777" w:rsidR="0082791D" w:rsidRPr="004E0513"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4E0513">
        <w:rPr>
          <w:rFonts w:ascii="Arial" w:hAnsi="Arial" w:cs="Arial"/>
          <w:bCs/>
          <w:sz w:val="22"/>
          <w:szCs w:val="22"/>
        </w:rPr>
        <w:t>Na contagem dos prazos estabelecidos nesta Lei, excluir-se-á o dia do início e incluir-se-á o do vencimento.</w:t>
      </w:r>
    </w:p>
    <w:p w14:paraId="449A84EB" w14:textId="77777777" w:rsidR="00C1503A" w:rsidRPr="00C1503A"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C1503A">
        <w:rPr>
          <w:rFonts w:ascii="Arial" w:hAnsi="Arial" w:cs="Arial"/>
          <w:bCs/>
          <w:sz w:val="22"/>
          <w:szCs w:val="22"/>
        </w:rPr>
        <w:t>Os prazos previstos nesta Lei iniciam e expiram exclusivamente em dia de expediente no âmbito do órgão ou entidade.</w:t>
      </w:r>
    </w:p>
    <w:p w14:paraId="76EA104C" w14:textId="77777777" w:rsidR="0082791D" w:rsidRPr="00C2304D" w:rsidRDefault="00D0743F" w:rsidP="00C2304D">
      <w:pPr>
        <w:pStyle w:val="Standard"/>
        <w:numPr>
          <w:ilvl w:val="1"/>
          <w:numId w:val="1"/>
        </w:numPr>
        <w:spacing w:before="120" w:after="120"/>
        <w:ind w:left="1134" w:hanging="567"/>
        <w:jc w:val="both"/>
        <w:rPr>
          <w:rFonts w:ascii="Arial" w:hAnsi="Arial" w:cs="Arial"/>
          <w:b/>
          <w:bCs/>
          <w:sz w:val="22"/>
          <w:szCs w:val="22"/>
          <w:u w:val="single"/>
        </w:rPr>
      </w:pPr>
      <w:r w:rsidRPr="00C1503A">
        <w:rPr>
          <w:rFonts w:ascii="Arial" w:hAnsi="Arial" w:cs="Arial"/>
          <w:color w:val="000000"/>
          <w:sz w:val="22"/>
          <w:szCs w:val="22"/>
        </w:rPr>
        <w:t xml:space="preserve">A presente licitação não importa necessariamente em contratação, podendo a </w:t>
      </w:r>
      <w:r w:rsidR="00092541" w:rsidRPr="00C1503A">
        <w:rPr>
          <w:rFonts w:ascii="Arial" w:hAnsi="Arial" w:cs="Arial"/>
          <w:b/>
          <w:bCs/>
          <w:color w:val="000000"/>
          <w:sz w:val="22"/>
          <w:szCs w:val="22"/>
        </w:rPr>
        <w:t>SUAPE</w:t>
      </w:r>
      <w:r w:rsidRPr="00C1503A">
        <w:rPr>
          <w:rFonts w:ascii="Arial" w:hAnsi="Arial" w:cs="Arial"/>
          <w:color w:val="000000"/>
          <w:sz w:val="22"/>
          <w:szCs w:val="22"/>
        </w:rPr>
        <w:t xml:space="preserve"> revogá-la, no todo ou em parte, por razões de interesse público, derivada de fato superveniente comprovado ou anulá-la por ilegalidade, de ofício ou por </w:t>
      </w:r>
      <w:r w:rsidRPr="00C2304D">
        <w:rPr>
          <w:rFonts w:ascii="Arial" w:hAnsi="Arial" w:cs="Arial"/>
          <w:color w:val="000000"/>
          <w:sz w:val="22"/>
          <w:szCs w:val="22"/>
        </w:rPr>
        <w:t xml:space="preserve">provocação, mediante ato escrito e fundamentado disponibilizado no sistema para conhecimento dos participantes da licitação. A </w:t>
      </w:r>
      <w:r w:rsidR="00092541" w:rsidRPr="00C2304D">
        <w:rPr>
          <w:rFonts w:ascii="Arial" w:hAnsi="Arial" w:cs="Arial"/>
          <w:b/>
          <w:bCs/>
          <w:color w:val="000000"/>
          <w:sz w:val="22"/>
          <w:szCs w:val="22"/>
        </w:rPr>
        <w:t>SUAPE</w:t>
      </w:r>
      <w:r w:rsidRPr="00C2304D">
        <w:rPr>
          <w:rFonts w:ascii="Arial" w:hAnsi="Arial" w:cs="Arial"/>
          <w:color w:val="000000"/>
          <w:sz w:val="22"/>
          <w:szCs w:val="22"/>
        </w:rPr>
        <w:t xml:space="preserve"> poderá, ainda, prorrogar</w:t>
      </w:r>
      <w:r w:rsidRPr="00C2304D">
        <w:rPr>
          <w:rFonts w:ascii="Arial" w:hAnsi="Arial" w:cs="Arial"/>
          <w:sz w:val="22"/>
          <w:szCs w:val="22"/>
        </w:rPr>
        <w:t>, a qualquer tempo, os prazos para recebimento das propostas ou para sua abertura.</w:t>
      </w:r>
    </w:p>
    <w:p w14:paraId="0C802727" w14:textId="77777777" w:rsidR="0082791D" w:rsidRPr="004E0513"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4E0513">
        <w:rPr>
          <w:rFonts w:ascii="Arial" w:hAnsi="Arial" w:cs="Arial"/>
          <w:sz w:val="22"/>
          <w:szCs w:val="22"/>
        </w:rPr>
        <w:t>É facultado ao (a) Pregoeiro (a), ou à autoridade a ele (a) superior, em qualquer fase da licitação, promover diligências com vistas a esclarecer ou a complementar a instrução do processo.</w:t>
      </w:r>
    </w:p>
    <w:p w14:paraId="2B6ABA3E" w14:textId="77777777" w:rsidR="0082791D" w:rsidRPr="004E0513"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4E0513">
        <w:rPr>
          <w:rFonts w:ascii="Arial" w:hAnsi="Arial" w:cs="Arial"/>
          <w:sz w:val="22"/>
          <w:szCs w:val="22"/>
        </w:rPr>
        <w:t>As normas que disciplinam este Pregão serão sempre interpretadas em favor da ampliação da disputa entre os proponentes, desde que não comprometam o interesse da Administração, a finalidade e a segurança da contratação.</w:t>
      </w:r>
    </w:p>
    <w:p w14:paraId="3877A368" w14:textId="77777777" w:rsidR="0082791D" w:rsidRPr="004E0513"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4E0513">
        <w:rPr>
          <w:rFonts w:ascii="Arial" w:hAnsi="Arial" w:cs="Arial"/>
          <w:sz w:val="22"/>
          <w:szCs w:val="22"/>
        </w:rPr>
        <w:t>Os casos não previstos deste Edital serão decididos pelo (a) Pregoeiro (a) a luz da legislação pertinente.</w:t>
      </w:r>
    </w:p>
    <w:p w14:paraId="60C4A02D" w14:textId="77777777" w:rsidR="0082791D" w:rsidRPr="004E0513"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4E0513">
        <w:rPr>
          <w:rFonts w:ascii="Arial" w:hAnsi="Arial" w:cs="Arial"/>
          <w:bCs/>
          <w:sz w:val="22"/>
          <w:szCs w:val="22"/>
        </w:rPr>
        <w:t xml:space="preserve">Existindo divergência entre as obrigações presentes nas cláusulas do Termo de Referência com </w:t>
      </w:r>
      <w:r w:rsidR="00316AB5" w:rsidRPr="004E0513">
        <w:rPr>
          <w:rFonts w:ascii="Arial" w:hAnsi="Arial" w:cs="Arial"/>
          <w:bCs/>
          <w:sz w:val="22"/>
          <w:szCs w:val="22"/>
        </w:rPr>
        <w:t>os presentes</w:t>
      </w:r>
      <w:r w:rsidRPr="004E0513">
        <w:rPr>
          <w:rFonts w:ascii="Arial" w:hAnsi="Arial" w:cs="Arial"/>
          <w:bCs/>
          <w:sz w:val="22"/>
          <w:szCs w:val="22"/>
        </w:rPr>
        <w:t xml:space="preserve"> neste Edital, aquelas devem prevalecer</w:t>
      </w:r>
      <w:r w:rsidRPr="004E0513">
        <w:rPr>
          <w:rFonts w:ascii="Arial" w:hAnsi="Arial" w:cs="Arial"/>
          <w:sz w:val="22"/>
          <w:szCs w:val="22"/>
        </w:rPr>
        <w:t xml:space="preserve">, entretanto, qualquer divergência ou possível contradição, deve ser previamente posta ao crivo da </w:t>
      </w:r>
      <w:r w:rsidR="00092541">
        <w:rPr>
          <w:rFonts w:ascii="Arial" w:hAnsi="Arial" w:cs="Arial"/>
          <w:sz w:val="22"/>
          <w:szCs w:val="22"/>
        </w:rPr>
        <w:t>SUAPE</w:t>
      </w:r>
      <w:r w:rsidRPr="004E0513">
        <w:rPr>
          <w:rFonts w:ascii="Arial" w:hAnsi="Arial" w:cs="Arial"/>
          <w:sz w:val="22"/>
          <w:szCs w:val="22"/>
        </w:rPr>
        <w:t>, para reconhecimento ou apontamento da interpretação correta, momento até o qual todas as cláusulas obrigatórias devem ser cumpridas integralmente.</w:t>
      </w:r>
    </w:p>
    <w:p w14:paraId="7241BE8E" w14:textId="77777777" w:rsidR="0082791D" w:rsidRPr="00664B43"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4E0513">
        <w:rPr>
          <w:rFonts w:ascii="Arial" w:hAnsi="Arial" w:cs="Arial"/>
          <w:sz w:val="22"/>
          <w:szCs w:val="22"/>
        </w:rPr>
        <w:lastRenderedPageBreak/>
        <w:t xml:space="preserve">Os termos e itens deste edital, bem como os de todos os seus anexos, devem, sistematicamente, ser interpretados de modo alcançar a maior efetividade dos fins buscados pela </w:t>
      </w:r>
      <w:r w:rsidR="00092541">
        <w:rPr>
          <w:rFonts w:ascii="Arial" w:hAnsi="Arial" w:cs="Arial"/>
          <w:sz w:val="22"/>
          <w:szCs w:val="22"/>
        </w:rPr>
        <w:t>SUAPE</w:t>
      </w:r>
      <w:r w:rsidRPr="004E0513">
        <w:rPr>
          <w:rFonts w:ascii="Arial" w:hAnsi="Arial" w:cs="Arial"/>
          <w:sz w:val="22"/>
          <w:szCs w:val="22"/>
        </w:rPr>
        <w:t xml:space="preserve"> com a realização deste certame licitatório.</w:t>
      </w:r>
    </w:p>
    <w:p w14:paraId="5F38301D" w14:textId="77777777" w:rsidR="00664B43" w:rsidRPr="00664B43" w:rsidRDefault="00664B43" w:rsidP="00664B43">
      <w:pPr>
        <w:pStyle w:val="Standard"/>
        <w:numPr>
          <w:ilvl w:val="1"/>
          <w:numId w:val="1"/>
        </w:numPr>
        <w:tabs>
          <w:tab w:val="left" w:pos="1134"/>
        </w:tabs>
        <w:spacing w:before="120" w:after="120"/>
        <w:ind w:left="1134" w:hanging="567"/>
        <w:jc w:val="both"/>
        <w:rPr>
          <w:rFonts w:ascii="Arial" w:hAnsi="Arial" w:cs="Arial"/>
          <w:b/>
          <w:bCs/>
          <w:sz w:val="22"/>
          <w:szCs w:val="22"/>
          <w:u w:val="single"/>
        </w:rPr>
      </w:pPr>
      <w:r>
        <w:rPr>
          <w:rFonts w:ascii="Arial" w:hAnsi="Arial" w:cs="Arial"/>
          <w:sz w:val="22"/>
          <w:szCs w:val="22"/>
        </w:rPr>
        <w:t xml:space="preserve">Conforme o exposto no inciso XIX do art. 15 do </w:t>
      </w:r>
      <w:r>
        <w:rPr>
          <w:rFonts w:ascii="Arial" w:hAnsi="Arial" w:cs="Arial"/>
          <w:b/>
          <w:sz w:val="22"/>
          <w:szCs w:val="22"/>
        </w:rPr>
        <w:t>(RILCCS)</w:t>
      </w:r>
      <w:r>
        <w:rPr>
          <w:rFonts w:ascii="Arial" w:hAnsi="Arial" w:cs="Arial"/>
          <w:sz w:val="22"/>
          <w:szCs w:val="22"/>
        </w:rPr>
        <w:t>, Regulamento Interno de Licitações, Contratos e Convênios de Suape, a contratada, deverá conceder livre acesso aos seus documentos contábeis, referentes ao objeto da licitação, para os empregados e dirigentes de SUAPE e para os órgãos de controle interno e externo.</w:t>
      </w:r>
    </w:p>
    <w:p w14:paraId="099AC359" w14:textId="77777777" w:rsidR="00664B43" w:rsidRPr="00664B43" w:rsidRDefault="00664B43" w:rsidP="00664B43">
      <w:pPr>
        <w:pStyle w:val="Standard"/>
        <w:numPr>
          <w:ilvl w:val="1"/>
          <w:numId w:val="1"/>
        </w:numPr>
        <w:tabs>
          <w:tab w:val="left" w:pos="1134"/>
        </w:tabs>
        <w:spacing w:before="120" w:after="120"/>
        <w:ind w:left="993" w:hanging="567"/>
        <w:jc w:val="both"/>
        <w:rPr>
          <w:rFonts w:ascii="Arial" w:hAnsi="Arial" w:cs="Arial"/>
          <w:b/>
          <w:bCs/>
          <w:sz w:val="22"/>
          <w:szCs w:val="22"/>
          <w:u w:val="single"/>
        </w:rPr>
      </w:pPr>
      <w:r w:rsidRPr="00664B43">
        <w:rPr>
          <w:rFonts w:ascii="Arial" w:hAnsi="Arial" w:cs="Arial"/>
          <w:bCs/>
          <w:sz w:val="22"/>
          <w:szCs w:val="22"/>
        </w:rPr>
        <w:t xml:space="preserve">O inciso XX do art. 15 do </w:t>
      </w:r>
      <w:r w:rsidRPr="00664B43">
        <w:rPr>
          <w:rFonts w:ascii="Arial" w:hAnsi="Arial" w:cs="Arial"/>
          <w:b/>
          <w:bCs/>
          <w:sz w:val="22"/>
          <w:szCs w:val="22"/>
        </w:rPr>
        <w:t>(RILCCS)</w:t>
      </w:r>
      <w:r w:rsidRPr="00664B43">
        <w:rPr>
          <w:rFonts w:ascii="Arial" w:hAnsi="Arial" w:cs="Arial"/>
          <w:bCs/>
          <w:sz w:val="22"/>
          <w:szCs w:val="22"/>
        </w:rPr>
        <w:t xml:space="preserve">, disciplina que: </w:t>
      </w:r>
      <w:r w:rsidRPr="00664B43">
        <w:rPr>
          <w:rFonts w:ascii="Arial" w:hAnsi="Arial" w:cs="Arial"/>
          <w:b/>
          <w:sz w:val="22"/>
          <w:szCs w:val="22"/>
        </w:rPr>
        <w:t>a observância, durante todo o período de contratação, do mais alto padrão de ética nas transações com as partes interessadas, vedando-se práticas corruptas, fraudulentas, conluias, coercitivas ou obstrutivas, assim como as regras e princípios contidos no Programa de Integridade de SUAPE.</w:t>
      </w:r>
    </w:p>
    <w:p w14:paraId="1144D5A6" w14:textId="77777777" w:rsidR="00664B43" w:rsidRPr="00664B43" w:rsidRDefault="00664B43" w:rsidP="00664B43">
      <w:pPr>
        <w:pStyle w:val="Standard"/>
        <w:spacing w:before="120" w:after="120"/>
        <w:ind w:left="993"/>
        <w:jc w:val="both"/>
        <w:rPr>
          <w:rFonts w:ascii="Arial" w:hAnsi="Arial" w:cs="Arial"/>
          <w:b/>
          <w:bCs/>
          <w:sz w:val="22"/>
          <w:szCs w:val="22"/>
          <w:u w:val="single"/>
        </w:rPr>
      </w:pPr>
    </w:p>
    <w:p w14:paraId="18C4EA25" w14:textId="77777777" w:rsidR="0049687C" w:rsidRPr="00306936" w:rsidRDefault="0049687C" w:rsidP="0049687C">
      <w:pPr>
        <w:pStyle w:val="Standard"/>
        <w:numPr>
          <w:ilvl w:val="1"/>
          <w:numId w:val="1"/>
        </w:numPr>
        <w:spacing w:before="120" w:after="120"/>
        <w:jc w:val="both"/>
        <w:rPr>
          <w:rFonts w:ascii="Arial" w:hAnsi="Arial" w:cs="Arial"/>
          <w:b/>
          <w:bCs/>
          <w:sz w:val="22"/>
          <w:szCs w:val="22"/>
          <w:u w:val="single"/>
        </w:rPr>
      </w:pPr>
      <w:r w:rsidRPr="00306936">
        <w:rPr>
          <w:rFonts w:ascii="Arial" w:hAnsi="Arial" w:cs="Arial"/>
          <w:sz w:val="22"/>
          <w:szCs w:val="22"/>
        </w:rPr>
        <w:t xml:space="preserve">Nos termos do Artigo 70, da Lei Federal nº. 13.303/16, para a fiel execução do objeto deste Contrato, a </w:t>
      </w:r>
      <w:r w:rsidRPr="00306936">
        <w:rPr>
          <w:rFonts w:ascii="Arial" w:hAnsi="Arial" w:cs="Arial"/>
          <w:b/>
          <w:sz w:val="22"/>
          <w:szCs w:val="22"/>
        </w:rPr>
        <w:t xml:space="preserve">CONTRATADA, </w:t>
      </w:r>
      <w:r w:rsidRPr="00306936">
        <w:rPr>
          <w:rFonts w:ascii="Arial" w:hAnsi="Arial" w:cs="Arial"/>
          <w:sz w:val="22"/>
          <w:szCs w:val="22"/>
        </w:rPr>
        <w:t xml:space="preserve">após a convocação para o início dos serviços, prestará garantia de </w:t>
      </w:r>
      <w:r w:rsidRPr="00306936">
        <w:rPr>
          <w:rFonts w:ascii="Arial" w:hAnsi="Arial" w:cs="Arial"/>
          <w:b/>
          <w:sz w:val="22"/>
          <w:szCs w:val="22"/>
        </w:rPr>
        <w:t>5% (cinco por cento)</w:t>
      </w:r>
      <w:r w:rsidRPr="00306936">
        <w:rPr>
          <w:rFonts w:ascii="Arial" w:hAnsi="Arial" w:cs="Arial"/>
          <w:sz w:val="22"/>
          <w:szCs w:val="22"/>
        </w:rPr>
        <w:t xml:space="preserve"> sobre o valor total do Contrato, e o seu recibo deverá ser apresentado no ato da assinatura da </w:t>
      </w:r>
      <w:r w:rsidRPr="00306936">
        <w:rPr>
          <w:rFonts w:ascii="Arial" w:hAnsi="Arial" w:cs="Arial"/>
          <w:b/>
          <w:sz w:val="22"/>
          <w:szCs w:val="22"/>
        </w:rPr>
        <w:t xml:space="preserve">Ordem de </w:t>
      </w:r>
      <w:r>
        <w:rPr>
          <w:rFonts w:ascii="Arial" w:hAnsi="Arial" w:cs="Arial"/>
          <w:b/>
          <w:sz w:val="22"/>
          <w:szCs w:val="22"/>
        </w:rPr>
        <w:t>Recebimento</w:t>
      </w:r>
      <w:r w:rsidRPr="00306936">
        <w:rPr>
          <w:rFonts w:ascii="Arial" w:hAnsi="Arial" w:cs="Arial"/>
          <w:b/>
          <w:sz w:val="22"/>
          <w:szCs w:val="22"/>
        </w:rPr>
        <w:t xml:space="preserve"> –</w:t>
      </w:r>
      <w:r w:rsidRPr="00306936">
        <w:rPr>
          <w:rFonts w:ascii="Arial" w:hAnsi="Arial" w:cs="Arial"/>
          <w:sz w:val="22"/>
          <w:szCs w:val="22"/>
        </w:rPr>
        <w:t xml:space="preserve"> </w:t>
      </w:r>
      <w:r>
        <w:rPr>
          <w:rFonts w:ascii="Arial" w:hAnsi="Arial" w:cs="Arial"/>
          <w:b/>
          <w:bCs/>
          <w:sz w:val="22"/>
          <w:szCs w:val="22"/>
        </w:rPr>
        <w:t>OR</w:t>
      </w:r>
      <w:r w:rsidRPr="00306936">
        <w:rPr>
          <w:rFonts w:ascii="Arial" w:hAnsi="Arial" w:cs="Arial"/>
          <w:sz w:val="22"/>
          <w:szCs w:val="22"/>
        </w:rPr>
        <w:t>, ao Gestor do Contrato</w:t>
      </w:r>
      <w:r w:rsidRPr="00306936">
        <w:rPr>
          <w:rFonts w:cs="Arial"/>
          <w:szCs w:val="20"/>
        </w:rPr>
        <w:t>.</w:t>
      </w:r>
    </w:p>
    <w:p w14:paraId="555740B1" w14:textId="77777777" w:rsidR="0049687C" w:rsidRPr="00306936" w:rsidRDefault="0049687C" w:rsidP="0049687C">
      <w:pPr>
        <w:pStyle w:val="PargrafodaLista"/>
        <w:numPr>
          <w:ilvl w:val="3"/>
          <w:numId w:val="1"/>
        </w:numPr>
        <w:spacing w:line="240" w:lineRule="auto"/>
        <w:jc w:val="both"/>
        <w:rPr>
          <w:rFonts w:cs="Arial"/>
          <w:bCs/>
          <w:szCs w:val="20"/>
        </w:rPr>
      </w:pPr>
      <w:r w:rsidRPr="00306936">
        <w:rPr>
          <w:rFonts w:cs="Arial"/>
          <w:bCs/>
          <w:szCs w:val="20"/>
        </w:rPr>
        <w:t>A garantia deverá ser renovada, sempre que o prazo contratual for prorrogado.</w:t>
      </w:r>
    </w:p>
    <w:p w14:paraId="0F59A96F" w14:textId="77777777" w:rsidR="0049687C" w:rsidRDefault="0049687C" w:rsidP="0049687C">
      <w:pPr>
        <w:spacing w:line="240" w:lineRule="auto"/>
        <w:jc w:val="both"/>
        <w:rPr>
          <w:rFonts w:cs="Arial"/>
          <w:bCs/>
          <w:szCs w:val="20"/>
        </w:rPr>
      </w:pPr>
    </w:p>
    <w:p w14:paraId="7DC5C6B6" w14:textId="77777777" w:rsidR="0049687C" w:rsidRPr="00306936" w:rsidRDefault="0049687C" w:rsidP="0049687C">
      <w:pPr>
        <w:pStyle w:val="PargrafodaLista"/>
        <w:numPr>
          <w:ilvl w:val="3"/>
          <w:numId w:val="1"/>
        </w:numPr>
        <w:spacing w:line="240" w:lineRule="auto"/>
        <w:jc w:val="both"/>
        <w:rPr>
          <w:rFonts w:cs="Arial"/>
          <w:b/>
          <w:bCs/>
          <w:szCs w:val="20"/>
        </w:rPr>
      </w:pPr>
      <w:r w:rsidRPr="00306936">
        <w:rPr>
          <w:rFonts w:cs="Arial"/>
          <w:szCs w:val="20"/>
        </w:rPr>
        <w:t>Quando houver acréscimo nos serviços objeto do presente contrato, a garantia deverá ser suplementada na mesma proporção em que se deu o acréscimo contratual.</w:t>
      </w:r>
    </w:p>
    <w:p w14:paraId="27652795" w14:textId="77777777" w:rsidR="0049687C" w:rsidRDefault="0049687C" w:rsidP="0049687C">
      <w:pPr>
        <w:spacing w:line="240" w:lineRule="auto"/>
        <w:jc w:val="both"/>
        <w:rPr>
          <w:rFonts w:cs="Arial"/>
          <w:b/>
          <w:bCs/>
          <w:szCs w:val="20"/>
        </w:rPr>
      </w:pPr>
    </w:p>
    <w:p w14:paraId="6EAC5585" w14:textId="77777777" w:rsidR="0049687C" w:rsidRPr="00306936" w:rsidRDefault="0049687C" w:rsidP="0049687C">
      <w:pPr>
        <w:pStyle w:val="PargrafodaLista"/>
        <w:numPr>
          <w:ilvl w:val="3"/>
          <w:numId w:val="1"/>
        </w:numPr>
        <w:spacing w:line="240" w:lineRule="auto"/>
        <w:jc w:val="both"/>
        <w:rPr>
          <w:rFonts w:cs="Arial"/>
          <w:szCs w:val="20"/>
        </w:rPr>
      </w:pPr>
      <w:r w:rsidRPr="00306936">
        <w:rPr>
          <w:rFonts w:cs="Arial"/>
          <w:szCs w:val="20"/>
        </w:rPr>
        <w:t xml:space="preserve">A devolução da garantia do Contrato somente será efetuada à </w:t>
      </w:r>
      <w:r w:rsidRPr="00306936">
        <w:rPr>
          <w:rFonts w:cs="Arial"/>
          <w:b/>
          <w:szCs w:val="20"/>
        </w:rPr>
        <w:t>CONTRATADA</w:t>
      </w:r>
      <w:r w:rsidRPr="00306936">
        <w:rPr>
          <w:rFonts w:cs="Arial"/>
          <w:szCs w:val="20"/>
        </w:rPr>
        <w:t xml:space="preserve">, após o Recebimento Definitivo do objeto contratado, devidamente formalizado.  </w:t>
      </w:r>
    </w:p>
    <w:p w14:paraId="6459B9B6" w14:textId="77777777" w:rsidR="0049687C" w:rsidRDefault="0049687C" w:rsidP="0049687C">
      <w:pPr>
        <w:spacing w:line="240" w:lineRule="auto"/>
        <w:jc w:val="both"/>
        <w:rPr>
          <w:rFonts w:cs="Arial"/>
          <w:szCs w:val="20"/>
        </w:rPr>
      </w:pPr>
    </w:p>
    <w:p w14:paraId="6136789F" w14:textId="77777777" w:rsidR="0049687C" w:rsidRPr="00306936" w:rsidRDefault="0049687C" w:rsidP="0049687C">
      <w:pPr>
        <w:pStyle w:val="PargrafodaLista"/>
        <w:numPr>
          <w:ilvl w:val="3"/>
          <w:numId w:val="1"/>
        </w:numPr>
        <w:spacing w:line="240" w:lineRule="auto"/>
        <w:jc w:val="both"/>
        <w:rPr>
          <w:rFonts w:cs="Arial"/>
          <w:szCs w:val="20"/>
        </w:rPr>
      </w:pPr>
      <w:r w:rsidRPr="00306936">
        <w:rPr>
          <w:rFonts w:cs="Arial"/>
          <w:szCs w:val="20"/>
        </w:rPr>
        <w:t xml:space="preserve">Para prestação da garantia estabelecida nesta cláusula, deverá a </w:t>
      </w:r>
      <w:r w:rsidRPr="00306936">
        <w:rPr>
          <w:rFonts w:cs="Arial"/>
          <w:b/>
          <w:szCs w:val="20"/>
        </w:rPr>
        <w:t>CONTRATADA</w:t>
      </w:r>
      <w:r w:rsidRPr="00306936">
        <w:rPr>
          <w:rFonts w:cs="Arial"/>
          <w:szCs w:val="20"/>
        </w:rPr>
        <w:t xml:space="preserve"> observar o seguinte:</w:t>
      </w:r>
    </w:p>
    <w:p w14:paraId="01BE4F1F" w14:textId="77777777" w:rsidR="0049687C" w:rsidRPr="0049687C" w:rsidRDefault="0049687C" w:rsidP="0049687C">
      <w:pPr>
        <w:spacing w:before="240" w:line="240" w:lineRule="auto"/>
        <w:ind w:left="851" w:firstLine="720"/>
        <w:jc w:val="both"/>
        <w:rPr>
          <w:rFonts w:cs="Arial"/>
          <w:szCs w:val="20"/>
        </w:rPr>
      </w:pPr>
      <w:proofErr w:type="gramStart"/>
      <w:r>
        <w:rPr>
          <w:rFonts w:cs="Arial"/>
          <w:szCs w:val="20"/>
        </w:rPr>
        <w:t>a)</w:t>
      </w:r>
      <w:r w:rsidRPr="00074583">
        <w:rPr>
          <w:rFonts w:cs="Arial"/>
          <w:szCs w:val="20"/>
        </w:rPr>
        <w:t>A</w:t>
      </w:r>
      <w:proofErr w:type="gramEnd"/>
      <w:r w:rsidRPr="00074583">
        <w:rPr>
          <w:rFonts w:cs="Arial"/>
          <w:szCs w:val="20"/>
        </w:rPr>
        <w:t xml:space="preserve"> </w:t>
      </w:r>
      <w:r w:rsidRPr="00074583">
        <w:rPr>
          <w:rFonts w:cs="Arial"/>
          <w:b/>
          <w:szCs w:val="20"/>
        </w:rPr>
        <w:t>CONTRATANTE</w:t>
      </w:r>
      <w:r w:rsidRPr="00074583">
        <w:rPr>
          <w:rFonts w:cs="Arial"/>
          <w:szCs w:val="20"/>
        </w:rPr>
        <w:t xml:space="preserve"> deverá prestar garantia contratual de Execução do Contrato em importância equivalente a 5% (cinco por cento) do seu valor global, em qualquer uma das modalidades apresentadas na Lei nº 13.303/16. Levando em consideração de que a maioria das instituições seguradoras exige de suas seguradas a via assinada do instrumento contratual para emissão da respectiva apólice / carta de fiança, e que demandam um prazo de até três dias para finalização do procedimento, a </w:t>
      </w:r>
      <w:r w:rsidRPr="00074583">
        <w:rPr>
          <w:rFonts w:cs="Arial"/>
          <w:b/>
          <w:szCs w:val="20"/>
        </w:rPr>
        <w:t>CONTRATANTE</w:t>
      </w:r>
      <w:r w:rsidRPr="00074583">
        <w:rPr>
          <w:rFonts w:cs="Arial"/>
          <w:szCs w:val="20"/>
        </w:rPr>
        <w:t xml:space="preserve"> terá o prazo de até </w:t>
      </w:r>
      <w:r w:rsidRPr="00074583">
        <w:rPr>
          <w:rFonts w:cs="Arial"/>
          <w:b/>
          <w:szCs w:val="20"/>
        </w:rPr>
        <w:t>05 (cinco) dias</w:t>
      </w:r>
      <w:r w:rsidRPr="00074583">
        <w:rPr>
          <w:rFonts w:cs="Arial"/>
          <w:szCs w:val="20"/>
        </w:rPr>
        <w:t xml:space="preserve"> após a assinatura do contrato para apresentar Garantia Contratual conforme Procuradoria Geral do Estado de Pernambuco - B</w:t>
      </w:r>
      <w:r>
        <w:rPr>
          <w:rFonts w:cs="Arial"/>
          <w:szCs w:val="20"/>
        </w:rPr>
        <w:t xml:space="preserve">oletim Informativo nº 05/2017. </w:t>
      </w:r>
    </w:p>
    <w:p w14:paraId="7CEE0630" w14:textId="77777777" w:rsidR="0082791D" w:rsidRPr="00C1503A" w:rsidRDefault="00D0743F" w:rsidP="002A4AF5">
      <w:pPr>
        <w:pStyle w:val="Standard"/>
        <w:numPr>
          <w:ilvl w:val="1"/>
          <w:numId w:val="1"/>
        </w:numPr>
        <w:spacing w:before="120" w:after="120"/>
        <w:ind w:left="1134" w:hanging="567"/>
        <w:jc w:val="both"/>
        <w:rPr>
          <w:rFonts w:ascii="Arial" w:hAnsi="Arial" w:cs="Arial"/>
          <w:b/>
          <w:bCs/>
          <w:sz w:val="22"/>
          <w:szCs w:val="22"/>
          <w:u w:val="single"/>
        </w:rPr>
      </w:pPr>
      <w:r w:rsidRPr="004E0513">
        <w:rPr>
          <w:rFonts w:ascii="Arial" w:hAnsi="Arial" w:cs="Arial"/>
          <w:sz w:val="22"/>
          <w:szCs w:val="22"/>
        </w:rPr>
        <w:t>O foro designado para julgamento de quaisquer questões judiciais resultantes deste Edital será o local da realização do certame, considerado aquele a que está vinculado o(a) Pregoeiro(a).</w:t>
      </w:r>
    </w:p>
    <w:p w14:paraId="52706CE7" w14:textId="77777777" w:rsidR="00C1503A" w:rsidRPr="004E0513" w:rsidRDefault="00C1503A" w:rsidP="00C1503A">
      <w:pPr>
        <w:pStyle w:val="Standard"/>
        <w:spacing w:before="120" w:after="120"/>
        <w:ind w:left="1134"/>
        <w:jc w:val="both"/>
        <w:rPr>
          <w:rFonts w:ascii="Arial" w:hAnsi="Arial" w:cs="Arial"/>
          <w:b/>
          <w:bCs/>
          <w:sz w:val="22"/>
          <w:szCs w:val="22"/>
          <w:u w:val="single"/>
        </w:rPr>
      </w:pPr>
    </w:p>
    <w:p w14:paraId="3E0EC870" w14:textId="77777777" w:rsidR="0082791D" w:rsidRPr="0061709E" w:rsidRDefault="002A4AF5" w:rsidP="004E0513">
      <w:pPr>
        <w:pStyle w:val="Standard"/>
        <w:numPr>
          <w:ilvl w:val="0"/>
          <w:numId w:val="1"/>
        </w:numPr>
        <w:spacing w:before="120" w:after="120"/>
        <w:jc w:val="both"/>
        <w:rPr>
          <w:rFonts w:ascii="Arial" w:hAnsi="Arial" w:cs="Arial"/>
          <w:color w:val="auto"/>
          <w:sz w:val="22"/>
          <w:szCs w:val="22"/>
        </w:rPr>
      </w:pPr>
      <w:r w:rsidRPr="0061709E">
        <w:rPr>
          <w:rFonts w:ascii="Arial" w:hAnsi="Arial" w:cs="Arial"/>
          <w:b/>
          <w:color w:val="auto"/>
          <w:sz w:val="22"/>
          <w:szCs w:val="22"/>
        </w:rPr>
        <w:t>FAZEM PARTE INTEGRANTE DESTE EDITAL OS SEGUINTES ANEXOS:</w:t>
      </w:r>
    </w:p>
    <w:p w14:paraId="582C4774" w14:textId="31FEF502" w:rsidR="0082791D" w:rsidRPr="0061709E"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t>ANEXO I</w:t>
      </w:r>
      <w:r w:rsidRPr="0061709E">
        <w:rPr>
          <w:rFonts w:ascii="Arial" w:hAnsi="Arial" w:cs="Arial"/>
          <w:color w:val="auto"/>
          <w:sz w:val="22"/>
          <w:szCs w:val="22"/>
        </w:rPr>
        <w:t xml:space="preserve"> – MODELO DE PROPOSTA;</w:t>
      </w:r>
    </w:p>
    <w:p w14:paraId="35BE1405" w14:textId="77777777" w:rsidR="0082791D" w:rsidRPr="0061709E"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t>ANEXO II</w:t>
      </w:r>
      <w:r w:rsidRPr="0061709E">
        <w:rPr>
          <w:rFonts w:ascii="Arial" w:hAnsi="Arial" w:cs="Arial"/>
          <w:color w:val="auto"/>
          <w:sz w:val="22"/>
          <w:szCs w:val="22"/>
        </w:rPr>
        <w:t xml:space="preserve"> – DECLARAÇÃO DE ENQUADRAMENTO COMO MICROEMPRESA OU EMPRESA DE PEQUENO PORTE;</w:t>
      </w:r>
    </w:p>
    <w:p w14:paraId="5812C65A" w14:textId="29325C22" w:rsidR="0082791D" w:rsidRPr="0061709E"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t>ANEXO III</w:t>
      </w:r>
      <w:r w:rsidRPr="0061709E">
        <w:rPr>
          <w:rFonts w:ascii="Arial" w:hAnsi="Arial" w:cs="Arial"/>
          <w:color w:val="auto"/>
          <w:sz w:val="22"/>
          <w:szCs w:val="22"/>
        </w:rPr>
        <w:t xml:space="preserve"> – MODELO DE ORDEM DE SERVIÇO</w:t>
      </w:r>
      <w:r w:rsidR="00750206">
        <w:rPr>
          <w:rFonts w:ascii="Arial" w:hAnsi="Arial" w:cs="Arial"/>
          <w:color w:val="auto"/>
          <w:sz w:val="22"/>
          <w:szCs w:val="22"/>
        </w:rPr>
        <w:t>;</w:t>
      </w:r>
    </w:p>
    <w:p w14:paraId="63504FEC" w14:textId="77777777" w:rsidR="0082791D" w:rsidRPr="0061709E"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t>ANEXO IV</w:t>
      </w:r>
      <w:r w:rsidRPr="0061709E">
        <w:rPr>
          <w:rFonts w:ascii="Arial" w:hAnsi="Arial" w:cs="Arial"/>
          <w:color w:val="auto"/>
          <w:sz w:val="22"/>
          <w:szCs w:val="22"/>
        </w:rPr>
        <w:t xml:space="preserve"> – MINUTA DE CONTRATO;</w:t>
      </w:r>
    </w:p>
    <w:p w14:paraId="1B16F9C9" w14:textId="77777777" w:rsidR="0082791D" w:rsidRPr="0061709E"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lastRenderedPageBreak/>
        <w:t>ANEXO V</w:t>
      </w:r>
      <w:r w:rsidRPr="0061709E">
        <w:rPr>
          <w:rFonts w:ascii="Arial" w:hAnsi="Arial" w:cs="Arial"/>
          <w:color w:val="auto"/>
          <w:sz w:val="22"/>
          <w:szCs w:val="22"/>
        </w:rPr>
        <w:t xml:space="preserve"> – DECLARAÇÃO DO PROPONENTE;</w:t>
      </w:r>
    </w:p>
    <w:p w14:paraId="5B7960D2" w14:textId="77777777" w:rsidR="0082791D" w:rsidRPr="0061709E"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t>ANEXO VI</w:t>
      </w:r>
      <w:r w:rsidRPr="0061709E">
        <w:rPr>
          <w:rFonts w:ascii="Arial" w:hAnsi="Arial" w:cs="Arial"/>
          <w:color w:val="auto"/>
          <w:sz w:val="22"/>
          <w:szCs w:val="22"/>
        </w:rPr>
        <w:t xml:space="preserve"> – TERMO DE REFERÊNCIA;</w:t>
      </w:r>
    </w:p>
    <w:p w14:paraId="5A843918" w14:textId="0C055CC5" w:rsidR="0082791D"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t>ANEXO VII</w:t>
      </w:r>
      <w:r w:rsidRPr="0061709E">
        <w:rPr>
          <w:rFonts w:ascii="Arial" w:hAnsi="Arial" w:cs="Arial"/>
          <w:color w:val="auto"/>
          <w:sz w:val="22"/>
          <w:szCs w:val="22"/>
        </w:rPr>
        <w:t xml:space="preserve"> – CRONOGRAMA FÍSICO;</w:t>
      </w:r>
    </w:p>
    <w:p w14:paraId="1D8F41A3" w14:textId="44C4B1EE" w:rsidR="0082791D" w:rsidRDefault="00D0743F" w:rsidP="004E0513">
      <w:pPr>
        <w:pStyle w:val="Standard"/>
        <w:spacing w:before="120" w:after="120"/>
        <w:ind w:left="567" w:hanging="567"/>
        <w:jc w:val="both"/>
        <w:rPr>
          <w:rFonts w:ascii="Arial" w:hAnsi="Arial" w:cs="Arial"/>
          <w:color w:val="auto"/>
          <w:sz w:val="22"/>
          <w:szCs w:val="22"/>
        </w:rPr>
      </w:pPr>
      <w:r w:rsidRPr="0061709E">
        <w:rPr>
          <w:rFonts w:ascii="Arial" w:hAnsi="Arial" w:cs="Arial"/>
          <w:b/>
          <w:color w:val="auto"/>
          <w:sz w:val="22"/>
          <w:szCs w:val="22"/>
        </w:rPr>
        <w:t xml:space="preserve">ANEXO VIII </w:t>
      </w:r>
      <w:r w:rsidRPr="0061709E">
        <w:rPr>
          <w:rFonts w:ascii="Arial" w:hAnsi="Arial" w:cs="Arial"/>
          <w:color w:val="auto"/>
          <w:sz w:val="22"/>
          <w:szCs w:val="22"/>
        </w:rPr>
        <w:t>– DECLARAÇÃO DE QUE O PROPONENTE CUMPRE PLENAMENTE OS REQUISITOS DE HABILITAÇÃO</w:t>
      </w:r>
    </w:p>
    <w:p w14:paraId="48EAD26C" w14:textId="739766B4" w:rsidR="00750206" w:rsidRDefault="00750206" w:rsidP="004E0513">
      <w:pPr>
        <w:pStyle w:val="Standard"/>
        <w:spacing w:before="120" w:after="120"/>
        <w:ind w:left="567" w:hanging="567"/>
        <w:jc w:val="both"/>
        <w:rPr>
          <w:rFonts w:ascii="Arial" w:hAnsi="Arial" w:cs="Arial"/>
          <w:color w:val="auto"/>
          <w:sz w:val="22"/>
          <w:szCs w:val="22"/>
        </w:rPr>
      </w:pPr>
    </w:p>
    <w:p w14:paraId="124BEFB2" w14:textId="77777777" w:rsidR="00750206" w:rsidRPr="0061709E" w:rsidRDefault="00750206" w:rsidP="004E0513">
      <w:pPr>
        <w:pStyle w:val="Standard"/>
        <w:spacing w:before="120" w:after="120"/>
        <w:ind w:left="567" w:hanging="567"/>
        <w:jc w:val="both"/>
        <w:rPr>
          <w:rFonts w:ascii="Arial" w:hAnsi="Arial" w:cs="Arial"/>
          <w:color w:val="auto"/>
          <w:sz w:val="22"/>
          <w:szCs w:val="22"/>
        </w:rPr>
      </w:pPr>
    </w:p>
    <w:p w14:paraId="1BD5BD9E" w14:textId="77777777" w:rsidR="0082791D" w:rsidRPr="0061709E" w:rsidRDefault="00C1503A" w:rsidP="004E0513">
      <w:pPr>
        <w:pStyle w:val="Recuodecorpodetexto1"/>
        <w:spacing w:before="120" w:line="240" w:lineRule="auto"/>
        <w:ind w:left="0" w:right="49"/>
        <w:jc w:val="center"/>
        <w:rPr>
          <w:rFonts w:cs="Arial"/>
          <w:color w:val="auto"/>
          <w:sz w:val="22"/>
          <w:szCs w:val="22"/>
        </w:rPr>
      </w:pPr>
      <w:r w:rsidRPr="0061709E">
        <w:rPr>
          <w:rFonts w:cs="Arial"/>
          <w:color w:val="auto"/>
          <w:sz w:val="22"/>
          <w:szCs w:val="22"/>
        </w:rPr>
        <w:t>Ipojuca</w:t>
      </w:r>
      <w:r w:rsidR="00D0743F" w:rsidRPr="0061709E">
        <w:rPr>
          <w:rFonts w:cs="Arial"/>
          <w:color w:val="auto"/>
          <w:sz w:val="22"/>
          <w:szCs w:val="22"/>
        </w:rPr>
        <w:t xml:space="preserve">, (dia) de (mês) de </w:t>
      </w:r>
      <w:r w:rsidR="00583874" w:rsidRPr="0061709E">
        <w:rPr>
          <w:rFonts w:cs="Arial"/>
          <w:color w:val="auto"/>
          <w:sz w:val="22"/>
          <w:szCs w:val="22"/>
        </w:rPr>
        <w:t>(ano)</w:t>
      </w:r>
      <w:r w:rsidR="00D0743F" w:rsidRPr="0061709E">
        <w:rPr>
          <w:rFonts w:cs="Arial"/>
          <w:color w:val="auto"/>
          <w:sz w:val="22"/>
          <w:szCs w:val="22"/>
        </w:rPr>
        <w:t>.</w:t>
      </w:r>
    </w:p>
    <w:p w14:paraId="71D82119" w14:textId="77777777" w:rsidR="0082791D" w:rsidRPr="0061709E" w:rsidRDefault="0082791D" w:rsidP="004E0513">
      <w:pPr>
        <w:pStyle w:val="Recuodecorpodetexto1"/>
        <w:spacing w:before="120" w:line="240" w:lineRule="auto"/>
        <w:ind w:left="0" w:right="49"/>
        <w:jc w:val="center"/>
        <w:rPr>
          <w:rFonts w:cs="Arial"/>
          <w:color w:val="auto"/>
          <w:sz w:val="22"/>
          <w:szCs w:val="22"/>
        </w:rPr>
      </w:pPr>
    </w:p>
    <w:p w14:paraId="0B7ABFF6" w14:textId="77777777" w:rsidR="0082791D" w:rsidRPr="0061709E" w:rsidRDefault="00D0743F" w:rsidP="004E0513">
      <w:pPr>
        <w:pStyle w:val="Recuodecorpodetexto1"/>
        <w:spacing w:before="120" w:line="240" w:lineRule="auto"/>
        <w:ind w:left="0" w:right="49"/>
        <w:jc w:val="center"/>
        <w:rPr>
          <w:rFonts w:cs="Arial"/>
          <w:color w:val="auto"/>
          <w:sz w:val="22"/>
          <w:szCs w:val="22"/>
        </w:rPr>
      </w:pPr>
      <w:r w:rsidRPr="0061709E">
        <w:rPr>
          <w:rFonts w:cs="Arial"/>
          <w:b/>
          <w:bCs/>
          <w:color w:val="auto"/>
          <w:sz w:val="22"/>
          <w:szCs w:val="22"/>
        </w:rPr>
        <w:t>________________________________________</w:t>
      </w:r>
    </w:p>
    <w:p w14:paraId="7F22E7DA" w14:textId="77777777" w:rsidR="0082791D" w:rsidRDefault="00583874">
      <w:pPr>
        <w:pStyle w:val="Recuodecorpodetexto1"/>
        <w:spacing w:before="113" w:after="113"/>
        <w:ind w:left="0" w:right="49"/>
        <w:jc w:val="center"/>
        <w:rPr>
          <w:color w:val="FF0000"/>
        </w:rPr>
        <w:sectPr w:rsidR="0082791D">
          <w:headerReference w:type="default" r:id="rId12"/>
          <w:footerReference w:type="default" r:id="rId13"/>
          <w:pgSz w:w="11906" w:h="16838"/>
          <w:pgMar w:top="341" w:right="1376" w:bottom="1805" w:left="1418" w:header="284" w:footer="911" w:gutter="0"/>
          <w:cols w:space="720"/>
          <w:formProt w:val="0"/>
          <w:docGrid w:linePitch="360" w:charSpace="2047"/>
        </w:sectPr>
      </w:pPr>
      <w:r w:rsidRPr="0061709E">
        <w:rPr>
          <w:rFonts w:cs="Arial"/>
          <w:b/>
          <w:bCs/>
          <w:color w:val="auto"/>
          <w:sz w:val="22"/>
          <w:szCs w:val="22"/>
        </w:rPr>
        <w:t>Pregoeiro(a)</w:t>
      </w:r>
    </w:p>
    <w:p w14:paraId="79258BD4" w14:textId="77777777" w:rsidR="0082791D" w:rsidRDefault="0082791D">
      <w:pPr>
        <w:spacing w:before="113" w:after="113"/>
        <w:jc w:val="center"/>
        <w:rPr>
          <w:rFonts w:cs="Arial"/>
          <w:b/>
          <w:bCs/>
          <w:szCs w:val="20"/>
        </w:rPr>
      </w:pPr>
    </w:p>
    <w:p w14:paraId="30724B1D" w14:textId="77777777" w:rsidR="00C1503A" w:rsidRDefault="00C1503A">
      <w:pPr>
        <w:spacing w:before="113" w:after="113"/>
        <w:jc w:val="center"/>
        <w:rPr>
          <w:rFonts w:cs="Arial"/>
          <w:b/>
          <w:bCs/>
          <w:szCs w:val="20"/>
        </w:rPr>
      </w:pPr>
    </w:p>
    <w:p w14:paraId="2BB85E32" w14:textId="77777777" w:rsidR="0082791D" w:rsidRDefault="00D0743F">
      <w:pPr>
        <w:spacing w:before="113" w:after="113"/>
        <w:jc w:val="center"/>
      </w:pPr>
      <w:r>
        <w:rPr>
          <w:rFonts w:cs="Arial"/>
          <w:b/>
          <w:bCs/>
          <w:szCs w:val="20"/>
        </w:rPr>
        <w:t xml:space="preserve">ANEXO I </w:t>
      </w:r>
    </w:p>
    <w:p w14:paraId="5B0262A7" w14:textId="77777777" w:rsidR="0082791D" w:rsidRDefault="0082791D">
      <w:pPr>
        <w:spacing w:before="113" w:after="113"/>
        <w:jc w:val="center"/>
        <w:rPr>
          <w:rFonts w:cs="Arial"/>
          <w:b/>
          <w:bCs/>
          <w:szCs w:val="20"/>
        </w:rPr>
      </w:pPr>
    </w:p>
    <w:p w14:paraId="058F8D3E" w14:textId="77777777" w:rsidR="0082791D" w:rsidRDefault="0082791D">
      <w:pPr>
        <w:spacing w:before="113" w:after="113"/>
        <w:jc w:val="center"/>
        <w:rPr>
          <w:rFonts w:cs="Arial"/>
          <w:b/>
          <w:bCs/>
          <w:szCs w:val="20"/>
        </w:rPr>
      </w:pPr>
    </w:p>
    <w:p w14:paraId="6F2A3E90" w14:textId="77777777" w:rsidR="0082791D" w:rsidRDefault="00D0743F">
      <w:pPr>
        <w:spacing w:before="113" w:after="113"/>
        <w:jc w:val="center"/>
      </w:pPr>
      <w:r>
        <w:rPr>
          <w:rFonts w:cs="Arial"/>
          <w:b/>
          <w:bCs/>
          <w:szCs w:val="20"/>
        </w:rPr>
        <w:t xml:space="preserve"> MODELO DE PROPOSTA DETALHADA DE PREÇOS </w:t>
      </w:r>
    </w:p>
    <w:p w14:paraId="42AF1F9C" w14:textId="77777777" w:rsidR="0082791D" w:rsidRDefault="0082791D">
      <w:pPr>
        <w:spacing w:before="113" w:after="113"/>
        <w:ind w:left="283" w:right="49"/>
        <w:jc w:val="center"/>
        <w:rPr>
          <w:rFonts w:cs="Arial"/>
          <w:b/>
          <w:bCs/>
          <w:szCs w:val="20"/>
        </w:rPr>
      </w:pPr>
    </w:p>
    <w:p w14:paraId="535C82E8" w14:textId="77777777" w:rsidR="0082791D" w:rsidRDefault="00D0743F">
      <w:pPr>
        <w:pStyle w:val="Recuodecorpodetexto1"/>
        <w:spacing w:before="113" w:after="113"/>
        <w:ind w:left="0" w:right="49"/>
        <w:jc w:val="center"/>
      </w:pPr>
      <w:r>
        <w:rPr>
          <w:rFonts w:cs="Arial"/>
          <w:b/>
          <w:bCs/>
          <w:color w:val="000000"/>
          <w:szCs w:val="20"/>
        </w:rPr>
        <w:t>(</w:t>
      </w:r>
      <w:r>
        <w:rPr>
          <w:rFonts w:cs="Arial"/>
          <w:b/>
          <w:bCs/>
          <w:szCs w:val="20"/>
        </w:rPr>
        <w:t xml:space="preserve">DISPONIBILIZADO EM MEIO ELETRÔNICO: </w:t>
      </w:r>
      <w:r>
        <w:rPr>
          <w:rFonts w:cs="Arial"/>
          <w:b/>
          <w:bCs/>
          <w:color w:val="000000"/>
          <w:szCs w:val="20"/>
        </w:rPr>
        <w:t xml:space="preserve">NO CAMPO “DOCUMENTOS” DO SISTEMA ELETRÕNICO – </w:t>
      </w:r>
      <w:hyperlink r:id="rId14">
        <w:r>
          <w:rPr>
            <w:rStyle w:val="LinkdaInternet"/>
            <w:rFonts w:cs="Arial"/>
            <w:b/>
            <w:bCs/>
            <w:szCs w:val="20"/>
          </w:rPr>
          <w:t>www.licitacoes-e.com.br</w:t>
        </w:r>
      </w:hyperlink>
      <w:r>
        <w:rPr>
          <w:rStyle w:val="LinkdaInternet"/>
          <w:rFonts w:cs="Arial"/>
          <w:b/>
          <w:bCs/>
          <w:szCs w:val="20"/>
        </w:rPr>
        <w:t xml:space="preserve"> )</w:t>
      </w:r>
    </w:p>
    <w:p w14:paraId="1F16D2F4" w14:textId="77777777" w:rsidR="0082791D" w:rsidRDefault="0082791D">
      <w:pPr>
        <w:spacing w:before="113" w:after="113"/>
        <w:ind w:left="283" w:right="49"/>
        <w:jc w:val="center"/>
        <w:rPr>
          <w:rFonts w:cs="Arial"/>
          <w:b/>
          <w:bCs/>
          <w:szCs w:val="20"/>
        </w:rPr>
      </w:pPr>
    </w:p>
    <w:p w14:paraId="49A797DB" w14:textId="77777777" w:rsidR="0082791D" w:rsidRDefault="0082791D">
      <w:pPr>
        <w:spacing w:before="113" w:after="113"/>
        <w:ind w:left="283" w:right="49"/>
        <w:jc w:val="center"/>
        <w:rPr>
          <w:rFonts w:cs="Arial"/>
          <w:b/>
          <w:bCs/>
          <w:szCs w:val="20"/>
        </w:rPr>
      </w:pPr>
    </w:p>
    <w:p w14:paraId="3D7995C2" w14:textId="77777777" w:rsidR="0082791D" w:rsidRDefault="0082791D">
      <w:pPr>
        <w:spacing w:before="113" w:after="113"/>
        <w:ind w:left="283" w:right="49"/>
        <w:jc w:val="center"/>
        <w:rPr>
          <w:rFonts w:cs="Arial"/>
          <w:b/>
          <w:bCs/>
          <w:szCs w:val="20"/>
        </w:rPr>
      </w:pPr>
    </w:p>
    <w:p w14:paraId="7C730E36" w14:textId="77777777" w:rsidR="0082791D" w:rsidRDefault="0082791D">
      <w:pPr>
        <w:spacing w:before="113" w:after="113"/>
        <w:ind w:left="426" w:right="49"/>
        <w:jc w:val="center"/>
        <w:rPr>
          <w:rFonts w:cs="Arial"/>
          <w:b/>
          <w:bCs/>
          <w:szCs w:val="20"/>
          <w:u w:val="single"/>
        </w:rPr>
      </w:pPr>
    </w:p>
    <w:p w14:paraId="64F52C8B" w14:textId="77777777" w:rsidR="0082791D" w:rsidRDefault="0082791D">
      <w:pPr>
        <w:spacing w:before="113" w:after="113"/>
        <w:ind w:left="426" w:right="49"/>
        <w:jc w:val="center"/>
        <w:rPr>
          <w:rFonts w:cs="Arial"/>
          <w:b/>
          <w:bCs/>
          <w:szCs w:val="20"/>
          <w:u w:val="single"/>
        </w:rPr>
      </w:pPr>
    </w:p>
    <w:p w14:paraId="2CBAC550" w14:textId="77777777" w:rsidR="0082791D" w:rsidRDefault="0082791D">
      <w:pPr>
        <w:spacing w:before="113" w:after="113"/>
        <w:ind w:left="426" w:right="49"/>
        <w:jc w:val="center"/>
        <w:rPr>
          <w:rFonts w:cs="Arial"/>
          <w:b/>
          <w:bCs/>
          <w:szCs w:val="20"/>
          <w:u w:val="single"/>
        </w:rPr>
      </w:pPr>
    </w:p>
    <w:p w14:paraId="1430485C" w14:textId="77777777" w:rsidR="0082791D" w:rsidRDefault="0082791D">
      <w:pPr>
        <w:spacing w:before="113" w:after="113"/>
        <w:ind w:left="426" w:right="49"/>
        <w:jc w:val="center"/>
        <w:rPr>
          <w:rFonts w:cs="Arial"/>
          <w:b/>
          <w:bCs/>
          <w:szCs w:val="20"/>
          <w:u w:val="single"/>
        </w:rPr>
      </w:pPr>
    </w:p>
    <w:p w14:paraId="1B54B10A" w14:textId="77777777" w:rsidR="0082791D" w:rsidRDefault="0082791D">
      <w:pPr>
        <w:spacing w:before="113" w:after="113"/>
        <w:ind w:left="426" w:right="49"/>
        <w:jc w:val="center"/>
        <w:rPr>
          <w:rFonts w:cs="Arial"/>
          <w:b/>
          <w:bCs/>
          <w:szCs w:val="20"/>
          <w:u w:val="single"/>
        </w:rPr>
      </w:pPr>
    </w:p>
    <w:p w14:paraId="1B188847" w14:textId="77777777" w:rsidR="0082791D" w:rsidRDefault="0082791D">
      <w:pPr>
        <w:spacing w:before="113" w:after="113"/>
        <w:ind w:left="426" w:right="49"/>
        <w:jc w:val="center"/>
        <w:rPr>
          <w:rFonts w:cs="Arial"/>
          <w:b/>
          <w:bCs/>
          <w:szCs w:val="20"/>
          <w:u w:val="single"/>
        </w:rPr>
      </w:pPr>
    </w:p>
    <w:p w14:paraId="1730D5C0" w14:textId="77777777" w:rsidR="0082791D" w:rsidRDefault="0082791D">
      <w:pPr>
        <w:spacing w:before="113" w:after="113"/>
        <w:ind w:left="426" w:right="49"/>
        <w:jc w:val="center"/>
        <w:rPr>
          <w:rFonts w:cs="Arial"/>
          <w:b/>
          <w:bCs/>
          <w:szCs w:val="20"/>
          <w:u w:val="single"/>
        </w:rPr>
      </w:pPr>
    </w:p>
    <w:p w14:paraId="4784E4F1" w14:textId="77777777" w:rsidR="0082791D" w:rsidRDefault="0082791D">
      <w:pPr>
        <w:spacing w:before="113" w:after="113"/>
        <w:ind w:left="426" w:right="49"/>
        <w:jc w:val="center"/>
        <w:rPr>
          <w:rFonts w:cs="Arial"/>
          <w:b/>
          <w:bCs/>
          <w:szCs w:val="20"/>
          <w:u w:val="single"/>
        </w:rPr>
      </w:pPr>
    </w:p>
    <w:p w14:paraId="504FC23F" w14:textId="77777777" w:rsidR="0082791D" w:rsidRDefault="0082791D">
      <w:pPr>
        <w:spacing w:before="113" w:after="113"/>
        <w:ind w:left="426" w:right="49"/>
        <w:jc w:val="center"/>
        <w:rPr>
          <w:rFonts w:cs="Arial"/>
          <w:b/>
          <w:bCs/>
          <w:szCs w:val="20"/>
          <w:u w:val="single"/>
        </w:rPr>
      </w:pPr>
    </w:p>
    <w:p w14:paraId="1EDBDCC8" w14:textId="77777777" w:rsidR="0082791D" w:rsidRDefault="0082791D">
      <w:pPr>
        <w:spacing w:before="113" w:after="113"/>
        <w:ind w:left="426" w:right="49"/>
        <w:jc w:val="center"/>
        <w:rPr>
          <w:rFonts w:cs="Arial"/>
          <w:b/>
          <w:bCs/>
          <w:szCs w:val="20"/>
          <w:u w:val="single"/>
        </w:rPr>
      </w:pPr>
    </w:p>
    <w:p w14:paraId="73B19BBA" w14:textId="77777777" w:rsidR="0082791D" w:rsidRDefault="0082791D">
      <w:pPr>
        <w:spacing w:before="113" w:after="113"/>
        <w:ind w:left="426" w:right="49"/>
        <w:jc w:val="center"/>
        <w:rPr>
          <w:rFonts w:cs="Arial"/>
          <w:b/>
          <w:bCs/>
          <w:szCs w:val="20"/>
          <w:u w:val="single"/>
        </w:rPr>
      </w:pPr>
    </w:p>
    <w:p w14:paraId="7FB01BD0" w14:textId="77777777" w:rsidR="0082791D" w:rsidRDefault="0082791D">
      <w:pPr>
        <w:spacing w:before="113" w:after="113"/>
        <w:ind w:left="426" w:right="49"/>
        <w:jc w:val="center"/>
        <w:rPr>
          <w:rFonts w:cs="Arial"/>
          <w:b/>
          <w:bCs/>
          <w:szCs w:val="20"/>
          <w:u w:val="single"/>
        </w:rPr>
      </w:pPr>
    </w:p>
    <w:p w14:paraId="2227F479" w14:textId="77777777" w:rsidR="0082791D" w:rsidRDefault="0082791D">
      <w:pPr>
        <w:spacing w:before="113" w:after="113"/>
        <w:ind w:left="426" w:right="49"/>
        <w:jc w:val="center"/>
        <w:rPr>
          <w:rFonts w:cs="Arial"/>
          <w:b/>
          <w:bCs/>
          <w:szCs w:val="20"/>
          <w:u w:val="single"/>
        </w:rPr>
      </w:pPr>
    </w:p>
    <w:p w14:paraId="71DA8DD0" w14:textId="77777777" w:rsidR="0082791D" w:rsidRDefault="0082791D">
      <w:pPr>
        <w:spacing w:before="113" w:after="113"/>
        <w:ind w:left="426" w:right="49"/>
        <w:jc w:val="center"/>
        <w:rPr>
          <w:rFonts w:cs="Arial"/>
          <w:b/>
          <w:bCs/>
          <w:szCs w:val="20"/>
          <w:u w:val="single"/>
        </w:rPr>
      </w:pPr>
    </w:p>
    <w:p w14:paraId="687F45D1" w14:textId="77777777" w:rsidR="0082791D" w:rsidRDefault="0082791D">
      <w:pPr>
        <w:spacing w:before="113" w:after="113"/>
        <w:ind w:left="426" w:right="49"/>
        <w:jc w:val="center"/>
        <w:rPr>
          <w:rFonts w:cs="Arial"/>
          <w:b/>
          <w:bCs/>
          <w:szCs w:val="20"/>
          <w:u w:val="single"/>
        </w:rPr>
      </w:pPr>
    </w:p>
    <w:p w14:paraId="75A65A6F" w14:textId="77777777" w:rsidR="0082791D" w:rsidRDefault="0082791D">
      <w:pPr>
        <w:spacing w:before="113" w:after="113"/>
        <w:ind w:left="426" w:right="49"/>
        <w:jc w:val="center"/>
        <w:rPr>
          <w:rFonts w:cs="Arial"/>
          <w:b/>
          <w:bCs/>
          <w:szCs w:val="20"/>
          <w:u w:val="single"/>
        </w:rPr>
      </w:pPr>
    </w:p>
    <w:p w14:paraId="09E849AA" w14:textId="77777777" w:rsidR="0082791D" w:rsidRDefault="0082791D">
      <w:pPr>
        <w:spacing w:before="113" w:after="113"/>
        <w:ind w:left="426" w:right="49"/>
        <w:jc w:val="center"/>
        <w:rPr>
          <w:rFonts w:cs="Arial"/>
          <w:b/>
          <w:bCs/>
          <w:szCs w:val="20"/>
          <w:u w:val="single"/>
        </w:rPr>
      </w:pPr>
    </w:p>
    <w:p w14:paraId="2F5EC39E" w14:textId="77777777" w:rsidR="0082791D" w:rsidRDefault="0082791D">
      <w:pPr>
        <w:spacing w:before="113" w:after="113"/>
        <w:ind w:left="426" w:right="49"/>
        <w:jc w:val="center"/>
        <w:rPr>
          <w:rFonts w:cs="Arial"/>
          <w:b/>
          <w:bCs/>
          <w:szCs w:val="20"/>
          <w:u w:val="single"/>
        </w:rPr>
      </w:pPr>
    </w:p>
    <w:p w14:paraId="61835B77" w14:textId="77777777" w:rsidR="0082791D" w:rsidRDefault="0082791D">
      <w:pPr>
        <w:spacing w:before="113" w:after="113"/>
        <w:ind w:left="426" w:right="49"/>
        <w:jc w:val="center"/>
        <w:rPr>
          <w:rFonts w:cs="Arial"/>
          <w:b/>
          <w:bCs/>
          <w:szCs w:val="20"/>
          <w:u w:val="single"/>
        </w:rPr>
      </w:pPr>
    </w:p>
    <w:p w14:paraId="0758C09F" w14:textId="77777777" w:rsidR="00C1503A" w:rsidRDefault="00C1503A">
      <w:pPr>
        <w:spacing w:before="113" w:after="113"/>
        <w:ind w:left="426" w:right="49"/>
        <w:jc w:val="center"/>
        <w:rPr>
          <w:rFonts w:cs="Arial"/>
          <w:b/>
          <w:bCs/>
          <w:szCs w:val="20"/>
          <w:u w:val="single"/>
        </w:rPr>
      </w:pPr>
    </w:p>
    <w:p w14:paraId="72E245D0" w14:textId="77777777" w:rsidR="00C1503A" w:rsidRDefault="00C1503A">
      <w:pPr>
        <w:spacing w:before="113" w:after="113"/>
        <w:ind w:left="426" w:right="49"/>
        <w:jc w:val="center"/>
        <w:rPr>
          <w:rFonts w:cs="Arial"/>
          <w:b/>
          <w:bCs/>
          <w:szCs w:val="20"/>
          <w:u w:val="single"/>
        </w:rPr>
      </w:pPr>
    </w:p>
    <w:p w14:paraId="6D9D2349" w14:textId="77777777" w:rsidR="00C1503A" w:rsidRDefault="00C1503A">
      <w:pPr>
        <w:spacing w:before="113" w:after="113"/>
        <w:ind w:left="426" w:right="49"/>
        <w:jc w:val="center"/>
        <w:rPr>
          <w:rFonts w:cs="Arial"/>
          <w:b/>
          <w:bCs/>
          <w:szCs w:val="20"/>
          <w:u w:val="single"/>
        </w:rPr>
      </w:pPr>
    </w:p>
    <w:p w14:paraId="405FA8EC" w14:textId="77777777" w:rsidR="00C1503A" w:rsidRDefault="00C1503A">
      <w:pPr>
        <w:spacing w:before="113" w:after="113"/>
        <w:ind w:left="426" w:right="49"/>
        <w:jc w:val="center"/>
        <w:rPr>
          <w:rFonts w:cs="Arial"/>
          <w:b/>
          <w:bCs/>
          <w:szCs w:val="20"/>
          <w:u w:val="single"/>
        </w:rPr>
      </w:pPr>
    </w:p>
    <w:p w14:paraId="30E033E3" w14:textId="77777777" w:rsidR="00C1503A" w:rsidRDefault="00C1503A">
      <w:pPr>
        <w:spacing w:before="113" w:after="113"/>
        <w:ind w:left="426" w:right="49"/>
        <w:jc w:val="center"/>
        <w:rPr>
          <w:rFonts w:cs="Arial"/>
          <w:b/>
          <w:bCs/>
          <w:szCs w:val="20"/>
          <w:u w:val="single"/>
        </w:rPr>
      </w:pPr>
    </w:p>
    <w:p w14:paraId="24335040" w14:textId="77777777" w:rsidR="0082791D" w:rsidRDefault="0082791D">
      <w:pPr>
        <w:spacing w:before="113" w:after="113"/>
        <w:ind w:left="426" w:right="49"/>
        <w:jc w:val="center"/>
        <w:rPr>
          <w:rFonts w:cs="Arial"/>
          <w:b/>
          <w:bCs/>
          <w:szCs w:val="20"/>
          <w:u w:val="single"/>
        </w:rPr>
      </w:pPr>
    </w:p>
    <w:p w14:paraId="5F9A7759" w14:textId="77777777" w:rsidR="0082791D" w:rsidRDefault="0082791D">
      <w:pPr>
        <w:spacing w:before="113" w:after="113"/>
        <w:ind w:left="426" w:right="49"/>
        <w:jc w:val="center"/>
        <w:rPr>
          <w:rFonts w:cs="Arial"/>
          <w:b/>
          <w:bCs/>
          <w:szCs w:val="20"/>
          <w:u w:val="single"/>
        </w:rPr>
      </w:pPr>
    </w:p>
    <w:p w14:paraId="43E171D7" w14:textId="77777777" w:rsidR="0082791D" w:rsidRDefault="0082791D">
      <w:pPr>
        <w:spacing w:before="113" w:after="113"/>
        <w:ind w:left="426" w:right="49"/>
        <w:jc w:val="center"/>
        <w:rPr>
          <w:rFonts w:cs="Arial"/>
          <w:b/>
          <w:bCs/>
          <w:szCs w:val="20"/>
          <w:u w:val="single"/>
        </w:rPr>
      </w:pPr>
    </w:p>
    <w:p w14:paraId="3AD91D26" w14:textId="77777777" w:rsidR="0082791D" w:rsidRDefault="00D0743F">
      <w:pPr>
        <w:spacing w:before="113" w:after="113"/>
        <w:ind w:right="49"/>
        <w:jc w:val="center"/>
        <w:rPr>
          <w:rFonts w:cs="Arial"/>
          <w:b/>
          <w:szCs w:val="20"/>
        </w:rPr>
      </w:pPr>
      <w:r>
        <w:rPr>
          <w:rFonts w:cs="Arial"/>
          <w:b/>
          <w:szCs w:val="20"/>
          <w:u w:val="single"/>
        </w:rPr>
        <w:lastRenderedPageBreak/>
        <w:t>ANEXO II</w:t>
      </w:r>
    </w:p>
    <w:p w14:paraId="363FFEB1" w14:textId="77777777" w:rsidR="0082791D" w:rsidRDefault="0082791D">
      <w:pPr>
        <w:spacing w:before="113" w:after="113"/>
        <w:ind w:right="20"/>
        <w:rPr>
          <w:rFonts w:cs="Arial"/>
          <w:b/>
          <w:szCs w:val="20"/>
        </w:rPr>
      </w:pPr>
    </w:p>
    <w:p w14:paraId="501A9581" w14:textId="77777777" w:rsidR="0082791D" w:rsidRDefault="0082791D">
      <w:pPr>
        <w:spacing w:before="113" w:after="113"/>
        <w:ind w:right="20"/>
        <w:rPr>
          <w:rFonts w:cs="Arial"/>
          <w:b/>
          <w:szCs w:val="20"/>
        </w:rPr>
      </w:pPr>
    </w:p>
    <w:p w14:paraId="26E66176" w14:textId="77777777" w:rsidR="0082791D" w:rsidRDefault="00D0743F">
      <w:pPr>
        <w:spacing w:before="113" w:after="113"/>
        <w:ind w:right="20"/>
        <w:jc w:val="center"/>
        <w:rPr>
          <w:rFonts w:cs="Arial"/>
          <w:b/>
          <w:szCs w:val="20"/>
        </w:rPr>
      </w:pPr>
      <w:r>
        <w:rPr>
          <w:rFonts w:cs="Arial"/>
          <w:b/>
          <w:szCs w:val="20"/>
        </w:rPr>
        <w:t>DECLARAÇÃO DE ENQUADRAMENTO COMO MICROEMPRESA OU EMPRESA DE PEQUENO PORTE</w:t>
      </w:r>
    </w:p>
    <w:p w14:paraId="6F35BF69" w14:textId="77777777" w:rsidR="0082791D" w:rsidRDefault="0082791D">
      <w:pPr>
        <w:spacing w:before="113" w:after="113"/>
        <w:ind w:right="20"/>
        <w:jc w:val="center"/>
        <w:rPr>
          <w:rFonts w:cs="Arial"/>
          <w:b/>
          <w:szCs w:val="20"/>
        </w:rPr>
      </w:pPr>
    </w:p>
    <w:p w14:paraId="7BFD0D49" w14:textId="77777777" w:rsidR="0082791D" w:rsidRDefault="0082791D">
      <w:pPr>
        <w:spacing w:before="113" w:after="113"/>
        <w:ind w:right="20"/>
        <w:rPr>
          <w:rFonts w:cs="Arial"/>
          <w:b/>
          <w:szCs w:val="20"/>
        </w:rPr>
      </w:pPr>
    </w:p>
    <w:p w14:paraId="35F3AA52" w14:textId="77777777" w:rsidR="0082791D" w:rsidRDefault="0082791D">
      <w:pPr>
        <w:spacing w:before="113" w:after="113"/>
        <w:ind w:right="20"/>
        <w:rPr>
          <w:rFonts w:cs="Arial"/>
          <w:b/>
          <w:szCs w:val="20"/>
        </w:rPr>
      </w:pPr>
    </w:p>
    <w:p w14:paraId="5FD9EEEB" w14:textId="77777777" w:rsidR="0082791D" w:rsidRDefault="00C43EED">
      <w:pPr>
        <w:spacing w:before="113" w:after="113"/>
        <w:ind w:right="20"/>
        <w:rPr>
          <w:rFonts w:cs="Arial"/>
          <w:szCs w:val="20"/>
        </w:rPr>
      </w:pPr>
      <w:r>
        <w:rPr>
          <w:rFonts w:cs="Arial"/>
          <w:szCs w:val="20"/>
        </w:rPr>
        <w:t xml:space="preserve">AO </w:t>
      </w:r>
      <w:proofErr w:type="gramStart"/>
      <w:r w:rsidRPr="00C43EED">
        <w:rPr>
          <w:rFonts w:cs="Arial"/>
          <w:szCs w:val="20"/>
        </w:rPr>
        <w:t>COMPLEXO  INDUSTRIAL</w:t>
      </w:r>
      <w:proofErr w:type="gramEnd"/>
      <w:r w:rsidRPr="00C43EED">
        <w:rPr>
          <w:rFonts w:cs="Arial"/>
          <w:szCs w:val="20"/>
        </w:rPr>
        <w:t xml:space="preserve">  PORTUÁRIO  GOVERNADOR  ERALDO  GUEIROS</w:t>
      </w:r>
      <w:r>
        <w:rPr>
          <w:rFonts w:cs="Arial"/>
          <w:szCs w:val="20"/>
        </w:rPr>
        <w:t xml:space="preserve"> </w:t>
      </w:r>
      <w:r w:rsidR="00D0743F">
        <w:rPr>
          <w:rFonts w:cs="Arial"/>
          <w:szCs w:val="20"/>
        </w:rPr>
        <w:t xml:space="preserve">– </w:t>
      </w:r>
      <w:r w:rsidR="00092541">
        <w:rPr>
          <w:rFonts w:cs="Arial"/>
          <w:szCs w:val="20"/>
        </w:rPr>
        <w:t>SUAPE</w:t>
      </w:r>
    </w:p>
    <w:p w14:paraId="46AF9320" w14:textId="77777777" w:rsidR="0082791D" w:rsidRDefault="0082791D">
      <w:pPr>
        <w:spacing w:before="113" w:after="113"/>
        <w:ind w:right="20"/>
        <w:rPr>
          <w:rFonts w:cs="Arial"/>
          <w:szCs w:val="20"/>
        </w:rPr>
      </w:pPr>
    </w:p>
    <w:p w14:paraId="58ABFFBA" w14:textId="77777777" w:rsidR="0082791D" w:rsidRDefault="0082791D">
      <w:pPr>
        <w:spacing w:before="113" w:after="113"/>
        <w:ind w:right="20"/>
        <w:rPr>
          <w:rFonts w:cs="Arial"/>
          <w:szCs w:val="20"/>
        </w:rPr>
      </w:pPr>
    </w:p>
    <w:p w14:paraId="597E58E3" w14:textId="77777777" w:rsidR="0082791D" w:rsidRDefault="0082791D">
      <w:pPr>
        <w:spacing w:before="113" w:after="113"/>
        <w:ind w:right="20"/>
        <w:rPr>
          <w:rFonts w:cs="Arial"/>
          <w:b/>
          <w:szCs w:val="20"/>
        </w:rPr>
      </w:pPr>
    </w:p>
    <w:p w14:paraId="5F24DFE5" w14:textId="77777777" w:rsidR="0082791D" w:rsidRDefault="00D0743F">
      <w:pPr>
        <w:spacing w:before="113" w:after="113"/>
        <w:ind w:right="20"/>
        <w:jc w:val="both"/>
        <w:rPr>
          <w:rFonts w:cs="Arial"/>
          <w:szCs w:val="20"/>
        </w:rPr>
      </w:pPr>
      <w:r>
        <w:rPr>
          <w:rFonts w:cs="Arial"/>
          <w:szCs w:val="20"/>
        </w:rPr>
        <w:t>Declaramos sob as penas da lei, de que cumprimos os requisitos legais para a qualificação como microempresa ou empresa de pequeno porte, estando apta a usufruir do tratamento favorecido estabelecido nos arts. 42 a 49 da Lei Complementar 123/2006, de 14 de dezembro de 2006.</w:t>
      </w:r>
    </w:p>
    <w:p w14:paraId="24AE2F75" w14:textId="77777777" w:rsidR="0082791D" w:rsidRDefault="0082791D">
      <w:pPr>
        <w:spacing w:before="113" w:after="113"/>
        <w:ind w:right="20"/>
        <w:jc w:val="both"/>
        <w:rPr>
          <w:rFonts w:cs="Arial"/>
          <w:szCs w:val="20"/>
        </w:rPr>
      </w:pPr>
    </w:p>
    <w:p w14:paraId="495F581F" w14:textId="77777777" w:rsidR="0082791D" w:rsidRDefault="00D0743F">
      <w:pPr>
        <w:spacing w:before="113" w:after="113"/>
        <w:ind w:right="20"/>
        <w:jc w:val="both"/>
        <w:rPr>
          <w:rFonts w:cs="Arial"/>
          <w:szCs w:val="20"/>
        </w:rPr>
      </w:pPr>
      <w:r>
        <w:rPr>
          <w:rFonts w:cs="Arial"/>
          <w:szCs w:val="20"/>
        </w:rPr>
        <w:t xml:space="preserve">Declaro ainda que tenho ciência da redação prevista no art. 3º, parágrafo nono da Lei Complementar 123/2006, que determina a exclusão do tratamento diferenciado da Empresa de Pequeno Porte, no mês </w:t>
      </w:r>
      <w:proofErr w:type="spellStart"/>
      <w:r>
        <w:rPr>
          <w:rFonts w:cs="Arial"/>
          <w:szCs w:val="20"/>
        </w:rPr>
        <w:t>subseqüente</w:t>
      </w:r>
      <w:proofErr w:type="spellEnd"/>
      <w:r>
        <w:rPr>
          <w:rFonts w:cs="Arial"/>
          <w:szCs w:val="20"/>
        </w:rPr>
        <w:t xml:space="preserve"> à ocorrência de excesso que ultrapasse em 20% o limite estabelecido no art. 3º, inciso II do referido diploma legal.</w:t>
      </w:r>
    </w:p>
    <w:p w14:paraId="69C47513" w14:textId="77777777" w:rsidR="0082791D" w:rsidRDefault="0082791D">
      <w:pPr>
        <w:spacing w:before="113" w:after="113"/>
        <w:ind w:right="20"/>
        <w:jc w:val="both"/>
        <w:rPr>
          <w:rFonts w:cs="Arial"/>
          <w:szCs w:val="20"/>
        </w:rPr>
      </w:pPr>
    </w:p>
    <w:p w14:paraId="30CC559C" w14:textId="77777777" w:rsidR="0082791D" w:rsidRDefault="00D0743F">
      <w:pPr>
        <w:spacing w:before="113" w:after="113"/>
        <w:ind w:right="20"/>
        <w:jc w:val="both"/>
        <w:rPr>
          <w:rFonts w:cs="Arial"/>
          <w:szCs w:val="20"/>
        </w:rPr>
      </w:pPr>
      <w:r>
        <w:rPr>
          <w:rFonts w:cs="Arial"/>
          <w:szCs w:val="20"/>
        </w:rPr>
        <w:t>(Esta declaração deverá vir acompanhada do Ato Constitutivo devidamente arquivado na Junta Comercial, ou Registro Civil das Pessoas Jurídicas, ou documento expedido pela Receita Federal, no qual conste que a licitante é microempresa ou empresa de pequeno porte)</w:t>
      </w:r>
    </w:p>
    <w:p w14:paraId="29FD173E" w14:textId="77777777" w:rsidR="0082791D" w:rsidRDefault="0082791D">
      <w:pPr>
        <w:spacing w:before="113" w:after="113"/>
        <w:ind w:right="20"/>
        <w:jc w:val="both"/>
        <w:rPr>
          <w:rFonts w:cs="Arial"/>
          <w:szCs w:val="20"/>
        </w:rPr>
      </w:pPr>
    </w:p>
    <w:p w14:paraId="6D7169A1" w14:textId="77777777" w:rsidR="0082791D" w:rsidRDefault="00D0743F">
      <w:pPr>
        <w:spacing w:before="113" w:after="113"/>
        <w:ind w:right="20"/>
        <w:jc w:val="both"/>
        <w:rPr>
          <w:rFonts w:cs="Arial"/>
          <w:szCs w:val="20"/>
        </w:rPr>
      </w:pPr>
      <w:r>
        <w:rPr>
          <w:rFonts w:cs="Arial"/>
          <w:szCs w:val="20"/>
        </w:rPr>
        <w:t>Local e data</w:t>
      </w:r>
    </w:p>
    <w:p w14:paraId="32EE49F6" w14:textId="77777777" w:rsidR="0082791D" w:rsidRDefault="0082791D">
      <w:pPr>
        <w:spacing w:before="113" w:after="113"/>
        <w:ind w:right="20"/>
        <w:jc w:val="both"/>
        <w:rPr>
          <w:rFonts w:cs="Arial"/>
          <w:szCs w:val="20"/>
        </w:rPr>
      </w:pPr>
    </w:p>
    <w:p w14:paraId="7A984199" w14:textId="77777777" w:rsidR="0082791D" w:rsidRDefault="0082791D">
      <w:pPr>
        <w:spacing w:before="113" w:after="113"/>
        <w:ind w:right="20"/>
        <w:jc w:val="both"/>
        <w:rPr>
          <w:rFonts w:cs="Arial"/>
          <w:szCs w:val="20"/>
        </w:rPr>
      </w:pPr>
    </w:p>
    <w:p w14:paraId="3E19859D" w14:textId="77777777" w:rsidR="0082791D" w:rsidRDefault="0082791D">
      <w:pPr>
        <w:spacing w:before="113" w:after="113"/>
        <w:ind w:right="20"/>
        <w:jc w:val="both"/>
        <w:rPr>
          <w:rFonts w:cs="Arial"/>
          <w:szCs w:val="20"/>
        </w:rPr>
      </w:pPr>
    </w:p>
    <w:p w14:paraId="7427BBC3" w14:textId="77777777" w:rsidR="0082791D" w:rsidRDefault="00D0743F">
      <w:pPr>
        <w:spacing w:before="113" w:after="113"/>
        <w:ind w:right="20"/>
        <w:jc w:val="both"/>
        <w:rPr>
          <w:rFonts w:cs="Arial"/>
          <w:szCs w:val="20"/>
        </w:rPr>
      </w:pPr>
      <w:r>
        <w:rPr>
          <w:rFonts w:cs="Arial"/>
          <w:szCs w:val="20"/>
        </w:rPr>
        <w:t>Carimbo, nome e assinatura do representante legal da Empresa Proponente.</w:t>
      </w:r>
    </w:p>
    <w:p w14:paraId="335B1EFA" w14:textId="77777777" w:rsidR="0082791D" w:rsidRDefault="00D0743F">
      <w:pPr>
        <w:spacing w:before="113" w:after="113"/>
        <w:ind w:left="363" w:right="51" w:hanging="363"/>
        <w:rPr>
          <w:rFonts w:cs="Arial"/>
          <w:b/>
          <w:bCs/>
          <w:color w:val="000000"/>
          <w:szCs w:val="20"/>
        </w:rPr>
      </w:pPr>
      <w:r>
        <w:br w:type="page"/>
      </w:r>
    </w:p>
    <w:p w14:paraId="49C02F77" w14:textId="77777777" w:rsidR="0082791D" w:rsidRPr="0061709E" w:rsidRDefault="00D0743F">
      <w:pPr>
        <w:spacing w:before="113" w:after="113"/>
        <w:ind w:right="49"/>
        <w:jc w:val="center"/>
        <w:rPr>
          <w:color w:val="auto"/>
          <w:sz w:val="21"/>
          <w:szCs w:val="21"/>
        </w:rPr>
      </w:pPr>
      <w:r w:rsidRPr="0061709E">
        <w:rPr>
          <w:rFonts w:cs="Arial"/>
          <w:b/>
          <w:color w:val="auto"/>
          <w:sz w:val="21"/>
          <w:szCs w:val="21"/>
          <w:u w:val="single"/>
        </w:rPr>
        <w:lastRenderedPageBreak/>
        <w:t>ANEXO III</w:t>
      </w:r>
    </w:p>
    <w:p w14:paraId="6CE9CF7B" w14:textId="77777777" w:rsidR="0082791D" w:rsidRPr="0061709E" w:rsidRDefault="0082791D">
      <w:pPr>
        <w:spacing w:before="113" w:after="113"/>
        <w:rPr>
          <w:rFonts w:cs="Arial"/>
          <w:color w:val="auto"/>
          <w:sz w:val="21"/>
          <w:szCs w:val="21"/>
        </w:rPr>
      </w:pPr>
    </w:p>
    <w:p w14:paraId="60C9870F" w14:textId="77777777" w:rsidR="0082791D" w:rsidRPr="0061709E" w:rsidRDefault="00D0743F">
      <w:pPr>
        <w:spacing w:before="113" w:after="113"/>
        <w:jc w:val="center"/>
        <w:rPr>
          <w:color w:val="auto"/>
        </w:rPr>
      </w:pPr>
      <w:r w:rsidRPr="0061709E">
        <w:rPr>
          <w:rFonts w:cs="Arial"/>
          <w:b/>
          <w:color w:val="auto"/>
          <w:sz w:val="21"/>
          <w:szCs w:val="21"/>
        </w:rPr>
        <w:t>MODELO ORDEM DE SERVIÇO</w:t>
      </w:r>
    </w:p>
    <w:p w14:paraId="2E4F4183" w14:textId="77777777" w:rsidR="0082791D" w:rsidRPr="0061709E" w:rsidRDefault="00D0743F">
      <w:pPr>
        <w:pStyle w:val="Recuodecorpodetexto1"/>
        <w:spacing w:before="113" w:after="113"/>
        <w:ind w:left="0" w:right="49"/>
        <w:jc w:val="center"/>
        <w:rPr>
          <w:color w:val="auto"/>
        </w:rPr>
      </w:pPr>
      <w:r w:rsidRPr="0061709E">
        <w:rPr>
          <w:rFonts w:cs="Arial"/>
          <w:b/>
          <w:bCs/>
          <w:color w:val="auto"/>
          <w:szCs w:val="20"/>
        </w:rPr>
        <w:t xml:space="preserve">(DISPONIBILIZADO EM MEIO ELETRÔNICO: NO CAMPO “DOCUMENTOS” DO SISTEMA ELETRÕNICO – </w:t>
      </w:r>
      <w:hyperlink r:id="rId15">
        <w:r w:rsidRPr="0061709E">
          <w:rPr>
            <w:rStyle w:val="LinkdaInternet"/>
            <w:rFonts w:cs="Arial"/>
            <w:b/>
            <w:bCs/>
            <w:color w:val="auto"/>
            <w:szCs w:val="20"/>
          </w:rPr>
          <w:t>www.licitacoes-e.com.br</w:t>
        </w:r>
      </w:hyperlink>
      <w:r w:rsidRPr="0061709E">
        <w:rPr>
          <w:rStyle w:val="LinkdaInternet"/>
          <w:rFonts w:cs="Arial"/>
          <w:b/>
          <w:bCs/>
          <w:color w:val="auto"/>
          <w:szCs w:val="20"/>
        </w:rPr>
        <w:t xml:space="preserve"> )</w:t>
      </w:r>
    </w:p>
    <w:p w14:paraId="31910A1E" w14:textId="77777777" w:rsidR="0082791D" w:rsidRPr="00C1503A" w:rsidRDefault="0082791D">
      <w:pPr>
        <w:spacing w:before="113" w:after="113"/>
        <w:ind w:left="283" w:right="49"/>
        <w:jc w:val="center"/>
        <w:rPr>
          <w:rFonts w:cs="Arial"/>
          <w:b/>
          <w:color w:val="FF0000"/>
          <w:sz w:val="21"/>
          <w:szCs w:val="21"/>
        </w:rPr>
      </w:pPr>
    </w:p>
    <w:p w14:paraId="243DFE56" w14:textId="77777777" w:rsidR="0082791D" w:rsidRPr="00C1503A" w:rsidRDefault="0082791D">
      <w:pPr>
        <w:spacing w:before="113" w:after="113"/>
        <w:jc w:val="center"/>
        <w:rPr>
          <w:rFonts w:cs="Arial"/>
          <w:b/>
          <w:color w:val="FF0000"/>
          <w:sz w:val="21"/>
          <w:szCs w:val="21"/>
          <w:u w:val="single"/>
        </w:rPr>
      </w:pPr>
    </w:p>
    <w:p w14:paraId="7952F01F" w14:textId="77777777" w:rsidR="0082791D" w:rsidRDefault="0082791D">
      <w:pPr>
        <w:spacing w:before="113" w:after="113"/>
        <w:jc w:val="center"/>
        <w:rPr>
          <w:rFonts w:cs="Arial"/>
          <w:b/>
          <w:sz w:val="21"/>
          <w:szCs w:val="21"/>
          <w:u w:val="single"/>
        </w:rPr>
      </w:pPr>
    </w:p>
    <w:p w14:paraId="7DD2CF04" w14:textId="77777777" w:rsidR="0082791D" w:rsidRDefault="0082791D">
      <w:pPr>
        <w:spacing w:before="113" w:after="113"/>
        <w:jc w:val="center"/>
        <w:rPr>
          <w:rFonts w:cs="Arial"/>
          <w:b/>
          <w:sz w:val="21"/>
          <w:szCs w:val="21"/>
          <w:u w:val="single"/>
        </w:rPr>
      </w:pPr>
    </w:p>
    <w:p w14:paraId="1B5CD31A" w14:textId="77777777" w:rsidR="0082791D" w:rsidRDefault="0082791D">
      <w:pPr>
        <w:spacing w:before="113" w:after="113"/>
        <w:jc w:val="center"/>
        <w:rPr>
          <w:rFonts w:cs="Arial"/>
          <w:b/>
          <w:sz w:val="21"/>
          <w:szCs w:val="21"/>
          <w:u w:val="single"/>
        </w:rPr>
      </w:pPr>
    </w:p>
    <w:p w14:paraId="531B4FA8" w14:textId="77777777" w:rsidR="0082791D" w:rsidRDefault="0082791D">
      <w:pPr>
        <w:spacing w:before="113" w:after="113"/>
        <w:jc w:val="center"/>
        <w:rPr>
          <w:rFonts w:cs="Arial"/>
          <w:b/>
          <w:sz w:val="21"/>
          <w:szCs w:val="21"/>
          <w:u w:val="single"/>
        </w:rPr>
      </w:pPr>
    </w:p>
    <w:p w14:paraId="59CBB73F" w14:textId="77777777" w:rsidR="0082791D" w:rsidRDefault="0082791D">
      <w:pPr>
        <w:spacing w:before="113" w:after="113"/>
        <w:jc w:val="center"/>
        <w:rPr>
          <w:rFonts w:cs="Arial"/>
          <w:b/>
          <w:sz w:val="21"/>
          <w:szCs w:val="21"/>
          <w:u w:val="single"/>
        </w:rPr>
      </w:pPr>
    </w:p>
    <w:p w14:paraId="7741D635" w14:textId="77777777" w:rsidR="0082791D" w:rsidRDefault="0082791D">
      <w:pPr>
        <w:spacing w:before="113" w:after="113"/>
        <w:jc w:val="center"/>
        <w:rPr>
          <w:rFonts w:cs="Arial"/>
          <w:b/>
          <w:sz w:val="21"/>
          <w:szCs w:val="21"/>
          <w:u w:val="single"/>
        </w:rPr>
      </w:pPr>
    </w:p>
    <w:p w14:paraId="33C3A5CB" w14:textId="77777777" w:rsidR="0082791D" w:rsidRDefault="0082791D">
      <w:pPr>
        <w:spacing w:before="113" w:after="113"/>
        <w:jc w:val="center"/>
        <w:rPr>
          <w:rFonts w:cs="Arial"/>
          <w:b/>
          <w:sz w:val="21"/>
          <w:szCs w:val="21"/>
          <w:u w:val="single"/>
        </w:rPr>
      </w:pPr>
    </w:p>
    <w:p w14:paraId="73BC1E01" w14:textId="77777777" w:rsidR="0082791D" w:rsidRDefault="0082791D">
      <w:pPr>
        <w:spacing w:before="113" w:after="113"/>
        <w:jc w:val="center"/>
        <w:rPr>
          <w:rFonts w:cs="Arial"/>
          <w:b/>
          <w:sz w:val="21"/>
          <w:szCs w:val="21"/>
          <w:u w:val="single"/>
        </w:rPr>
      </w:pPr>
    </w:p>
    <w:p w14:paraId="12D81496" w14:textId="77777777" w:rsidR="0082791D" w:rsidRDefault="0082791D">
      <w:pPr>
        <w:spacing w:before="113" w:after="113"/>
        <w:jc w:val="center"/>
        <w:rPr>
          <w:rFonts w:cs="Arial"/>
          <w:b/>
          <w:sz w:val="21"/>
          <w:szCs w:val="21"/>
          <w:u w:val="single"/>
        </w:rPr>
      </w:pPr>
    </w:p>
    <w:p w14:paraId="069A7AAA" w14:textId="77777777" w:rsidR="0082791D" w:rsidRDefault="0082791D">
      <w:pPr>
        <w:spacing w:before="113" w:after="113"/>
        <w:jc w:val="center"/>
        <w:rPr>
          <w:rFonts w:cs="Arial"/>
          <w:b/>
          <w:sz w:val="21"/>
          <w:szCs w:val="21"/>
          <w:u w:val="single"/>
        </w:rPr>
      </w:pPr>
    </w:p>
    <w:p w14:paraId="6F6079C3" w14:textId="77777777" w:rsidR="0082791D" w:rsidRDefault="0082791D">
      <w:pPr>
        <w:spacing w:before="113" w:after="113"/>
        <w:jc w:val="center"/>
        <w:rPr>
          <w:rFonts w:cs="Arial"/>
          <w:b/>
          <w:sz w:val="21"/>
          <w:szCs w:val="21"/>
          <w:u w:val="single"/>
        </w:rPr>
      </w:pPr>
    </w:p>
    <w:p w14:paraId="632C1BE8" w14:textId="77777777" w:rsidR="0082791D" w:rsidRDefault="0082791D">
      <w:pPr>
        <w:spacing w:before="113" w:after="113"/>
        <w:jc w:val="center"/>
        <w:rPr>
          <w:rFonts w:cs="Arial"/>
          <w:b/>
          <w:sz w:val="21"/>
          <w:szCs w:val="21"/>
          <w:u w:val="single"/>
        </w:rPr>
      </w:pPr>
    </w:p>
    <w:p w14:paraId="2E378D0B" w14:textId="77777777" w:rsidR="0082791D" w:rsidRDefault="0082791D">
      <w:pPr>
        <w:spacing w:before="113" w:after="113"/>
        <w:jc w:val="center"/>
        <w:rPr>
          <w:rFonts w:cs="Arial"/>
          <w:b/>
          <w:sz w:val="21"/>
          <w:szCs w:val="21"/>
          <w:u w:val="single"/>
        </w:rPr>
      </w:pPr>
    </w:p>
    <w:p w14:paraId="242A98D8" w14:textId="77777777" w:rsidR="0082791D" w:rsidRDefault="0082791D">
      <w:pPr>
        <w:spacing w:before="113" w:after="113"/>
        <w:jc w:val="center"/>
        <w:rPr>
          <w:rFonts w:cs="Arial"/>
          <w:b/>
          <w:sz w:val="21"/>
          <w:szCs w:val="21"/>
          <w:u w:val="single"/>
        </w:rPr>
      </w:pPr>
    </w:p>
    <w:p w14:paraId="113652A4" w14:textId="77777777" w:rsidR="0082791D" w:rsidRDefault="0082791D">
      <w:pPr>
        <w:spacing w:before="113" w:after="113"/>
        <w:jc w:val="center"/>
        <w:rPr>
          <w:rFonts w:cs="Arial"/>
          <w:b/>
          <w:sz w:val="21"/>
          <w:szCs w:val="21"/>
          <w:u w:val="single"/>
        </w:rPr>
      </w:pPr>
    </w:p>
    <w:p w14:paraId="6C0D0B95" w14:textId="77777777" w:rsidR="0082791D" w:rsidRDefault="0082791D">
      <w:pPr>
        <w:spacing w:before="113" w:after="113"/>
        <w:jc w:val="center"/>
        <w:rPr>
          <w:rFonts w:cs="Arial"/>
          <w:b/>
          <w:sz w:val="21"/>
          <w:szCs w:val="21"/>
          <w:u w:val="single"/>
        </w:rPr>
      </w:pPr>
    </w:p>
    <w:p w14:paraId="4B824133" w14:textId="77777777" w:rsidR="0082791D" w:rsidRDefault="0082791D">
      <w:pPr>
        <w:spacing w:before="113" w:after="113"/>
        <w:jc w:val="center"/>
        <w:rPr>
          <w:rFonts w:cs="Arial"/>
          <w:b/>
          <w:sz w:val="21"/>
          <w:szCs w:val="21"/>
          <w:u w:val="single"/>
        </w:rPr>
      </w:pPr>
    </w:p>
    <w:p w14:paraId="5F0C14EC" w14:textId="77777777" w:rsidR="0082791D" w:rsidRDefault="0082791D">
      <w:pPr>
        <w:spacing w:before="113" w:after="113"/>
        <w:jc w:val="center"/>
        <w:rPr>
          <w:rFonts w:cs="Arial"/>
          <w:b/>
          <w:sz w:val="21"/>
          <w:szCs w:val="21"/>
          <w:u w:val="single"/>
        </w:rPr>
      </w:pPr>
    </w:p>
    <w:p w14:paraId="6D8B81F1" w14:textId="77777777" w:rsidR="0082791D" w:rsidRDefault="0082791D">
      <w:pPr>
        <w:spacing w:before="113" w:after="113"/>
        <w:jc w:val="center"/>
        <w:rPr>
          <w:rFonts w:cs="Arial"/>
          <w:b/>
          <w:sz w:val="21"/>
          <w:szCs w:val="21"/>
          <w:u w:val="single"/>
        </w:rPr>
      </w:pPr>
    </w:p>
    <w:p w14:paraId="1C04DD16" w14:textId="77777777" w:rsidR="0082791D" w:rsidRDefault="0082791D">
      <w:pPr>
        <w:spacing w:before="113" w:after="113"/>
        <w:jc w:val="center"/>
        <w:rPr>
          <w:rFonts w:cs="Arial"/>
          <w:b/>
          <w:sz w:val="21"/>
          <w:szCs w:val="21"/>
          <w:u w:val="single"/>
        </w:rPr>
      </w:pPr>
    </w:p>
    <w:p w14:paraId="01A24314" w14:textId="77777777" w:rsidR="0082791D" w:rsidRDefault="0082791D">
      <w:pPr>
        <w:spacing w:before="113" w:after="113"/>
        <w:jc w:val="center"/>
        <w:rPr>
          <w:rFonts w:cs="Arial"/>
          <w:b/>
          <w:sz w:val="21"/>
          <w:szCs w:val="21"/>
          <w:u w:val="single"/>
        </w:rPr>
      </w:pPr>
    </w:p>
    <w:p w14:paraId="48F3FE94" w14:textId="77777777" w:rsidR="0082791D" w:rsidRDefault="0082791D">
      <w:pPr>
        <w:spacing w:before="113" w:after="113"/>
        <w:jc w:val="center"/>
        <w:rPr>
          <w:rFonts w:cs="Arial"/>
          <w:b/>
          <w:sz w:val="21"/>
          <w:szCs w:val="21"/>
          <w:u w:val="single"/>
        </w:rPr>
      </w:pPr>
    </w:p>
    <w:p w14:paraId="537A42F7" w14:textId="77777777" w:rsidR="0082791D" w:rsidRDefault="0082791D">
      <w:pPr>
        <w:spacing w:before="113" w:after="113"/>
        <w:jc w:val="center"/>
        <w:rPr>
          <w:rFonts w:cs="Arial"/>
          <w:b/>
          <w:sz w:val="21"/>
          <w:szCs w:val="21"/>
          <w:u w:val="single"/>
        </w:rPr>
      </w:pPr>
    </w:p>
    <w:p w14:paraId="1467E2D0" w14:textId="77777777" w:rsidR="00C1503A" w:rsidRDefault="00C1503A">
      <w:pPr>
        <w:spacing w:before="113" w:after="113"/>
        <w:jc w:val="center"/>
        <w:rPr>
          <w:rFonts w:cs="Arial"/>
          <w:b/>
          <w:sz w:val="21"/>
          <w:szCs w:val="21"/>
          <w:u w:val="single"/>
        </w:rPr>
      </w:pPr>
    </w:p>
    <w:p w14:paraId="7074FA4F" w14:textId="77777777" w:rsidR="00C1503A" w:rsidRDefault="00C1503A">
      <w:pPr>
        <w:spacing w:before="113" w:after="113"/>
        <w:jc w:val="center"/>
        <w:rPr>
          <w:rFonts w:cs="Arial"/>
          <w:b/>
          <w:sz w:val="21"/>
          <w:szCs w:val="21"/>
          <w:u w:val="single"/>
        </w:rPr>
      </w:pPr>
    </w:p>
    <w:p w14:paraId="52B3A41B" w14:textId="77777777" w:rsidR="00C1503A" w:rsidRDefault="00C1503A">
      <w:pPr>
        <w:spacing w:before="113" w:after="113"/>
        <w:jc w:val="center"/>
        <w:rPr>
          <w:rFonts w:cs="Arial"/>
          <w:b/>
          <w:sz w:val="21"/>
          <w:szCs w:val="21"/>
          <w:u w:val="single"/>
        </w:rPr>
      </w:pPr>
    </w:p>
    <w:p w14:paraId="50AB7FF1" w14:textId="77777777" w:rsidR="00C1503A" w:rsidRDefault="00C1503A">
      <w:pPr>
        <w:spacing w:before="113" w:after="113"/>
        <w:jc w:val="center"/>
        <w:rPr>
          <w:rFonts w:cs="Arial"/>
          <w:b/>
          <w:sz w:val="21"/>
          <w:szCs w:val="21"/>
          <w:u w:val="single"/>
        </w:rPr>
      </w:pPr>
    </w:p>
    <w:p w14:paraId="5E581C1D" w14:textId="77777777" w:rsidR="00C1503A" w:rsidRDefault="00C1503A">
      <w:pPr>
        <w:spacing w:before="113" w:after="113"/>
        <w:jc w:val="center"/>
        <w:rPr>
          <w:rFonts w:cs="Arial"/>
          <w:b/>
          <w:sz w:val="21"/>
          <w:szCs w:val="21"/>
          <w:u w:val="single"/>
        </w:rPr>
      </w:pPr>
    </w:p>
    <w:p w14:paraId="753B5D06" w14:textId="77777777" w:rsidR="00C1503A" w:rsidRDefault="00C1503A">
      <w:pPr>
        <w:spacing w:before="113" w:after="113"/>
        <w:jc w:val="center"/>
        <w:rPr>
          <w:rFonts w:cs="Arial"/>
          <w:b/>
          <w:sz w:val="21"/>
          <w:szCs w:val="21"/>
          <w:u w:val="single"/>
        </w:rPr>
      </w:pPr>
    </w:p>
    <w:p w14:paraId="016C9CE1" w14:textId="77777777" w:rsidR="0082791D" w:rsidRDefault="0082791D">
      <w:pPr>
        <w:spacing w:before="113" w:after="113"/>
        <w:jc w:val="center"/>
        <w:rPr>
          <w:rFonts w:cs="Arial"/>
          <w:b/>
          <w:sz w:val="21"/>
          <w:szCs w:val="21"/>
          <w:u w:val="single"/>
        </w:rPr>
      </w:pPr>
    </w:p>
    <w:p w14:paraId="3ECB1438" w14:textId="77777777" w:rsidR="0082791D" w:rsidRDefault="0082791D">
      <w:pPr>
        <w:spacing w:before="113" w:after="113"/>
        <w:jc w:val="center"/>
        <w:rPr>
          <w:rFonts w:cs="Arial"/>
          <w:b/>
          <w:sz w:val="21"/>
          <w:szCs w:val="21"/>
          <w:u w:val="single"/>
        </w:rPr>
      </w:pPr>
    </w:p>
    <w:p w14:paraId="0FD36FD4" w14:textId="77777777" w:rsidR="0082791D" w:rsidRDefault="0082791D">
      <w:pPr>
        <w:spacing w:before="113" w:after="113"/>
        <w:jc w:val="center"/>
        <w:rPr>
          <w:rFonts w:cs="Arial"/>
          <w:b/>
          <w:sz w:val="21"/>
          <w:szCs w:val="21"/>
          <w:u w:val="single"/>
        </w:rPr>
      </w:pPr>
    </w:p>
    <w:p w14:paraId="3D75E1E5" w14:textId="77777777" w:rsidR="0082791D" w:rsidRDefault="00D0743F">
      <w:pPr>
        <w:pStyle w:val="Standard"/>
        <w:ind w:left="5046"/>
        <w:jc w:val="both"/>
      </w:pPr>
      <w:r>
        <w:rPr>
          <w:rFonts w:ascii="Arial" w:hAnsi="Arial"/>
          <w:b/>
          <w:sz w:val="20"/>
          <w:szCs w:val="20"/>
        </w:rPr>
        <w:t>A N E X O   IV</w:t>
      </w:r>
    </w:p>
    <w:p w14:paraId="6E67EBC6" w14:textId="77777777" w:rsidR="0082791D" w:rsidRDefault="0082791D">
      <w:pPr>
        <w:pStyle w:val="Standard"/>
        <w:ind w:left="5046"/>
        <w:jc w:val="both"/>
        <w:rPr>
          <w:rFonts w:ascii="Arial" w:hAnsi="Arial"/>
          <w:sz w:val="20"/>
          <w:szCs w:val="20"/>
        </w:rPr>
      </w:pPr>
    </w:p>
    <w:p w14:paraId="23CD061D" w14:textId="77777777" w:rsidR="0082791D" w:rsidRDefault="00D0743F" w:rsidP="00440099">
      <w:pPr>
        <w:pStyle w:val="Standard"/>
        <w:ind w:left="567"/>
        <w:jc w:val="center"/>
        <w:rPr>
          <w:rFonts w:ascii="Arial" w:hAnsi="Arial"/>
          <w:sz w:val="20"/>
          <w:szCs w:val="20"/>
        </w:rPr>
      </w:pPr>
      <w:r>
        <w:rPr>
          <w:rFonts w:ascii="Arial" w:hAnsi="Arial"/>
          <w:sz w:val="20"/>
          <w:szCs w:val="20"/>
        </w:rPr>
        <w:t>MINUTA DO CONTRATO</w:t>
      </w:r>
    </w:p>
    <w:p w14:paraId="0B7051B1" w14:textId="77777777" w:rsidR="0082791D" w:rsidRDefault="00D0743F">
      <w:pPr>
        <w:pStyle w:val="Standard"/>
        <w:ind w:left="5046"/>
        <w:jc w:val="both"/>
      </w:pPr>
      <w:r>
        <w:rPr>
          <w:rFonts w:ascii="Arial" w:hAnsi="Arial" w:cs="Arial"/>
          <w:b/>
          <w:sz w:val="20"/>
          <w:szCs w:val="20"/>
        </w:rPr>
        <w:t>CONTRATO DE PRESTAÇÃO DE SERVIÇOS</w:t>
      </w:r>
      <w:r>
        <w:rPr>
          <w:rFonts w:ascii="Arial" w:hAnsi="Arial" w:cs="Arial"/>
          <w:sz w:val="20"/>
          <w:szCs w:val="20"/>
        </w:rPr>
        <w:t xml:space="preserve"> QUE ENTRE SI CELEBRAM, DE UM LADO, </w:t>
      </w:r>
      <w:r w:rsidR="00092541">
        <w:rPr>
          <w:rFonts w:ascii="Arial" w:hAnsi="Arial" w:cs="Arial"/>
          <w:sz w:val="20"/>
          <w:szCs w:val="20"/>
        </w:rPr>
        <w:t>O</w:t>
      </w:r>
      <w:r>
        <w:rPr>
          <w:rFonts w:ascii="Arial" w:hAnsi="Arial" w:cs="Arial"/>
          <w:sz w:val="20"/>
          <w:szCs w:val="20"/>
        </w:rPr>
        <w:t xml:space="preserve"> </w:t>
      </w:r>
      <w:r w:rsidR="00092541" w:rsidRPr="00092541">
        <w:rPr>
          <w:rFonts w:ascii="Arial" w:hAnsi="Arial" w:cs="Arial"/>
          <w:b/>
          <w:sz w:val="20"/>
          <w:szCs w:val="20"/>
        </w:rPr>
        <w:t>COMPLEXO  INDUSTRIAL  PORTUÁRIO  GOVERNADOR  ERALDO  GUEIROS</w:t>
      </w:r>
      <w:r>
        <w:rPr>
          <w:rFonts w:ascii="Arial" w:hAnsi="Arial" w:cs="Arial"/>
          <w:b/>
          <w:sz w:val="20"/>
          <w:szCs w:val="20"/>
        </w:rPr>
        <w:t xml:space="preserve"> – </w:t>
      </w:r>
      <w:r w:rsidR="00092541">
        <w:rPr>
          <w:rFonts w:ascii="Arial" w:hAnsi="Arial" w:cs="Arial"/>
          <w:b/>
          <w:sz w:val="20"/>
          <w:szCs w:val="20"/>
        </w:rPr>
        <w:t>SUAPE</w:t>
      </w:r>
      <w:r>
        <w:rPr>
          <w:rFonts w:ascii="Arial" w:hAnsi="Arial" w:cs="Arial"/>
          <w:sz w:val="20"/>
          <w:szCs w:val="20"/>
        </w:rPr>
        <w:t xml:space="preserve"> E, DO OUTRO LADO A </w:t>
      </w:r>
      <w:r>
        <w:rPr>
          <w:rFonts w:ascii="Arial" w:hAnsi="Arial" w:cs="Arial"/>
          <w:b/>
          <w:sz w:val="20"/>
          <w:szCs w:val="20"/>
        </w:rPr>
        <w:t>EMPRESA___________</w:t>
      </w:r>
      <w:r>
        <w:rPr>
          <w:rFonts w:ascii="Arial" w:hAnsi="Arial" w:cs="Arial"/>
          <w:sz w:val="20"/>
          <w:szCs w:val="20"/>
        </w:rPr>
        <w:t xml:space="preserve">, OBJETIVANDO A PRESTAÇÃO DE SERVIÇOS </w:t>
      </w:r>
      <w:r>
        <w:rPr>
          <w:rFonts w:ascii="Arial" w:hAnsi="Arial" w:cs="Arial"/>
          <w:color w:val="000000"/>
          <w:sz w:val="20"/>
          <w:szCs w:val="20"/>
        </w:rPr>
        <w:t>_____________</w:t>
      </w:r>
      <w:r>
        <w:rPr>
          <w:rFonts w:ascii="Arial" w:hAnsi="Arial" w:cs="Arial"/>
          <w:bCs/>
          <w:sz w:val="20"/>
          <w:szCs w:val="20"/>
        </w:rPr>
        <w:t>,</w:t>
      </w:r>
      <w:r>
        <w:rPr>
          <w:rFonts w:ascii="Arial" w:hAnsi="Arial" w:cs="Arial"/>
          <w:sz w:val="20"/>
          <w:szCs w:val="20"/>
        </w:rPr>
        <w:t xml:space="preserve"> TUDO COMO CONSTA DO PREÂMBULO E DO CONTEXTO DESTE INSTRUMENTO </w:t>
      </w:r>
      <w:r>
        <w:rPr>
          <w:rFonts w:ascii="Arial" w:hAnsi="Arial" w:cs="Arial"/>
          <w:b/>
          <w:sz w:val="20"/>
          <w:szCs w:val="20"/>
        </w:rPr>
        <w:t>(</w:t>
      </w:r>
      <w:r>
        <w:rPr>
          <w:rFonts w:ascii="Arial" w:hAnsi="Arial" w:cs="Arial"/>
          <w:b/>
          <w:bCs/>
          <w:sz w:val="20"/>
          <w:szCs w:val="20"/>
        </w:rPr>
        <w:t xml:space="preserve">PREGÃO </w:t>
      </w:r>
      <w:r w:rsidR="008B0107">
        <w:rPr>
          <w:rFonts w:ascii="Arial" w:hAnsi="Arial" w:cs="Arial"/>
          <w:b/>
          <w:bCs/>
          <w:sz w:val="20"/>
          <w:szCs w:val="20"/>
        </w:rPr>
        <w:t>SUAPE</w:t>
      </w:r>
      <w:r>
        <w:rPr>
          <w:rFonts w:ascii="Arial" w:hAnsi="Arial" w:cs="Arial"/>
          <w:b/>
          <w:bCs/>
          <w:sz w:val="20"/>
          <w:szCs w:val="20"/>
        </w:rPr>
        <w:t xml:space="preserve"> Nº   </w:t>
      </w:r>
      <w:r>
        <w:rPr>
          <w:rFonts w:ascii="Arial" w:hAnsi="Arial" w:cs="Arial"/>
          <w:b/>
          <w:bCs/>
          <w:color w:val="000000"/>
          <w:sz w:val="20"/>
          <w:szCs w:val="20"/>
        </w:rPr>
        <w:t>/20___</w:t>
      </w:r>
      <w:r>
        <w:rPr>
          <w:rFonts w:ascii="Arial" w:hAnsi="Arial" w:cs="Arial"/>
          <w:b/>
          <w:bCs/>
          <w:color w:val="FF0000"/>
          <w:sz w:val="20"/>
          <w:szCs w:val="20"/>
        </w:rPr>
        <w:t xml:space="preserve"> </w:t>
      </w:r>
      <w:r>
        <w:rPr>
          <w:rFonts w:ascii="Arial" w:hAnsi="Arial" w:cs="Arial"/>
          <w:b/>
          <w:bCs/>
          <w:sz w:val="20"/>
          <w:szCs w:val="20"/>
        </w:rPr>
        <w:t xml:space="preserve">– </w:t>
      </w:r>
      <w:r w:rsidR="008B0107">
        <w:rPr>
          <w:rFonts w:ascii="Arial" w:hAnsi="Arial" w:cs="Arial"/>
          <w:b/>
          <w:bCs/>
          <w:sz w:val="20"/>
          <w:szCs w:val="20"/>
        </w:rPr>
        <w:t>SUAPE</w:t>
      </w:r>
      <w:r>
        <w:rPr>
          <w:rFonts w:ascii="Arial" w:hAnsi="Arial" w:cs="Arial"/>
          <w:b/>
          <w:bCs/>
          <w:sz w:val="20"/>
          <w:szCs w:val="20"/>
        </w:rPr>
        <w:t xml:space="preserve"> – PROCESSO </w:t>
      </w:r>
      <w:r w:rsidR="008B0107">
        <w:rPr>
          <w:rFonts w:ascii="Arial" w:hAnsi="Arial" w:cs="Arial"/>
          <w:b/>
          <w:bCs/>
          <w:sz w:val="20"/>
          <w:szCs w:val="20"/>
        </w:rPr>
        <w:t>SUAPE</w:t>
      </w:r>
      <w:r>
        <w:rPr>
          <w:rFonts w:ascii="Arial" w:hAnsi="Arial" w:cs="Arial"/>
          <w:b/>
          <w:bCs/>
          <w:sz w:val="20"/>
          <w:szCs w:val="20"/>
        </w:rPr>
        <w:t xml:space="preserve"> N° _____/20__)</w:t>
      </w:r>
      <w:r>
        <w:rPr>
          <w:rFonts w:ascii="Arial" w:hAnsi="Arial" w:cs="Arial"/>
          <w:bCs/>
          <w:sz w:val="20"/>
          <w:szCs w:val="20"/>
        </w:rPr>
        <w:t>.</w:t>
      </w:r>
    </w:p>
    <w:p w14:paraId="6EFAADE4" w14:textId="77777777" w:rsidR="0082791D" w:rsidRDefault="0082791D">
      <w:pPr>
        <w:pStyle w:val="Standard"/>
        <w:jc w:val="both"/>
        <w:rPr>
          <w:rFonts w:ascii="Arial" w:hAnsi="Arial"/>
          <w:sz w:val="20"/>
          <w:szCs w:val="20"/>
        </w:rPr>
      </w:pPr>
    </w:p>
    <w:p w14:paraId="21EE05AE" w14:textId="77777777" w:rsidR="0082791D" w:rsidRDefault="00D0743F">
      <w:pPr>
        <w:pStyle w:val="Standard"/>
        <w:jc w:val="both"/>
        <w:rPr>
          <w:rFonts w:ascii="Arial" w:hAnsi="Arial"/>
          <w:sz w:val="20"/>
          <w:szCs w:val="20"/>
        </w:rPr>
      </w:pPr>
      <w:r>
        <w:rPr>
          <w:rFonts w:ascii="Arial" w:hAnsi="Arial" w:cs="Arial"/>
          <w:sz w:val="20"/>
          <w:szCs w:val="20"/>
        </w:rPr>
        <w:t xml:space="preserve">Pelo presente instrumento particular de contrato de prestação de serviços, </w:t>
      </w:r>
      <w:r w:rsidR="00092541">
        <w:rPr>
          <w:rFonts w:ascii="Arial" w:hAnsi="Arial" w:cs="Arial"/>
          <w:sz w:val="20"/>
          <w:szCs w:val="20"/>
        </w:rPr>
        <w:t>o</w:t>
      </w:r>
      <w:r>
        <w:rPr>
          <w:rFonts w:ascii="Arial" w:hAnsi="Arial" w:cs="Arial"/>
          <w:sz w:val="20"/>
          <w:szCs w:val="20"/>
        </w:rPr>
        <w:t xml:space="preserve"> </w:t>
      </w:r>
      <w:r w:rsidR="00092541" w:rsidRPr="00C1503A">
        <w:rPr>
          <w:rFonts w:ascii="Arial" w:hAnsi="Arial" w:cs="Arial"/>
          <w:b/>
          <w:sz w:val="20"/>
          <w:szCs w:val="20"/>
        </w:rPr>
        <w:t>COMPLEXO  INDUSTRIAL  PORTUÁRIO  GOVERNADOR  ERALDO  GUEIROS</w:t>
      </w:r>
      <w:r>
        <w:rPr>
          <w:rFonts w:ascii="Arial" w:hAnsi="Arial" w:cs="Arial"/>
          <w:sz w:val="20"/>
          <w:szCs w:val="20"/>
        </w:rPr>
        <w:t xml:space="preserve">, </w:t>
      </w:r>
      <w:r w:rsidR="00C1503A" w:rsidRPr="00C1503A">
        <w:rPr>
          <w:rFonts w:ascii="Arial" w:hAnsi="Arial" w:cs="Arial"/>
          <w:sz w:val="20"/>
          <w:szCs w:val="20"/>
        </w:rPr>
        <w:t xml:space="preserve">também designada simplesmente por </w:t>
      </w:r>
      <w:r w:rsidR="00C1503A" w:rsidRPr="00C1503A">
        <w:rPr>
          <w:rFonts w:ascii="Arial" w:hAnsi="Arial" w:cs="Arial"/>
          <w:b/>
          <w:sz w:val="20"/>
          <w:szCs w:val="20"/>
        </w:rPr>
        <w:t>SUAPE</w:t>
      </w:r>
      <w:r w:rsidR="00C1503A" w:rsidRPr="00C1503A">
        <w:rPr>
          <w:rFonts w:ascii="Arial" w:hAnsi="Arial" w:cs="Arial"/>
          <w:sz w:val="20"/>
          <w:szCs w:val="20"/>
        </w:rPr>
        <w:t xml:space="preserve"> ou </w:t>
      </w:r>
      <w:r w:rsidR="00C1503A" w:rsidRPr="00C1503A">
        <w:rPr>
          <w:rFonts w:ascii="Arial" w:hAnsi="Arial" w:cs="Arial"/>
          <w:b/>
          <w:sz w:val="20"/>
          <w:szCs w:val="20"/>
        </w:rPr>
        <w:t>CONTRATANTE</w:t>
      </w:r>
      <w:r w:rsidR="00C1503A" w:rsidRPr="00C1503A">
        <w:rPr>
          <w:rFonts w:ascii="Arial" w:hAnsi="Arial" w:cs="Arial"/>
          <w:sz w:val="20"/>
          <w:szCs w:val="20"/>
        </w:rPr>
        <w:t>, empresa pública de d</w:t>
      </w:r>
      <w:r w:rsidR="00C1503A">
        <w:rPr>
          <w:rFonts w:ascii="Arial" w:hAnsi="Arial" w:cs="Arial"/>
          <w:sz w:val="20"/>
          <w:szCs w:val="20"/>
        </w:rPr>
        <w:t>ireito privado criada pela Lei nº</w:t>
      </w:r>
      <w:r w:rsidR="00C1503A" w:rsidRPr="00C1503A">
        <w:rPr>
          <w:rFonts w:ascii="Arial" w:hAnsi="Arial" w:cs="Arial"/>
          <w:sz w:val="20"/>
          <w:szCs w:val="20"/>
        </w:rPr>
        <w:t xml:space="preserve"> 7.763, de 07 de novembro de 1978, cadastrada no Ministério da Fazenda sob o CNPJ No 11.448.933/0001-62, localizada no Engenho Massangana, à altura do Km.10, da Rodovia PE-60, no município de Ipojuca, deste Estado de Pernambuco, neste ato legalmente representada por seu </w:t>
      </w:r>
      <w:r w:rsidR="00C1503A" w:rsidRPr="00C1503A">
        <w:rPr>
          <w:rFonts w:ascii="Arial" w:hAnsi="Arial" w:cs="Arial"/>
          <w:b/>
          <w:sz w:val="20"/>
          <w:szCs w:val="20"/>
        </w:rPr>
        <w:t>Diretor Presidente, o Sr.  XXXXXXXXXXXXXXXXXXXXXXXXXXXXXXXXXXXXXXXXXXXXX</w:t>
      </w:r>
      <w:r w:rsidR="00C1503A" w:rsidRPr="00C1503A">
        <w:rPr>
          <w:rFonts w:ascii="Arial" w:hAnsi="Arial" w:cs="Arial"/>
          <w:sz w:val="20"/>
          <w:szCs w:val="20"/>
        </w:rPr>
        <w:t xml:space="preserve"> brasileiro, casado, cadastrado no Ministério da Fazenda sob o CPF nº XXXXXXXXXXXXXX, e por seu </w:t>
      </w:r>
      <w:r w:rsidR="00C1503A" w:rsidRPr="00C1503A">
        <w:rPr>
          <w:rFonts w:ascii="Arial" w:hAnsi="Arial" w:cs="Arial"/>
          <w:b/>
          <w:sz w:val="20"/>
          <w:szCs w:val="20"/>
        </w:rPr>
        <w:t>Diretor de XXXXXXXXXXXXXXXXXXXX, o  Sr. XXXXXXXXXXXXXXXXXXXXX</w:t>
      </w:r>
      <w:r w:rsidR="00C1503A" w:rsidRPr="00C1503A">
        <w:rPr>
          <w:rFonts w:ascii="Arial" w:hAnsi="Arial" w:cs="Arial"/>
          <w:sz w:val="20"/>
          <w:szCs w:val="20"/>
        </w:rPr>
        <w:t xml:space="preserve">, brasileiro, casado, cadastrado no Ministério da Fazenda sob o CPF  No XXXXXXXXXXXXXXXXXXXXXX, ambos residentes e domiciliados na cidade do Recife/PE </w:t>
      </w:r>
      <w:r>
        <w:rPr>
          <w:rFonts w:ascii="Arial" w:hAnsi="Arial" w:cs="Arial"/>
          <w:sz w:val="20"/>
          <w:szCs w:val="20"/>
        </w:rPr>
        <w:t xml:space="preserve">e, do outro lado, a ___________________com sede na ___________________inscrita no Cadastro Nacional das Pessoas Jurídicas do Ministério da Fazenda sob o N° _______________ , a seguir denominada simplesmente </w:t>
      </w:r>
      <w:r>
        <w:rPr>
          <w:rFonts w:ascii="Arial" w:hAnsi="Arial" w:cs="Arial"/>
          <w:b/>
          <w:bCs/>
          <w:sz w:val="20"/>
          <w:szCs w:val="20"/>
        </w:rPr>
        <w:t>CONTRATADA</w:t>
      </w:r>
      <w:r>
        <w:rPr>
          <w:rFonts w:ascii="Arial" w:hAnsi="Arial" w:cs="Arial"/>
          <w:sz w:val="20"/>
          <w:szCs w:val="20"/>
        </w:rPr>
        <w:t>, neste ato, representada por __________face aos  precisos poderes outorgados na forma dos seus Estatutos Sociais, e suas alterações, devidamente registrado na Junta Comercial do Estado de _______________, têm justo e acordado o presente Contrato, que se regerá pelas disposições da Lei n° 13.303/16, e suas posteriores alterações, bem assim, pelas demais normas jurídicas incidentes a este Contrato típico de empreitada por preços unitários, mediante as cláusulas e condições  adiante aduzidas as quais, mutuamente, outorgam e aceitam:</w:t>
      </w:r>
    </w:p>
    <w:p w14:paraId="435CB5CF" w14:textId="77777777" w:rsidR="0082791D" w:rsidRDefault="0082791D">
      <w:pPr>
        <w:pStyle w:val="Standard"/>
        <w:jc w:val="both"/>
        <w:rPr>
          <w:rFonts w:ascii="Arial" w:hAnsi="Arial"/>
          <w:sz w:val="20"/>
          <w:szCs w:val="20"/>
        </w:rPr>
      </w:pPr>
    </w:p>
    <w:p w14:paraId="56B7989F" w14:textId="77777777" w:rsidR="0082791D" w:rsidRDefault="00D0743F">
      <w:pPr>
        <w:pStyle w:val="Standard"/>
        <w:jc w:val="both"/>
        <w:rPr>
          <w:rFonts w:ascii="Arial" w:hAnsi="Arial"/>
          <w:b/>
          <w:sz w:val="20"/>
          <w:szCs w:val="20"/>
          <w:u w:val="single"/>
        </w:rPr>
      </w:pPr>
      <w:r>
        <w:rPr>
          <w:rFonts w:ascii="Arial" w:hAnsi="Arial"/>
          <w:b/>
          <w:sz w:val="20"/>
          <w:szCs w:val="20"/>
          <w:u w:val="single"/>
        </w:rPr>
        <w:t>DO OBJETO</w:t>
      </w:r>
    </w:p>
    <w:p w14:paraId="5C66DE1B" w14:textId="77777777" w:rsidR="0082791D" w:rsidRDefault="0082791D">
      <w:pPr>
        <w:pStyle w:val="Standard"/>
        <w:jc w:val="both"/>
        <w:rPr>
          <w:rFonts w:ascii="Arial" w:hAnsi="Arial"/>
          <w:b/>
          <w:bCs/>
          <w:sz w:val="20"/>
          <w:szCs w:val="20"/>
        </w:rPr>
      </w:pPr>
    </w:p>
    <w:p w14:paraId="7163A38C" w14:textId="77777777" w:rsidR="0082791D" w:rsidRDefault="00D0743F">
      <w:pPr>
        <w:pStyle w:val="Standard"/>
        <w:jc w:val="both"/>
      </w:pPr>
      <w:r>
        <w:rPr>
          <w:rFonts w:ascii="Arial" w:hAnsi="Arial" w:cs="Arial"/>
          <w:b/>
          <w:bCs/>
          <w:sz w:val="20"/>
          <w:szCs w:val="20"/>
        </w:rPr>
        <w:t>CLÁUSULA PRIMEIRA</w:t>
      </w:r>
      <w:r>
        <w:rPr>
          <w:rFonts w:ascii="Arial" w:hAnsi="Arial" w:cs="Arial"/>
          <w:sz w:val="20"/>
          <w:szCs w:val="20"/>
        </w:rPr>
        <w:t xml:space="preserve"> – Constitui o objeto deste Contrato a </w:t>
      </w:r>
      <w:r>
        <w:rPr>
          <w:rFonts w:ascii="Arial" w:hAnsi="Arial" w:cs="Arial"/>
          <w:color w:val="000000"/>
          <w:sz w:val="20"/>
          <w:szCs w:val="20"/>
        </w:rPr>
        <w:t>________________</w:t>
      </w:r>
      <w:r>
        <w:rPr>
          <w:rFonts w:ascii="Arial" w:hAnsi="Arial" w:cs="Arial"/>
          <w:bCs/>
          <w:sz w:val="20"/>
          <w:szCs w:val="20"/>
        </w:rPr>
        <w:t>,</w:t>
      </w:r>
      <w:r>
        <w:rPr>
          <w:rFonts w:ascii="Arial" w:hAnsi="Arial" w:cs="Arial"/>
          <w:sz w:val="20"/>
          <w:szCs w:val="20"/>
        </w:rPr>
        <w:t xml:space="preserve"> o qual será de responsabilidade e obrigação exclusiva, da </w:t>
      </w:r>
      <w:r>
        <w:rPr>
          <w:rFonts w:ascii="Arial" w:hAnsi="Arial" w:cs="Arial"/>
          <w:bCs/>
          <w:sz w:val="20"/>
          <w:szCs w:val="20"/>
        </w:rPr>
        <w:t>CONTRATADA,</w:t>
      </w:r>
      <w:r>
        <w:rPr>
          <w:rFonts w:ascii="Arial" w:hAnsi="Arial" w:cs="Arial"/>
          <w:sz w:val="20"/>
          <w:szCs w:val="20"/>
        </w:rPr>
        <w:t xml:space="preserve"> e deverá obedecer em sua totalidade às condições e estipulações estabelecidas neste negócio jurídico, no </w:t>
      </w:r>
      <w:r>
        <w:rPr>
          <w:rFonts w:ascii="Arial" w:hAnsi="Arial" w:cs="Arial"/>
          <w:bCs/>
          <w:sz w:val="20"/>
          <w:szCs w:val="20"/>
        </w:rPr>
        <w:t xml:space="preserve">EDITAL DE PREGÃO </w:t>
      </w:r>
      <w:r w:rsidR="00092541">
        <w:rPr>
          <w:rFonts w:ascii="Arial" w:hAnsi="Arial" w:cs="Arial"/>
          <w:bCs/>
          <w:sz w:val="20"/>
          <w:szCs w:val="20"/>
        </w:rPr>
        <w:t xml:space="preserve">SUAPE </w:t>
      </w:r>
      <w:r>
        <w:rPr>
          <w:rFonts w:ascii="Arial" w:hAnsi="Arial" w:cs="Arial"/>
          <w:bCs/>
          <w:sz w:val="20"/>
          <w:szCs w:val="20"/>
        </w:rPr>
        <w:t xml:space="preserve">nº    </w:t>
      </w:r>
      <w:r>
        <w:rPr>
          <w:rFonts w:ascii="Arial" w:hAnsi="Arial" w:cs="Arial"/>
          <w:bCs/>
          <w:color w:val="000000"/>
          <w:sz w:val="20"/>
          <w:szCs w:val="20"/>
        </w:rPr>
        <w:t>/20___</w:t>
      </w:r>
      <w:r>
        <w:rPr>
          <w:rFonts w:ascii="Arial" w:hAnsi="Arial" w:cs="Arial"/>
          <w:bCs/>
          <w:sz w:val="20"/>
          <w:szCs w:val="20"/>
        </w:rPr>
        <w:t xml:space="preserve"> – </w:t>
      </w:r>
      <w:r w:rsidR="00092541">
        <w:rPr>
          <w:rFonts w:ascii="Arial" w:hAnsi="Arial" w:cs="Arial"/>
          <w:bCs/>
          <w:sz w:val="20"/>
          <w:szCs w:val="20"/>
        </w:rPr>
        <w:t>SUAPE</w:t>
      </w:r>
      <w:r>
        <w:rPr>
          <w:rFonts w:ascii="Arial" w:hAnsi="Arial" w:cs="Arial"/>
          <w:sz w:val="20"/>
          <w:szCs w:val="20"/>
        </w:rPr>
        <w:t xml:space="preserve">, mais especificamente nos seus </w:t>
      </w:r>
      <w:r>
        <w:rPr>
          <w:rFonts w:ascii="Arial" w:hAnsi="Arial" w:cs="Arial"/>
          <w:bCs/>
          <w:sz w:val="20"/>
          <w:szCs w:val="20"/>
        </w:rPr>
        <w:t>ANEXOS I e VI</w:t>
      </w:r>
      <w:r>
        <w:rPr>
          <w:rFonts w:ascii="Arial" w:hAnsi="Arial" w:cs="Arial"/>
          <w:sz w:val="20"/>
          <w:szCs w:val="20"/>
        </w:rPr>
        <w:t>, respectivamente, Planilha Detalhada de Preços e Termo de Referência, bem como nos demais elementos constantes no processo licitatório, integrantes e complementares deste Contrato, independente de translado.</w:t>
      </w:r>
    </w:p>
    <w:p w14:paraId="168627B9" w14:textId="77777777" w:rsidR="0082791D" w:rsidRDefault="0082791D">
      <w:pPr>
        <w:pStyle w:val="Standard"/>
        <w:jc w:val="both"/>
        <w:rPr>
          <w:rFonts w:ascii="Arial" w:hAnsi="Arial"/>
          <w:sz w:val="20"/>
          <w:szCs w:val="20"/>
        </w:rPr>
      </w:pPr>
    </w:p>
    <w:p w14:paraId="33AEB368" w14:textId="77777777" w:rsidR="0082791D" w:rsidRDefault="00D0743F">
      <w:pPr>
        <w:pStyle w:val="Standard"/>
        <w:jc w:val="both"/>
        <w:rPr>
          <w:rFonts w:ascii="Arial" w:hAnsi="Arial"/>
          <w:b/>
          <w:sz w:val="20"/>
          <w:szCs w:val="20"/>
          <w:u w:val="single"/>
        </w:rPr>
      </w:pPr>
      <w:r>
        <w:rPr>
          <w:rFonts w:ascii="Arial" w:hAnsi="Arial"/>
          <w:b/>
          <w:sz w:val="20"/>
          <w:szCs w:val="20"/>
          <w:u w:val="single"/>
        </w:rPr>
        <w:t>DO PREÇO</w:t>
      </w:r>
    </w:p>
    <w:p w14:paraId="50257665" w14:textId="77777777" w:rsidR="0082791D" w:rsidRDefault="0082791D">
      <w:pPr>
        <w:pStyle w:val="Standard"/>
        <w:jc w:val="both"/>
        <w:rPr>
          <w:rFonts w:ascii="Arial" w:hAnsi="Arial"/>
          <w:sz w:val="20"/>
          <w:szCs w:val="20"/>
        </w:rPr>
      </w:pPr>
    </w:p>
    <w:p w14:paraId="483BE3D2" w14:textId="77777777" w:rsidR="0082791D" w:rsidRDefault="00D0743F">
      <w:pPr>
        <w:pStyle w:val="Standard"/>
        <w:jc w:val="both"/>
        <w:rPr>
          <w:rFonts w:ascii="Arial" w:hAnsi="Arial" w:cs="Arial"/>
          <w:sz w:val="20"/>
          <w:szCs w:val="20"/>
        </w:rPr>
      </w:pPr>
      <w:r>
        <w:rPr>
          <w:rFonts w:ascii="Arial" w:hAnsi="Arial" w:cs="Arial"/>
          <w:b/>
          <w:bCs/>
          <w:sz w:val="20"/>
          <w:szCs w:val="20"/>
        </w:rPr>
        <w:t xml:space="preserve">CLÁUSULA SEGUNDA – </w:t>
      </w:r>
      <w:r>
        <w:rPr>
          <w:rFonts w:ascii="Arial" w:hAnsi="Arial" w:cs="Arial"/>
          <w:sz w:val="20"/>
          <w:szCs w:val="20"/>
        </w:rPr>
        <w:t xml:space="preserve">A </w:t>
      </w:r>
      <w:r>
        <w:rPr>
          <w:rFonts w:ascii="Arial" w:hAnsi="Arial" w:cs="Arial"/>
          <w:b/>
          <w:bCs/>
          <w:sz w:val="20"/>
          <w:szCs w:val="20"/>
        </w:rPr>
        <w:t xml:space="preserve">CONTRATADA </w:t>
      </w:r>
      <w:r>
        <w:rPr>
          <w:rFonts w:ascii="Arial" w:hAnsi="Arial" w:cs="Arial"/>
          <w:sz w:val="20"/>
          <w:szCs w:val="20"/>
        </w:rPr>
        <w:t>se obriga a executar os serviços, objeto deste contrato, pelo preço total de R$ ______________ (____________), de acordo com os preços unitários constantes de sua Proposta datada de __/__/___, estando já incluídos no mencionado preço, todos os custos diretos e indiretos, bem como deveres, obrigações e encargos de qualquer natureza.</w:t>
      </w:r>
    </w:p>
    <w:p w14:paraId="3C9FD50B" w14:textId="77777777" w:rsidR="0082791D" w:rsidRDefault="0082791D">
      <w:pPr>
        <w:pStyle w:val="Standard"/>
        <w:jc w:val="both"/>
        <w:rPr>
          <w:rFonts w:ascii="Arial" w:hAnsi="Arial" w:cs="Arial"/>
          <w:sz w:val="20"/>
          <w:szCs w:val="20"/>
        </w:rPr>
      </w:pPr>
    </w:p>
    <w:p w14:paraId="5ABCD419" w14:textId="77777777" w:rsidR="0082791D" w:rsidRDefault="00D0743F">
      <w:pPr>
        <w:pStyle w:val="Standard"/>
        <w:jc w:val="both"/>
        <w:rPr>
          <w:rFonts w:ascii="Arial" w:hAnsi="Arial"/>
          <w:sz w:val="20"/>
          <w:szCs w:val="20"/>
        </w:rPr>
      </w:pPr>
      <w:r>
        <w:rPr>
          <w:rFonts w:ascii="Arial" w:hAnsi="Arial" w:cs="Arial"/>
          <w:b/>
          <w:sz w:val="20"/>
          <w:szCs w:val="20"/>
        </w:rPr>
        <w:t>PARÁGRAFO ÚNICO</w:t>
      </w:r>
      <w:r>
        <w:rPr>
          <w:rFonts w:ascii="Arial" w:hAnsi="Arial" w:cs="Arial"/>
          <w:sz w:val="20"/>
          <w:szCs w:val="20"/>
        </w:rPr>
        <w:t xml:space="preserve"> – As condições de pagamento serão as estipuladas no </w:t>
      </w:r>
      <w:r>
        <w:rPr>
          <w:rFonts w:ascii="Arial" w:hAnsi="Arial" w:cs="Arial"/>
          <w:b/>
          <w:sz w:val="20"/>
          <w:szCs w:val="20"/>
        </w:rPr>
        <w:t>ANEXO VI do Edital – TERMO DE REFERÊNCIA.</w:t>
      </w:r>
      <w:r>
        <w:rPr>
          <w:rFonts w:ascii="Arial" w:hAnsi="Arial" w:cs="Arial"/>
          <w:sz w:val="20"/>
          <w:szCs w:val="20"/>
        </w:rPr>
        <w:t xml:space="preserve"> </w:t>
      </w:r>
    </w:p>
    <w:p w14:paraId="19219967" w14:textId="77777777" w:rsidR="0082791D" w:rsidRDefault="0082791D">
      <w:pPr>
        <w:pStyle w:val="Standard"/>
        <w:jc w:val="both"/>
        <w:rPr>
          <w:rFonts w:ascii="Arial" w:hAnsi="Arial"/>
          <w:sz w:val="20"/>
          <w:szCs w:val="20"/>
        </w:rPr>
      </w:pPr>
    </w:p>
    <w:p w14:paraId="3906C17C" w14:textId="77777777" w:rsidR="0082791D" w:rsidRDefault="00D0743F">
      <w:pPr>
        <w:pStyle w:val="Standard"/>
        <w:jc w:val="both"/>
        <w:rPr>
          <w:rFonts w:ascii="Arial" w:hAnsi="Arial"/>
          <w:b/>
          <w:sz w:val="20"/>
          <w:szCs w:val="20"/>
          <w:u w:val="single"/>
        </w:rPr>
      </w:pPr>
      <w:r>
        <w:rPr>
          <w:rFonts w:ascii="Arial" w:hAnsi="Arial"/>
          <w:b/>
          <w:sz w:val="20"/>
          <w:szCs w:val="20"/>
          <w:u w:val="single"/>
        </w:rPr>
        <w:t>DAS MEDIÇÕES / PAGAMENTO</w:t>
      </w:r>
    </w:p>
    <w:p w14:paraId="53398D4F" w14:textId="77777777" w:rsidR="0082791D" w:rsidRDefault="0082791D">
      <w:pPr>
        <w:pStyle w:val="Standard"/>
        <w:jc w:val="both"/>
        <w:rPr>
          <w:rFonts w:ascii="Arial" w:hAnsi="Arial"/>
          <w:b/>
          <w:bCs/>
          <w:sz w:val="20"/>
          <w:szCs w:val="20"/>
        </w:rPr>
      </w:pPr>
    </w:p>
    <w:p w14:paraId="61EEF2AE" w14:textId="77777777" w:rsidR="0082791D" w:rsidRDefault="00D0743F">
      <w:pPr>
        <w:pStyle w:val="Standard"/>
        <w:jc w:val="both"/>
      </w:pPr>
      <w:r>
        <w:rPr>
          <w:rFonts w:ascii="Arial" w:hAnsi="Arial" w:cs="Arial"/>
          <w:b/>
          <w:bCs/>
          <w:sz w:val="20"/>
          <w:szCs w:val="20"/>
        </w:rPr>
        <w:t xml:space="preserve">CLÁUSULA TERCEIRA – </w:t>
      </w:r>
      <w:r>
        <w:rPr>
          <w:rFonts w:ascii="Arial" w:hAnsi="Arial" w:cs="Arial"/>
          <w:sz w:val="20"/>
          <w:szCs w:val="20"/>
        </w:rPr>
        <w:t xml:space="preserve">A prestação dos serviços será acompanhada pela Fiscalização da </w:t>
      </w:r>
      <w:r w:rsidR="00092541">
        <w:rPr>
          <w:rFonts w:ascii="Arial" w:hAnsi="Arial" w:cs="Arial"/>
          <w:b/>
          <w:bCs/>
          <w:sz w:val="20"/>
          <w:szCs w:val="20"/>
        </w:rPr>
        <w:t>SUAPE</w:t>
      </w:r>
      <w:r>
        <w:rPr>
          <w:rFonts w:ascii="Arial" w:hAnsi="Arial" w:cs="Arial"/>
          <w:sz w:val="20"/>
          <w:szCs w:val="20"/>
        </w:rPr>
        <w:t xml:space="preserve"> e</w:t>
      </w:r>
      <w:r w:rsidR="00282D80">
        <w:rPr>
          <w:rFonts w:ascii="Arial" w:hAnsi="Arial" w:cs="Arial"/>
          <w:sz w:val="20"/>
          <w:szCs w:val="20"/>
        </w:rPr>
        <w:t xml:space="preserve"> </w:t>
      </w:r>
      <w:r>
        <w:rPr>
          <w:rFonts w:ascii="Arial" w:hAnsi="Arial" w:cs="Arial"/>
          <w:sz w:val="20"/>
          <w:szCs w:val="20"/>
        </w:rPr>
        <w:t xml:space="preserve">deverá estar em conformidade com o disposto na Proposta da </w:t>
      </w:r>
      <w:r>
        <w:rPr>
          <w:rFonts w:ascii="Arial" w:hAnsi="Arial" w:cs="Arial"/>
          <w:b/>
          <w:bCs/>
          <w:sz w:val="20"/>
          <w:szCs w:val="20"/>
        </w:rPr>
        <w:t xml:space="preserve">CONTRATADA </w:t>
      </w:r>
      <w:r>
        <w:rPr>
          <w:rFonts w:ascii="Arial" w:hAnsi="Arial" w:cs="Arial"/>
          <w:sz w:val="20"/>
          <w:szCs w:val="20"/>
        </w:rPr>
        <w:t xml:space="preserve">e no </w:t>
      </w:r>
      <w:r>
        <w:rPr>
          <w:rFonts w:ascii="Arial" w:hAnsi="Arial" w:cs="Arial"/>
          <w:b/>
          <w:bCs/>
          <w:sz w:val="20"/>
          <w:szCs w:val="20"/>
        </w:rPr>
        <w:t>ANEXO VI</w:t>
      </w:r>
      <w:r>
        <w:rPr>
          <w:rFonts w:ascii="Arial" w:hAnsi="Arial" w:cs="Arial"/>
          <w:sz w:val="20"/>
          <w:szCs w:val="20"/>
        </w:rPr>
        <w:t xml:space="preserve"> do Edital – </w:t>
      </w:r>
      <w:r>
        <w:rPr>
          <w:rFonts w:ascii="Arial" w:hAnsi="Arial" w:cs="Arial"/>
          <w:b/>
          <w:sz w:val="20"/>
          <w:szCs w:val="20"/>
        </w:rPr>
        <w:t>TERMO DE REFERÊNCIA,</w:t>
      </w:r>
      <w:r>
        <w:rPr>
          <w:rFonts w:ascii="Arial" w:hAnsi="Arial" w:cs="Arial"/>
          <w:sz w:val="20"/>
          <w:szCs w:val="20"/>
        </w:rPr>
        <w:t xml:space="preserve"> após o que se emitirá o respectivo relatório que será anexado à fatura correspondente.</w:t>
      </w:r>
      <w:r w:rsidR="00282D80">
        <w:rPr>
          <w:rFonts w:ascii="Arial" w:hAnsi="Arial" w:cs="Arial"/>
          <w:sz w:val="20"/>
          <w:szCs w:val="20"/>
        </w:rPr>
        <w:t xml:space="preserve"> A execução dos s</w:t>
      </w:r>
      <w:r w:rsidR="00316AB5">
        <w:rPr>
          <w:rFonts w:ascii="Arial" w:hAnsi="Arial" w:cs="Arial"/>
          <w:sz w:val="20"/>
          <w:szCs w:val="20"/>
        </w:rPr>
        <w:t>erviços será de forma indireta, sob o regime de execução por</w:t>
      </w:r>
      <w:r w:rsidR="00F261FF">
        <w:rPr>
          <w:rFonts w:ascii="Arial" w:hAnsi="Arial" w:cs="Arial"/>
          <w:sz w:val="20"/>
          <w:szCs w:val="20"/>
        </w:rPr>
        <w:t xml:space="preserve"> </w:t>
      </w:r>
      <w:r w:rsidR="00282D80">
        <w:rPr>
          <w:rFonts w:ascii="Arial" w:hAnsi="Arial" w:cs="Arial"/>
          <w:sz w:val="20"/>
          <w:szCs w:val="20"/>
        </w:rPr>
        <w:t>preço unitário.</w:t>
      </w:r>
    </w:p>
    <w:p w14:paraId="26E0D507" w14:textId="77777777" w:rsidR="0082791D" w:rsidRDefault="0082791D">
      <w:pPr>
        <w:pStyle w:val="Standard"/>
        <w:jc w:val="both"/>
        <w:rPr>
          <w:rFonts w:ascii="Arial" w:hAnsi="Arial"/>
          <w:sz w:val="20"/>
          <w:szCs w:val="20"/>
        </w:rPr>
      </w:pPr>
    </w:p>
    <w:p w14:paraId="1A5942E4" w14:textId="77777777" w:rsidR="0082791D" w:rsidRDefault="00D0743F">
      <w:pPr>
        <w:pStyle w:val="Standard"/>
        <w:jc w:val="both"/>
        <w:rPr>
          <w:rFonts w:ascii="Arial" w:hAnsi="Arial"/>
          <w:sz w:val="20"/>
          <w:szCs w:val="20"/>
        </w:rPr>
      </w:pPr>
      <w:r>
        <w:rPr>
          <w:rFonts w:ascii="Arial" w:hAnsi="Arial" w:cs="Arial"/>
          <w:b/>
          <w:bCs/>
          <w:sz w:val="20"/>
          <w:szCs w:val="20"/>
        </w:rPr>
        <w:lastRenderedPageBreak/>
        <w:t xml:space="preserve">PARÁGRAFO PRIMEIRO – </w:t>
      </w:r>
      <w:r>
        <w:rPr>
          <w:rFonts w:ascii="Arial" w:hAnsi="Arial" w:cs="Arial"/>
          <w:sz w:val="20"/>
          <w:szCs w:val="20"/>
        </w:rPr>
        <w:t>As medições serão mensais e deverão realizar-se até o último dia de cada mês e abranger a totalidade dos serviços efetivamente executados no período.</w:t>
      </w:r>
    </w:p>
    <w:p w14:paraId="6D67D408" w14:textId="77777777" w:rsidR="0082791D" w:rsidRDefault="0082791D">
      <w:pPr>
        <w:pStyle w:val="Standard"/>
        <w:jc w:val="both"/>
        <w:rPr>
          <w:rFonts w:ascii="Arial" w:hAnsi="Arial"/>
          <w:sz w:val="20"/>
          <w:szCs w:val="20"/>
        </w:rPr>
      </w:pPr>
    </w:p>
    <w:p w14:paraId="433E2161" w14:textId="77777777" w:rsidR="0082791D" w:rsidRDefault="00D0743F">
      <w:pPr>
        <w:pStyle w:val="Standard"/>
        <w:jc w:val="both"/>
        <w:rPr>
          <w:rFonts w:ascii="Arial" w:hAnsi="Arial"/>
          <w:sz w:val="20"/>
          <w:szCs w:val="20"/>
        </w:rPr>
      </w:pPr>
      <w:r>
        <w:rPr>
          <w:rFonts w:ascii="Arial" w:hAnsi="Arial" w:cs="Arial"/>
          <w:b/>
          <w:bCs/>
          <w:sz w:val="20"/>
          <w:szCs w:val="20"/>
        </w:rPr>
        <w:t xml:space="preserve">PARÁGRAFO SEGUNDO – </w:t>
      </w:r>
      <w:r>
        <w:rPr>
          <w:rFonts w:ascii="Arial" w:hAnsi="Arial" w:cs="Arial"/>
          <w:sz w:val="20"/>
          <w:szCs w:val="20"/>
        </w:rPr>
        <w:t xml:space="preserve">A </w:t>
      </w:r>
      <w:r w:rsidR="00092541">
        <w:rPr>
          <w:rFonts w:ascii="Arial" w:hAnsi="Arial" w:cs="Arial"/>
          <w:b/>
          <w:bCs/>
          <w:sz w:val="20"/>
          <w:szCs w:val="20"/>
        </w:rPr>
        <w:t>SUAPE</w:t>
      </w:r>
      <w:r>
        <w:rPr>
          <w:rFonts w:ascii="Arial" w:hAnsi="Arial" w:cs="Arial"/>
          <w:b/>
          <w:bCs/>
          <w:sz w:val="20"/>
          <w:szCs w:val="20"/>
        </w:rPr>
        <w:t xml:space="preserve"> </w:t>
      </w:r>
      <w:r>
        <w:rPr>
          <w:rFonts w:ascii="Arial" w:hAnsi="Arial" w:cs="Arial"/>
          <w:sz w:val="20"/>
          <w:szCs w:val="20"/>
        </w:rPr>
        <w:t xml:space="preserve">somente receberá faturas para pagamento até o </w:t>
      </w:r>
      <w:r>
        <w:rPr>
          <w:rFonts w:ascii="Arial" w:hAnsi="Arial" w:cs="Arial"/>
          <w:b/>
          <w:sz w:val="20"/>
          <w:szCs w:val="20"/>
        </w:rPr>
        <w:t>5° (quinto) dia</w:t>
      </w:r>
      <w:r>
        <w:rPr>
          <w:rFonts w:ascii="Arial" w:hAnsi="Arial" w:cs="Arial"/>
          <w:sz w:val="20"/>
          <w:szCs w:val="20"/>
        </w:rPr>
        <w:t xml:space="preserve"> </w:t>
      </w:r>
      <w:r>
        <w:rPr>
          <w:rFonts w:ascii="Arial" w:hAnsi="Arial" w:cs="Arial"/>
          <w:b/>
          <w:sz w:val="20"/>
          <w:szCs w:val="20"/>
        </w:rPr>
        <w:t>do mês</w:t>
      </w:r>
      <w:r>
        <w:rPr>
          <w:rFonts w:ascii="Arial" w:hAnsi="Arial" w:cs="Arial"/>
          <w:sz w:val="20"/>
          <w:szCs w:val="20"/>
        </w:rPr>
        <w:t xml:space="preserve"> subsequente ao da medição.</w:t>
      </w:r>
    </w:p>
    <w:p w14:paraId="4193646C" w14:textId="77777777" w:rsidR="0082791D" w:rsidRDefault="0082791D">
      <w:pPr>
        <w:pStyle w:val="Standard"/>
        <w:jc w:val="both"/>
        <w:rPr>
          <w:rFonts w:ascii="Arial" w:hAnsi="Arial"/>
          <w:sz w:val="20"/>
          <w:szCs w:val="20"/>
        </w:rPr>
      </w:pPr>
    </w:p>
    <w:p w14:paraId="4E806970" w14:textId="77777777" w:rsidR="0082791D" w:rsidRDefault="00D0743F">
      <w:pPr>
        <w:pStyle w:val="Standard"/>
        <w:jc w:val="both"/>
        <w:rPr>
          <w:rFonts w:ascii="Arial" w:hAnsi="Arial"/>
          <w:sz w:val="20"/>
          <w:szCs w:val="20"/>
        </w:rPr>
      </w:pPr>
      <w:r>
        <w:rPr>
          <w:rFonts w:ascii="Arial" w:hAnsi="Arial" w:cs="Arial"/>
          <w:b/>
          <w:bCs/>
          <w:sz w:val="20"/>
          <w:szCs w:val="20"/>
        </w:rPr>
        <w:t>CLÁUSULA QUARTA –</w:t>
      </w:r>
      <w:r>
        <w:rPr>
          <w:rFonts w:ascii="Arial" w:hAnsi="Arial" w:cs="Arial"/>
          <w:sz w:val="20"/>
          <w:szCs w:val="20"/>
        </w:rPr>
        <w:t xml:space="preserve"> O pagamento da execução dos serviços será efetuado pela </w:t>
      </w:r>
      <w:r w:rsidR="00092541">
        <w:rPr>
          <w:rFonts w:ascii="Arial" w:hAnsi="Arial" w:cs="Arial"/>
          <w:b/>
          <w:bCs/>
          <w:sz w:val="20"/>
          <w:szCs w:val="20"/>
        </w:rPr>
        <w:t xml:space="preserve">SUAPE </w:t>
      </w:r>
      <w:r>
        <w:rPr>
          <w:rFonts w:ascii="Arial" w:hAnsi="Arial" w:cs="Arial"/>
          <w:sz w:val="20"/>
          <w:szCs w:val="20"/>
        </w:rPr>
        <w:t xml:space="preserve">até o </w:t>
      </w:r>
      <w:r>
        <w:rPr>
          <w:rFonts w:ascii="Arial" w:hAnsi="Arial" w:cs="Arial"/>
          <w:b/>
          <w:bCs/>
          <w:sz w:val="20"/>
          <w:szCs w:val="20"/>
        </w:rPr>
        <w:t xml:space="preserve">30º (trigésimo) dia, </w:t>
      </w:r>
      <w:r>
        <w:rPr>
          <w:rFonts w:ascii="Arial" w:hAnsi="Arial" w:cs="Arial"/>
          <w:sz w:val="20"/>
          <w:szCs w:val="20"/>
        </w:rPr>
        <w:t>após a data de expedição do Boletim de Medição dos serviços efetivamente executados, pelos recursos previstos</w:t>
      </w:r>
      <w:r w:rsidR="00C74FC4">
        <w:rPr>
          <w:rFonts w:ascii="Arial" w:hAnsi="Arial" w:cs="Arial"/>
          <w:sz w:val="20"/>
          <w:szCs w:val="20"/>
        </w:rPr>
        <w:t>.</w:t>
      </w:r>
    </w:p>
    <w:p w14:paraId="2F59BE3D" w14:textId="77777777" w:rsidR="0082791D" w:rsidRDefault="0082791D">
      <w:pPr>
        <w:pStyle w:val="Standard"/>
        <w:jc w:val="both"/>
        <w:rPr>
          <w:rFonts w:ascii="Arial" w:hAnsi="Arial"/>
          <w:sz w:val="20"/>
          <w:szCs w:val="20"/>
        </w:rPr>
      </w:pPr>
    </w:p>
    <w:p w14:paraId="20E3E7C1" w14:textId="77777777" w:rsidR="0082791D" w:rsidRDefault="00D0743F">
      <w:pPr>
        <w:pStyle w:val="Standard"/>
        <w:jc w:val="both"/>
        <w:rPr>
          <w:rFonts w:ascii="Arial" w:hAnsi="Arial"/>
          <w:sz w:val="20"/>
          <w:szCs w:val="20"/>
        </w:rPr>
      </w:pPr>
      <w:r>
        <w:rPr>
          <w:rFonts w:ascii="Arial" w:hAnsi="Arial" w:cs="Arial"/>
          <w:b/>
          <w:bCs/>
          <w:sz w:val="20"/>
          <w:szCs w:val="20"/>
        </w:rPr>
        <w:t xml:space="preserve">PARÁGRAFO PRIMEIRO </w:t>
      </w:r>
      <w:r>
        <w:rPr>
          <w:rFonts w:ascii="Arial" w:hAnsi="Arial" w:cs="Arial"/>
          <w:sz w:val="20"/>
          <w:szCs w:val="20"/>
        </w:rPr>
        <w:t xml:space="preserve">– Os pagamentos, referidos nesta Cláusula, estarão condicionados à apresentação, pela </w:t>
      </w:r>
      <w:r>
        <w:rPr>
          <w:rFonts w:ascii="Arial" w:hAnsi="Arial" w:cs="Arial"/>
          <w:b/>
          <w:bCs/>
          <w:sz w:val="20"/>
          <w:szCs w:val="20"/>
        </w:rPr>
        <w:t>CONTRATADA</w:t>
      </w:r>
      <w:r>
        <w:rPr>
          <w:rFonts w:ascii="Arial" w:hAnsi="Arial" w:cs="Arial"/>
          <w:sz w:val="20"/>
          <w:szCs w:val="20"/>
        </w:rPr>
        <w:t xml:space="preserve">, na sede da </w:t>
      </w:r>
      <w:r w:rsidR="00092541">
        <w:rPr>
          <w:rFonts w:ascii="Arial" w:hAnsi="Arial" w:cs="Arial"/>
          <w:b/>
          <w:bCs/>
          <w:sz w:val="20"/>
          <w:szCs w:val="20"/>
        </w:rPr>
        <w:t>SUAPE</w:t>
      </w:r>
      <w:r>
        <w:rPr>
          <w:rFonts w:ascii="Arial" w:hAnsi="Arial" w:cs="Arial"/>
          <w:sz w:val="20"/>
          <w:szCs w:val="20"/>
        </w:rPr>
        <w:t xml:space="preserve">, das respectivas Notas Fiscais/Faturas de Serviços emitidas em 04 (quatro) vias expressas em Real, baseadas no preço constante da proposta da </w:t>
      </w:r>
      <w:r>
        <w:rPr>
          <w:rFonts w:ascii="Arial" w:hAnsi="Arial" w:cs="Arial"/>
          <w:b/>
          <w:bCs/>
          <w:sz w:val="20"/>
          <w:szCs w:val="20"/>
        </w:rPr>
        <w:t>CONTRATADA</w:t>
      </w:r>
      <w:r>
        <w:rPr>
          <w:rFonts w:ascii="Arial" w:hAnsi="Arial" w:cs="Arial"/>
          <w:sz w:val="20"/>
          <w:szCs w:val="20"/>
        </w:rPr>
        <w:t>.</w:t>
      </w:r>
    </w:p>
    <w:p w14:paraId="623E966D" w14:textId="77777777" w:rsidR="0082791D" w:rsidRDefault="0082791D">
      <w:pPr>
        <w:pStyle w:val="Standard"/>
        <w:jc w:val="both"/>
        <w:rPr>
          <w:rFonts w:ascii="Arial" w:hAnsi="Arial"/>
          <w:sz w:val="20"/>
          <w:szCs w:val="20"/>
        </w:rPr>
      </w:pPr>
    </w:p>
    <w:p w14:paraId="161DC019" w14:textId="77777777" w:rsidR="0082791D" w:rsidRDefault="00D0743F">
      <w:pPr>
        <w:pStyle w:val="Standard"/>
        <w:jc w:val="both"/>
        <w:rPr>
          <w:rFonts w:ascii="Arial" w:hAnsi="Arial"/>
          <w:sz w:val="20"/>
          <w:szCs w:val="20"/>
        </w:rPr>
      </w:pPr>
      <w:r>
        <w:rPr>
          <w:rFonts w:ascii="Arial" w:hAnsi="Arial" w:cs="Arial"/>
          <w:b/>
          <w:bCs/>
          <w:sz w:val="20"/>
          <w:szCs w:val="20"/>
        </w:rPr>
        <w:t>PARÁGRAFO SEGUNDO</w:t>
      </w:r>
      <w:r>
        <w:rPr>
          <w:rFonts w:ascii="Arial" w:hAnsi="Arial" w:cs="Arial"/>
          <w:sz w:val="20"/>
          <w:szCs w:val="20"/>
        </w:rPr>
        <w:t xml:space="preserve"> – Para fins do disposto no “</w:t>
      </w:r>
      <w:r>
        <w:rPr>
          <w:rFonts w:ascii="Arial" w:hAnsi="Arial" w:cs="Arial"/>
          <w:b/>
          <w:bCs/>
          <w:i/>
          <w:iCs/>
          <w:sz w:val="20"/>
          <w:szCs w:val="20"/>
        </w:rPr>
        <w:t>caput</w:t>
      </w:r>
      <w:r>
        <w:rPr>
          <w:rFonts w:ascii="Arial" w:hAnsi="Arial" w:cs="Arial"/>
          <w:sz w:val="20"/>
          <w:szCs w:val="20"/>
        </w:rPr>
        <w:t xml:space="preserve">” desta Cláusula, a data de liquidação será considerada aquela em que a </w:t>
      </w:r>
      <w:r w:rsidR="00092541">
        <w:rPr>
          <w:rFonts w:ascii="Arial" w:hAnsi="Arial" w:cs="Arial"/>
          <w:b/>
          <w:bCs/>
          <w:sz w:val="20"/>
          <w:szCs w:val="20"/>
        </w:rPr>
        <w:t>SUAPE</w:t>
      </w:r>
      <w:r>
        <w:rPr>
          <w:rFonts w:ascii="Arial" w:hAnsi="Arial" w:cs="Arial"/>
          <w:sz w:val="20"/>
          <w:szCs w:val="20"/>
        </w:rPr>
        <w:t xml:space="preserve"> autorizar os pagamentos.</w:t>
      </w:r>
    </w:p>
    <w:p w14:paraId="0E5F3329" w14:textId="77777777" w:rsidR="0082791D" w:rsidRDefault="0082791D">
      <w:pPr>
        <w:pStyle w:val="Standard"/>
        <w:jc w:val="both"/>
        <w:rPr>
          <w:rFonts w:ascii="Arial" w:hAnsi="Arial"/>
          <w:sz w:val="20"/>
          <w:szCs w:val="20"/>
        </w:rPr>
      </w:pPr>
    </w:p>
    <w:p w14:paraId="753A6895" w14:textId="77777777" w:rsidR="0082791D" w:rsidRDefault="00D0743F">
      <w:pPr>
        <w:pStyle w:val="Standard"/>
        <w:jc w:val="both"/>
      </w:pPr>
      <w:r>
        <w:rPr>
          <w:rFonts w:ascii="Arial" w:hAnsi="Arial" w:cs="Arial"/>
          <w:b/>
          <w:bCs/>
          <w:sz w:val="20"/>
          <w:szCs w:val="20"/>
        </w:rPr>
        <w:t xml:space="preserve">PARÁGRAFO TERCEIRO – </w:t>
      </w:r>
      <w:r>
        <w:rPr>
          <w:rFonts w:ascii="Arial" w:hAnsi="Arial" w:cs="Arial"/>
          <w:sz w:val="20"/>
          <w:szCs w:val="20"/>
        </w:rPr>
        <w:t xml:space="preserve">A prestação dos serviços a serem executados estão devidamente relacionados, dentro das condições estipuladas no Edital e em seu </w:t>
      </w:r>
      <w:r>
        <w:rPr>
          <w:rFonts w:ascii="Arial" w:hAnsi="Arial" w:cs="Arial"/>
          <w:b/>
          <w:bCs/>
          <w:sz w:val="20"/>
          <w:szCs w:val="20"/>
        </w:rPr>
        <w:t>ANEXO VI – TERMO DE REFERÊNCIA.</w:t>
      </w:r>
    </w:p>
    <w:p w14:paraId="5CCB2146" w14:textId="77777777" w:rsidR="0082791D" w:rsidRDefault="0082791D">
      <w:pPr>
        <w:pStyle w:val="Standard"/>
        <w:jc w:val="both"/>
        <w:rPr>
          <w:rFonts w:ascii="Arial" w:hAnsi="Arial" w:cs="Arial"/>
          <w:b/>
          <w:bCs/>
          <w:sz w:val="20"/>
          <w:szCs w:val="20"/>
        </w:rPr>
      </w:pPr>
    </w:p>
    <w:p w14:paraId="77C87216" w14:textId="77777777" w:rsidR="0082791D" w:rsidRDefault="00D0743F">
      <w:pPr>
        <w:pStyle w:val="Standard"/>
        <w:jc w:val="both"/>
        <w:rPr>
          <w:rFonts w:ascii="Arial" w:hAnsi="Arial" w:cs="Arial"/>
          <w:bCs/>
          <w:color w:val="000000"/>
          <w:sz w:val="20"/>
          <w:szCs w:val="20"/>
        </w:rPr>
      </w:pPr>
      <w:r>
        <w:rPr>
          <w:rFonts w:ascii="Arial" w:hAnsi="Arial" w:cs="Arial"/>
          <w:b/>
          <w:bCs/>
          <w:sz w:val="20"/>
          <w:szCs w:val="20"/>
        </w:rPr>
        <w:t xml:space="preserve">PARÁGRAFO QUARTO – </w:t>
      </w:r>
      <w:r>
        <w:rPr>
          <w:rFonts w:ascii="Arial" w:hAnsi="Arial" w:cs="Arial"/>
          <w:color w:val="000000"/>
          <w:sz w:val="20"/>
          <w:szCs w:val="20"/>
        </w:rPr>
        <w:t xml:space="preserve">Será adotado como critério de </w:t>
      </w:r>
      <w:r>
        <w:rPr>
          <w:rFonts w:ascii="Arial" w:hAnsi="Arial" w:cs="Arial"/>
          <w:b/>
          <w:bCs/>
          <w:color w:val="000000"/>
          <w:sz w:val="20"/>
          <w:szCs w:val="20"/>
        </w:rPr>
        <w:t>atualização financeira</w:t>
      </w:r>
      <w:r>
        <w:rPr>
          <w:rFonts w:ascii="Arial" w:hAnsi="Arial" w:cs="Arial"/>
          <w:color w:val="000000"/>
          <w:sz w:val="20"/>
          <w:szCs w:val="20"/>
        </w:rPr>
        <w:t xml:space="preserve"> dos valores a serem pagos, desde a data final do período de adimplemento de cada parcela até a data do efetivo pagamento, o que preconiza o art. 69, IX, da Lei Federal nº 13.303/16. O índice adotado para a atualização financeira será o</w:t>
      </w:r>
      <w:r w:rsidR="002F2A35">
        <w:rPr>
          <w:rFonts w:ascii="Arial" w:hAnsi="Arial" w:cs="Arial"/>
          <w:color w:val="000000"/>
          <w:sz w:val="20"/>
          <w:szCs w:val="20"/>
        </w:rPr>
        <w:t xml:space="preserve"> IPCA</w:t>
      </w:r>
      <w:r w:rsidR="00022997">
        <w:rPr>
          <w:rFonts w:ascii="Arial" w:hAnsi="Arial" w:cs="Arial"/>
          <w:color w:val="000000"/>
          <w:sz w:val="20"/>
          <w:szCs w:val="20"/>
        </w:rPr>
        <w:t xml:space="preserve"> (Índice Nacional de Preço ao Consumidor Amplo),</w:t>
      </w:r>
      <w:r>
        <w:rPr>
          <w:rFonts w:ascii="Arial" w:hAnsi="Arial" w:cs="Arial"/>
          <w:color w:val="000000"/>
          <w:sz w:val="20"/>
          <w:szCs w:val="20"/>
        </w:rPr>
        <w:t xml:space="preserve"> indicado para o caso nos termos da Lei Estadual nº12.525/2003</w:t>
      </w:r>
      <w:r>
        <w:rPr>
          <w:rFonts w:ascii="Arial" w:hAnsi="Arial" w:cs="Arial"/>
          <w:bCs/>
          <w:color w:val="000000"/>
          <w:sz w:val="20"/>
          <w:szCs w:val="20"/>
        </w:rPr>
        <w:t>.</w:t>
      </w:r>
    </w:p>
    <w:p w14:paraId="5FCDB944" w14:textId="77777777" w:rsidR="0082791D" w:rsidRDefault="0082791D">
      <w:pPr>
        <w:pStyle w:val="Standard"/>
        <w:jc w:val="both"/>
        <w:rPr>
          <w:rFonts w:ascii="Arial" w:hAnsi="Arial" w:cs="Arial"/>
          <w:bCs/>
          <w:color w:val="000000"/>
          <w:sz w:val="20"/>
          <w:szCs w:val="20"/>
        </w:rPr>
      </w:pPr>
    </w:p>
    <w:p w14:paraId="72494888" w14:textId="77777777" w:rsidR="0082791D" w:rsidRPr="0061709E" w:rsidRDefault="00D0743F">
      <w:pPr>
        <w:pStyle w:val="Standard"/>
        <w:jc w:val="both"/>
        <w:rPr>
          <w:rFonts w:ascii="Arial" w:hAnsi="Arial"/>
          <w:color w:val="auto"/>
          <w:sz w:val="20"/>
          <w:szCs w:val="20"/>
        </w:rPr>
      </w:pPr>
      <w:r w:rsidRPr="0061709E">
        <w:rPr>
          <w:rFonts w:ascii="Arial" w:hAnsi="Arial" w:cs="Arial"/>
          <w:b/>
          <w:bCs/>
          <w:color w:val="auto"/>
          <w:sz w:val="20"/>
          <w:szCs w:val="20"/>
        </w:rPr>
        <w:t xml:space="preserve">CLÁUSULA QUINTA – </w:t>
      </w:r>
      <w:r w:rsidRPr="0061709E">
        <w:rPr>
          <w:rFonts w:ascii="Arial" w:hAnsi="Arial" w:cs="Arial"/>
          <w:color w:val="auto"/>
          <w:sz w:val="20"/>
          <w:szCs w:val="20"/>
        </w:rPr>
        <w:t xml:space="preserve">Caso a execução do serviço demande cessão de mão de obra, a </w:t>
      </w:r>
      <w:r w:rsidR="00092541" w:rsidRPr="0061709E">
        <w:rPr>
          <w:rFonts w:ascii="Arial" w:hAnsi="Arial" w:cs="Arial"/>
          <w:b/>
          <w:bCs/>
          <w:color w:val="auto"/>
          <w:sz w:val="20"/>
          <w:szCs w:val="20"/>
        </w:rPr>
        <w:t>SUAPE</w:t>
      </w:r>
      <w:r w:rsidRPr="0061709E">
        <w:rPr>
          <w:rFonts w:ascii="Arial" w:hAnsi="Arial" w:cs="Arial"/>
          <w:b/>
          <w:bCs/>
          <w:color w:val="auto"/>
          <w:sz w:val="20"/>
          <w:szCs w:val="20"/>
        </w:rPr>
        <w:t xml:space="preserve">, </w:t>
      </w:r>
      <w:r w:rsidRPr="0061709E">
        <w:rPr>
          <w:rFonts w:ascii="Arial" w:hAnsi="Arial" w:cs="Arial"/>
          <w:color w:val="auto"/>
          <w:sz w:val="20"/>
          <w:szCs w:val="20"/>
        </w:rPr>
        <w:t>reserva-se ao direito de</w:t>
      </w:r>
      <w:r w:rsidRPr="0061709E">
        <w:rPr>
          <w:rFonts w:ascii="Arial" w:hAnsi="Arial" w:cs="Arial"/>
          <w:b/>
          <w:bCs/>
          <w:color w:val="auto"/>
          <w:sz w:val="20"/>
          <w:szCs w:val="20"/>
        </w:rPr>
        <w:t xml:space="preserve">, </w:t>
      </w:r>
      <w:r w:rsidRPr="0061709E">
        <w:rPr>
          <w:rFonts w:ascii="Arial" w:hAnsi="Arial" w:cs="Arial"/>
          <w:color w:val="auto"/>
          <w:sz w:val="20"/>
          <w:szCs w:val="20"/>
        </w:rPr>
        <w:t>em estrito cumprimento</w:t>
      </w:r>
      <w:r w:rsidRPr="0061709E">
        <w:rPr>
          <w:rFonts w:ascii="Arial" w:hAnsi="Arial" w:cs="Arial"/>
          <w:b/>
          <w:bCs/>
          <w:color w:val="auto"/>
          <w:sz w:val="20"/>
          <w:szCs w:val="20"/>
        </w:rPr>
        <w:t xml:space="preserve"> </w:t>
      </w:r>
      <w:r w:rsidRPr="0061709E">
        <w:rPr>
          <w:rFonts w:ascii="Arial" w:hAnsi="Arial" w:cs="Arial"/>
          <w:color w:val="auto"/>
          <w:sz w:val="20"/>
          <w:szCs w:val="20"/>
        </w:rPr>
        <w:t>ao disposto no Art. 31 da Lei nº 8.212/91, com redação dada pela Lei nº 9.711/98 e, ainda, com espeque no que preceitua a Ordem de Serviço nº 209/99, do INSS, proceder a retenção, a título de Seguridade Social, de</w:t>
      </w:r>
      <w:r w:rsidRPr="0061709E">
        <w:rPr>
          <w:rFonts w:ascii="Arial" w:hAnsi="Arial" w:cs="Arial"/>
          <w:b/>
          <w:bCs/>
          <w:color w:val="auto"/>
          <w:sz w:val="20"/>
          <w:szCs w:val="20"/>
        </w:rPr>
        <w:t xml:space="preserve"> 3,5 % (três virgula cinco por cento)</w:t>
      </w:r>
      <w:r w:rsidRPr="0061709E">
        <w:rPr>
          <w:rFonts w:ascii="Arial" w:hAnsi="Arial" w:cs="Arial"/>
          <w:color w:val="auto"/>
          <w:sz w:val="20"/>
          <w:szCs w:val="20"/>
        </w:rPr>
        <w:t>, do valor bruto de cada Nota Fiscal/Fatura, incidente apenas sobre mão-de-obra.</w:t>
      </w:r>
    </w:p>
    <w:p w14:paraId="007079A7" w14:textId="77777777" w:rsidR="0082791D" w:rsidRPr="0061709E" w:rsidRDefault="0082791D">
      <w:pPr>
        <w:pStyle w:val="Standard"/>
        <w:jc w:val="both"/>
        <w:rPr>
          <w:rFonts w:ascii="Arial" w:hAnsi="Arial"/>
          <w:color w:val="auto"/>
          <w:sz w:val="10"/>
          <w:szCs w:val="10"/>
        </w:rPr>
      </w:pPr>
    </w:p>
    <w:p w14:paraId="75F7B309" w14:textId="77777777" w:rsidR="0082791D" w:rsidRPr="0061709E" w:rsidRDefault="00D0743F">
      <w:pPr>
        <w:pStyle w:val="Standard"/>
        <w:jc w:val="both"/>
        <w:rPr>
          <w:rFonts w:ascii="Arial" w:hAnsi="Arial"/>
          <w:color w:val="auto"/>
          <w:sz w:val="20"/>
          <w:szCs w:val="20"/>
        </w:rPr>
      </w:pPr>
      <w:r w:rsidRPr="0061709E">
        <w:rPr>
          <w:rFonts w:ascii="Arial" w:hAnsi="Arial" w:cs="Arial"/>
          <w:b/>
          <w:bCs/>
          <w:color w:val="auto"/>
          <w:sz w:val="20"/>
          <w:szCs w:val="20"/>
        </w:rPr>
        <w:t xml:space="preserve">PARÁGRAFO PRIMEIRO – </w:t>
      </w:r>
      <w:r w:rsidRPr="0061709E">
        <w:rPr>
          <w:rFonts w:ascii="Arial" w:hAnsi="Arial" w:cs="Arial"/>
          <w:color w:val="auto"/>
          <w:sz w:val="20"/>
          <w:szCs w:val="20"/>
        </w:rPr>
        <w:t xml:space="preserve">Caso a execução do serviço demande cessão de mão de obra, na emissão da Nota Fiscal/Fatura, a </w:t>
      </w:r>
      <w:r w:rsidRPr="0061709E">
        <w:rPr>
          <w:rFonts w:ascii="Arial" w:hAnsi="Arial" w:cs="Arial"/>
          <w:b/>
          <w:bCs/>
          <w:color w:val="auto"/>
          <w:sz w:val="20"/>
          <w:szCs w:val="20"/>
        </w:rPr>
        <w:t>CONTRATADA</w:t>
      </w:r>
      <w:r w:rsidRPr="0061709E">
        <w:rPr>
          <w:rFonts w:ascii="Arial" w:hAnsi="Arial" w:cs="Arial"/>
          <w:color w:val="auto"/>
          <w:sz w:val="20"/>
          <w:szCs w:val="20"/>
        </w:rPr>
        <w:t xml:space="preserve"> deverá destacar o valor retido, a título de “Retenção para Seguridade Social”, nos exatos termos do §1º, do Art. 31, da Lei nº 8.212/91.</w:t>
      </w:r>
    </w:p>
    <w:p w14:paraId="3A9C6964" w14:textId="77777777" w:rsidR="0082791D" w:rsidRPr="0061709E" w:rsidRDefault="0082791D">
      <w:pPr>
        <w:pStyle w:val="Standard"/>
        <w:jc w:val="both"/>
        <w:rPr>
          <w:rFonts w:ascii="Arial" w:hAnsi="Arial"/>
          <w:color w:val="auto"/>
          <w:sz w:val="10"/>
          <w:szCs w:val="10"/>
        </w:rPr>
      </w:pPr>
    </w:p>
    <w:p w14:paraId="1D83EFC8" w14:textId="77777777" w:rsidR="0082791D" w:rsidRPr="0061709E" w:rsidRDefault="00D0743F">
      <w:pPr>
        <w:pStyle w:val="Standard"/>
        <w:jc w:val="both"/>
        <w:rPr>
          <w:rFonts w:ascii="Arial" w:hAnsi="Arial"/>
          <w:color w:val="auto"/>
          <w:sz w:val="20"/>
          <w:szCs w:val="20"/>
        </w:rPr>
      </w:pPr>
      <w:r w:rsidRPr="0061709E">
        <w:rPr>
          <w:rFonts w:ascii="Arial" w:hAnsi="Arial" w:cs="Arial"/>
          <w:b/>
          <w:bCs/>
          <w:color w:val="auto"/>
          <w:sz w:val="20"/>
          <w:szCs w:val="20"/>
        </w:rPr>
        <w:t xml:space="preserve">PARÁGRAFO SEGUNDO - </w:t>
      </w:r>
      <w:r w:rsidRPr="0061709E">
        <w:rPr>
          <w:rFonts w:ascii="Arial" w:hAnsi="Arial" w:cs="Arial"/>
          <w:color w:val="auto"/>
          <w:sz w:val="20"/>
          <w:szCs w:val="20"/>
        </w:rPr>
        <w:t xml:space="preserve">Caso a execução do serviço demande cessão de mão de obra, a </w:t>
      </w:r>
      <w:r w:rsidRPr="0061709E">
        <w:rPr>
          <w:rFonts w:ascii="Arial" w:hAnsi="Arial" w:cs="Arial"/>
          <w:b/>
          <w:bCs/>
          <w:color w:val="auto"/>
          <w:sz w:val="20"/>
          <w:szCs w:val="20"/>
        </w:rPr>
        <w:t>CONTRATADA</w:t>
      </w:r>
      <w:r w:rsidRPr="0061709E">
        <w:rPr>
          <w:rFonts w:ascii="Arial" w:hAnsi="Arial" w:cs="Arial"/>
          <w:color w:val="auto"/>
          <w:sz w:val="20"/>
          <w:szCs w:val="20"/>
        </w:rPr>
        <w:t xml:space="preserve"> deverá elaborar Folhas de Pagamento distintas relativamente à mão-de-obra alocada aos serviços contratados, nos termos do §5º, do Art. 31, da Lei nº 8.212/91, com redação dada pela Lei nº 9.711/98, apresentando àquelas a </w:t>
      </w:r>
      <w:r w:rsidR="00092541" w:rsidRPr="0061709E">
        <w:rPr>
          <w:rFonts w:ascii="Arial" w:hAnsi="Arial" w:cs="Arial"/>
          <w:b/>
          <w:bCs/>
          <w:color w:val="auto"/>
          <w:sz w:val="20"/>
          <w:szCs w:val="20"/>
        </w:rPr>
        <w:t>SUAPE</w:t>
      </w:r>
      <w:r w:rsidRPr="0061709E">
        <w:rPr>
          <w:rFonts w:ascii="Arial" w:hAnsi="Arial" w:cs="Arial"/>
          <w:color w:val="auto"/>
          <w:sz w:val="20"/>
          <w:szCs w:val="20"/>
        </w:rPr>
        <w:t>, para fins de habilitação ao pagamento, juntamente com Guia de Recolhimento do Fundo de Garantia por Tempo de Serviço e Informações à Previdência Social – GFIP, correspondente ao mês da última competência vencida, para fins de comprovação de recolhimento do FGTS, consoante impõe o §1º do Art.15 da Lei 8.038/90.</w:t>
      </w:r>
    </w:p>
    <w:p w14:paraId="699285F3" w14:textId="77777777" w:rsidR="0082791D" w:rsidRDefault="0082791D">
      <w:pPr>
        <w:pStyle w:val="Standard"/>
        <w:jc w:val="both"/>
        <w:rPr>
          <w:rFonts w:ascii="Arial" w:hAnsi="Arial"/>
          <w:sz w:val="10"/>
          <w:szCs w:val="10"/>
        </w:rPr>
      </w:pPr>
    </w:p>
    <w:p w14:paraId="3529A141" w14:textId="77777777" w:rsidR="0082791D" w:rsidRDefault="00D0743F">
      <w:pPr>
        <w:pStyle w:val="Standard"/>
        <w:jc w:val="both"/>
      </w:pPr>
      <w:r>
        <w:rPr>
          <w:rFonts w:ascii="Arial" w:hAnsi="Arial"/>
          <w:b/>
          <w:sz w:val="20"/>
          <w:szCs w:val="20"/>
          <w:u w:val="single"/>
        </w:rPr>
        <w:t>DO PRAZO</w:t>
      </w:r>
    </w:p>
    <w:p w14:paraId="191C1C9F" w14:textId="77777777" w:rsidR="0082791D" w:rsidRDefault="0082791D">
      <w:pPr>
        <w:pStyle w:val="Standard"/>
        <w:jc w:val="both"/>
        <w:rPr>
          <w:rFonts w:ascii="Arial" w:hAnsi="Arial" w:cs="Arial"/>
          <w:b/>
          <w:bCs/>
          <w:sz w:val="20"/>
          <w:szCs w:val="20"/>
        </w:rPr>
      </w:pPr>
    </w:p>
    <w:p w14:paraId="6682C9B7" w14:textId="77777777" w:rsidR="0082791D" w:rsidRDefault="00D0743F">
      <w:pPr>
        <w:pStyle w:val="Standard"/>
        <w:jc w:val="both"/>
      </w:pPr>
      <w:r>
        <w:rPr>
          <w:rFonts w:ascii="Arial" w:hAnsi="Arial" w:cs="Arial"/>
          <w:b/>
          <w:bCs/>
          <w:sz w:val="20"/>
          <w:szCs w:val="20"/>
        </w:rPr>
        <w:t>CLÁUSULA SEXTA</w:t>
      </w:r>
      <w:r>
        <w:rPr>
          <w:rFonts w:ascii="Arial" w:hAnsi="Arial" w:cs="Arial"/>
          <w:sz w:val="20"/>
          <w:szCs w:val="20"/>
        </w:rPr>
        <w:t xml:space="preserve"> </w:t>
      </w:r>
      <w:r>
        <w:rPr>
          <w:rFonts w:ascii="Arial" w:hAnsi="Arial" w:cs="Arial"/>
          <w:b/>
          <w:sz w:val="20"/>
          <w:szCs w:val="20"/>
        </w:rPr>
        <w:t>–</w:t>
      </w:r>
      <w:r>
        <w:rPr>
          <w:rFonts w:ascii="Arial" w:hAnsi="Arial" w:cs="Arial"/>
          <w:sz w:val="20"/>
          <w:szCs w:val="20"/>
        </w:rPr>
        <w:t xml:space="preserve"> Por ser de característica de serviços contínuos, o </w:t>
      </w:r>
      <w:r>
        <w:rPr>
          <w:rFonts w:ascii="Arial" w:hAnsi="Arial" w:cs="Arial"/>
          <w:b/>
          <w:sz w:val="20"/>
          <w:szCs w:val="20"/>
        </w:rPr>
        <w:t>prazo de vigência</w:t>
      </w:r>
      <w:r>
        <w:rPr>
          <w:rFonts w:ascii="Arial" w:hAnsi="Arial" w:cs="Arial"/>
          <w:sz w:val="20"/>
          <w:szCs w:val="20"/>
        </w:rPr>
        <w:t xml:space="preserve"> contratual será </w:t>
      </w:r>
      <w:r>
        <w:rPr>
          <w:rFonts w:ascii="Arial" w:hAnsi="Arial" w:cs="Arial"/>
          <w:b/>
          <w:bCs/>
          <w:sz w:val="20"/>
          <w:szCs w:val="20"/>
        </w:rPr>
        <w:t xml:space="preserve">XX </w:t>
      </w:r>
      <w:r>
        <w:rPr>
          <w:rFonts w:ascii="Arial" w:hAnsi="Arial" w:cs="Arial"/>
          <w:b/>
          <w:sz w:val="20"/>
          <w:szCs w:val="20"/>
        </w:rPr>
        <w:t>(...) meses</w:t>
      </w:r>
      <w:r>
        <w:rPr>
          <w:rFonts w:ascii="Arial" w:hAnsi="Arial" w:cs="Arial"/>
          <w:sz w:val="20"/>
          <w:szCs w:val="20"/>
        </w:rPr>
        <w:t xml:space="preserve"> consecutivos e ininterruptos, contados da data de emissão da </w:t>
      </w:r>
      <w:r>
        <w:rPr>
          <w:rFonts w:ascii="Arial" w:hAnsi="Arial" w:cs="Arial"/>
          <w:b/>
          <w:sz w:val="20"/>
          <w:szCs w:val="20"/>
        </w:rPr>
        <w:t xml:space="preserve">Ordem de Serviços – </w:t>
      </w:r>
      <w:r>
        <w:rPr>
          <w:rFonts w:ascii="Arial" w:hAnsi="Arial" w:cs="Arial"/>
          <w:b/>
          <w:bCs/>
          <w:sz w:val="20"/>
          <w:szCs w:val="20"/>
        </w:rPr>
        <w:t>OS</w:t>
      </w:r>
      <w:r>
        <w:rPr>
          <w:rFonts w:ascii="Arial" w:hAnsi="Arial" w:cs="Arial"/>
          <w:bCs/>
          <w:sz w:val="20"/>
          <w:szCs w:val="20"/>
        </w:rPr>
        <w:t xml:space="preserve">. O </w:t>
      </w:r>
      <w:r>
        <w:rPr>
          <w:rFonts w:ascii="Arial" w:hAnsi="Arial" w:cs="Arial"/>
          <w:b/>
          <w:bCs/>
          <w:sz w:val="20"/>
          <w:szCs w:val="20"/>
        </w:rPr>
        <w:t>prazo de execução</w:t>
      </w:r>
      <w:r>
        <w:rPr>
          <w:rFonts w:ascii="Arial" w:hAnsi="Arial" w:cs="Arial"/>
          <w:bCs/>
          <w:sz w:val="20"/>
          <w:szCs w:val="20"/>
        </w:rPr>
        <w:t xml:space="preserve"> dos serviços será de </w:t>
      </w:r>
      <w:r>
        <w:rPr>
          <w:rFonts w:ascii="Arial" w:hAnsi="Arial" w:cs="Arial"/>
          <w:b/>
          <w:bCs/>
          <w:sz w:val="20"/>
          <w:szCs w:val="20"/>
        </w:rPr>
        <w:t xml:space="preserve">XX (...) meses, </w:t>
      </w:r>
      <w:r>
        <w:rPr>
          <w:rFonts w:ascii="Arial" w:hAnsi="Arial" w:cs="Arial"/>
          <w:sz w:val="20"/>
          <w:szCs w:val="20"/>
        </w:rPr>
        <w:t xml:space="preserve">contados da data de emissão da </w:t>
      </w:r>
      <w:r>
        <w:rPr>
          <w:rFonts w:ascii="Arial" w:hAnsi="Arial" w:cs="Arial"/>
          <w:b/>
          <w:sz w:val="20"/>
          <w:szCs w:val="20"/>
        </w:rPr>
        <w:t xml:space="preserve">Ordem de Serviços – </w:t>
      </w:r>
      <w:r>
        <w:rPr>
          <w:rFonts w:ascii="Arial" w:hAnsi="Arial" w:cs="Arial"/>
          <w:b/>
          <w:bCs/>
          <w:sz w:val="20"/>
          <w:szCs w:val="20"/>
        </w:rPr>
        <w:t>OS</w:t>
      </w:r>
      <w:r>
        <w:rPr>
          <w:rFonts w:ascii="Arial" w:hAnsi="Arial" w:cs="Arial"/>
          <w:bCs/>
          <w:sz w:val="20"/>
          <w:szCs w:val="20"/>
        </w:rPr>
        <w:t xml:space="preserve">, restando </w:t>
      </w:r>
      <w:r w:rsidR="00314622">
        <w:rPr>
          <w:rFonts w:ascii="Arial" w:hAnsi="Arial" w:cs="Arial"/>
          <w:b/>
          <w:bCs/>
          <w:sz w:val="20"/>
          <w:szCs w:val="20"/>
        </w:rPr>
        <w:t>06</w:t>
      </w:r>
      <w:r>
        <w:rPr>
          <w:rFonts w:ascii="Arial" w:hAnsi="Arial" w:cs="Arial"/>
          <w:b/>
          <w:bCs/>
          <w:sz w:val="20"/>
          <w:szCs w:val="20"/>
        </w:rPr>
        <w:t xml:space="preserve"> (</w:t>
      </w:r>
      <w:r w:rsidR="00314622">
        <w:rPr>
          <w:rFonts w:ascii="Arial" w:hAnsi="Arial" w:cs="Arial"/>
          <w:b/>
          <w:bCs/>
          <w:sz w:val="20"/>
          <w:szCs w:val="20"/>
        </w:rPr>
        <w:t>seis</w:t>
      </w:r>
      <w:r>
        <w:rPr>
          <w:rFonts w:ascii="Arial" w:hAnsi="Arial" w:cs="Arial"/>
          <w:b/>
          <w:bCs/>
          <w:sz w:val="20"/>
          <w:szCs w:val="20"/>
        </w:rPr>
        <w:t xml:space="preserve">) meses </w:t>
      </w:r>
      <w:r>
        <w:rPr>
          <w:rFonts w:ascii="Arial" w:hAnsi="Arial" w:cs="Arial"/>
          <w:bCs/>
          <w:sz w:val="20"/>
          <w:szCs w:val="20"/>
        </w:rPr>
        <w:t xml:space="preserve">do prazo de vigência para realização das últimas fiscalizações, recebimento de serviços, medições e pagamentos devidos.   </w:t>
      </w:r>
    </w:p>
    <w:p w14:paraId="42815609" w14:textId="77777777" w:rsidR="00C1503A" w:rsidRDefault="00D0743F">
      <w:pPr>
        <w:pStyle w:val="Standard"/>
        <w:jc w:val="both"/>
        <w:rPr>
          <w:rFonts w:ascii="Arial" w:hAnsi="Arial" w:cs="Arial"/>
          <w:b/>
          <w:sz w:val="20"/>
          <w:szCs w:val="20"/>
        </w:rPr>
      </w:pPr>
      <w:r>
        <w:rPr>
          <w:rFonts w:ascii="Arial" w:hAnsi="Arial" w:cs="Arial"/>
          <w:sz w:val="20"/>
          <w:szCs w:val="20"/>
        </w:rPr>
        <w:t xml:space="preserve"> </w:t>
      </w:r>
    </w:p>
    <w:p w14:paraId="76CE67F7" w14:textId="77777777" w:rsidR="0082791D" w:rsidRDefault="00D0743F">
      <w:pPr>
        <w:pStyle w:val="Standard"/>
        <w:jc w:val="both"/>
        <w:rPr>
          <w:rFonts w:ascii="Arial" w:hAnsi="Arial" w:cs="Arial"/>
          <w:sz w:val="20"/>
          <w:szCs w:val="20"/>
        </w:rPr>
      </w:pPr>
      <w:r>
        <w:rPr>
          <w:rFonts w:ascii="Arial" w:hAnsi="Arial" w:cs="Arial"/>
          <w:b/>
          <w:sz w:val="20"/>
          <w:szCs w:val="20"/>
        </w:rPr>
        <w:t>PARÁGRAFO ÚNICO –</w:t>
      </w:r>
      <w:r>
        <w:rPr>
          <w:rFonts w:ascii="Arial" w:hAnsi="Arial" w:cs="Arial"/>
          <w:sz w:val="20"/>
          <w:szCs w:val="20"/>
        </w:rPr>
        <w:t xml:space="preserve"> O presente contrato poderá, a critério da conveniência e oportunidade da </w:t>
      </w:r>
      <w:r w:rsidR="00092541">
        <w:rPr>
          <w:rFonts w:ascii="Arial" w:hAnsi="Arial" w:cs="Arial"/>
          <w:b/>
          <w:sz w:val="20"/>
          <w:szCs w:val="20"/>
        </w:rPr>
        <w:t>SUAPE</w:t>
      </w:r>
      <w:r>
        <w:rPr>
          <w:rFonts w:ascii="Arial" w:hAnsi="Arial" w:cs="Arial"/>
          <w:b/>
          <w:sz w:val="20"/>
          <w:szCs w:val="20"/>
        </w:rPr>
        <w:t>,</w:t>
      </w:r>
      <w:r>
        <w:rPr>
          <w:rFonts w:ascii="Arial" w:hAnsi="Arial" w:cs="Arial"/>
          <w:sz w:val="20"/>
          <w:szCs w:val="20"/>
        </w:rPr>
        <w:t xml:space="preserve"> ser alterado em conformidade com o que dispõe o </w:t>
      </w:r>
      <w:r>
        <w:rPr>
          <w:rFonts w:ascii="Arial" w:hAnsi="Arial" w:cs="Arial"/>
          <w:b/>
          <w:sz w:val="20"/>
          <w:szCs w:val="20"/>
        </w:rPr>
        <w:t>ANEXO VI do Edital – TERMO DE REFERÊNCIA</w:t>
      </w:r>
      <w:r>
        <w:rPr>
          <w:rFonts w:ascii="Arial" w:hAnsi="Arial" w:cs="Arial"/>
          <w:sz w:val="20"/>
          <w:szCs w:val="20"/>
        </w:rPr>
        <w:t xml:space="preserve">, nos moldes e limites previstos na Lei nº 13.303/16 e o Regulamento Interno de Licitações, Contratos e Convênios da </w:t>
      </w:r>
      <w:r w:rsidR="00092541">
        <w:rPr>
          <w:rFonts w:ascii="Arial" w:hAnsi="Arial" w:cs="Arial"/>
          <w:sz w:val="20"/>
          <w:szCs w:val="20"/>
        </w:rPr>
        <w:t>SUAPE</w:t>
      </w:r>
      <w:r>
        <w:rPr>
          <w:rFonts w:ascii="Arial" w:hAnsi="Arial" w:cs="Arial"/>
          <w:sz w:val="20"/>
          <w:szCs w:val="20"/>
        </w:rPr>
        <w:t>.</w:t>
      </w:r>
    </w:p>
    <w:p w14:paraId="6777609F" w14:textId="77777777" w:rsidR="0082791D" w:rsidRDefault="0082791D">
      <w:pPr>
        <w:pStyle w:val="Standard"/>
        <w:jc w:val="both"/>
      </w:pPr>
    </w:p>
    <w:p w14:paraId="69C29132" w14:textId="77777777" w:rsidR="0082791D" w:rsidRDefault="00D0743F">
      <w:pPr>
        <w:pStyle w:val="Standard"/>
        <w:jc w:val="both"/>
        <w:rPr>
          <w:rFonts w:ascii="Arial" w:hAnsi="Arial"/>
          <w:b/>
          <w:sz w:val="20"/>
          <w:szCs w:val="20"/>
          <w:u w:val="single"/>
        </w:rPr>
      </w:pPr>
      <w:r>
        <w:rPr>
          <w:rFonts w:ascii="Arial" w:hAnsi="Arial"/>
          <w:b/>
          <w:sz w:val="20"/>
          <w:szCs w:val="20"/>
          <w:u w:val="single"/>
        </w:rPr>
        <w:t>DO PREÇO E DO REAJUSTAMENTO</w:t>
      </w:r>
    </w:p>
    <w:p w14:paraId="68491868" w14:textId="77777777" w:rsidR="0082791D" w:rsidRDefault="0082791D">
      <w:pPr>
        <w:pStyle w:val="Standard"/>
        <w:jc w:val="both"/>
        <w:rPr>
          <w:rFonts w:ascii="Arial" w:hAnsi="Arial"/>
          <w:sz w:val="20"/>
          <w:szCs w:val="20"/>
        </w:rPr>
      </w:pPr>
    </w:p>
    <w:p w14:paraId="573A478A" w14:textId="77777777" w:rsidR="0082791D" w:rsidRDefault="0082791D">
      <w:pPr>
        <w:pStyle w:val="Standard"/>
        <w:jc w:val="both"/>
        <w:rPr>
          <w:rFonts w:ascii="Arial" w:hAnsi="Arial"/>
          <w:sz w:val="10"/>
          <w:szCs w:val="10"/>
        </w:rPr>
      </w:pPr>
    </w:p>
    <w:p w14:paraId="71D75957" w14:textId="77777777" w:rsidR="0082791D" w:rsidRDefault="00D0743F">
      <w:pPr>
        <w:pStyle w:val="Standard"/>
        <w:jc w:val="both"/>
        <w:rPr>
          <w:rFonts w:ascii="Arial" w:eastAsia="Arial Unicode MS" w:hAnsi="Arial" w:cs="Arial"/>
          <w:color w:val="000000"/>
          <w:sz w:val="20"/>
          <w:szCs w:val="20"/>
        </w:rPr>
      </w:pPr>
      <w:r>
        <w:rPr>
          <w:rFonts w:ascii="Arial" w:hAnsi="Arial"/>
          <w:b/>
          <w:bCs/>
          <w:sz w:val="20"/>
          <w:szCs w:val="20"/>
        </w:rPr>
        <w:t xml:space="preserve">CLÁUSULA SÉTIMA – </w:t>
      </w:r>
      <w:r>
        <w:rPr>
          <w:rFonts w:ascii="Arial" w:hAnsi="Arial" w:cs="Arial"/>
          <w:color w:val="000000"/>
          <w:sz w:val="20"/>
          <w:szCs w:val="20"/>
        </w:rPr>
        <w:t>Caso o presente contrato se estenda por mais de 12 (doze) meses,</w:t>
      </w:r>
      <w:r>
        <w:rPr>
          <w:rFonts w:ascii="Arial" w:hAnsi="Arial" w:cs="Arial"/>
          <w:b/>
          <w:color w:val="000000"/>
          <w:sz w:val="20"/>
          <w:szCs w:val="20"/>
        </w:rPr>
        <w:t xml:space="preserve"> </w:t>
      </w:r>
      <w:r>
        <w:rPr>
          <w:rFonts w:ascii="Arial" w:eastAsia="Arial Unicode MS" w:hAnsi="Arial" w:cs="Arial"/>
          <w:color w:val="000000"/>
          <w:sz w:val="20"/>
          <w:szCs w:val="20"/>
        </w:rPr>
        <w:t>os preços contratuais relativos aos itens referentes ao objeto da contratação serão reajustados</w:t>
      </w:r>
      <w:r w:rsidR="00022997">
        <w:rPr>
          <w:rFonts w:ascii="Arial" w:eastAsia="Arial Unicode MS" w:hAnsi="Arial" w:cs="Arial"/>
          <w:color w:val="000000"/>
          <w:sz w:val="20"/>
          <w:szCs w:val="20"/>
        </w:rPr>
        <w:t xml:space="preserve"> pelo </w:t>
      </w:r>
      <w:r w:rsidR="00022997">
        <w:rPr>
          <w:rFonts w:ascii="Arial" w:hAnsi="Arial" w:cs="Arial"/>
          <w:color w:val="000000"/>
          <w:sz w:val="20"/>
          <w:szCs w:val="20"/>
        </w:rPr>
        <w:t>IPCA (Índice Nacional de Preço ao Consumidor Amplo),</w:t>
      </w:r>
      <w:r w:rsidR="00022997">
        <w:rPr>
          <w:rFonts w:ascii="Arial" w:eastAsia="Arial Unicode MS" w:hAnsi="Arial" w:cs="Arial"/>
          <w:color w:val="000000"/>
          <w:sz w:val="20"/>
          <w:szCs w:val="20"/>
        </w:rPr>
        <w:t xml:space="preserve"> previsto para o caso em conformidade com o que estabelece a Lei Estadual nº 12. 525, de 30 de dezembro de 2003.</w:t>
      </w:r>
    </w:p>
    <w:p w14:paraId="6D8B4122" w14:textId="77777777" w:rsidR="0082791D" w:rsidRDefault="0082791D">
      <w:pPr>
        <w:pStyle w:val="Standard"/>
        <w:jc w:val="both"/>
        <w:rPr>
          <w:rFonts w:ascii="Arial" w:eastAsia="Arial Unicode MS" w:hAnsi="Arial" w:cs="Arial"/>
          <w:color w:val="000000"/>
          <w:sz w:val="20"/>
          <w:szCs w:val="20"/>
        </w:rPr>
      </w:pPr>
    </w:p>
    <w:p w14:paraId="124EB02A" w14:textId="77777777" w:rsidR="0082791D" w:rsidRDefault="00D0743F">
      <w:pPr>
        <w:pStyle w:val="Standard"/>
        <w:jc w:val="both"/>
        <w:rPr>
          <w:rFonts w:ascii="Arial" w:eastAsia="Arial Unicode MS" w:hAnsi="Arial" w:cs="Arial"/>
          <w:color w:val="000000"/>
          <w:sz w:val="20"/>
          <w:szCs w:val="20"/>
        </w:rPr>
      </w:pPr>
      <w:r>
        <w:rPr>
          <w:rFonts w:ascii="Arial" w:eastAsia="Arial Unicode MS" w:hAnsi="Arial" w:cs="Arial"/>
          <w:b/>
          <w:color w:val="000000"/>
          <w:sz w:val="20"/>
          <w:szCs w:val="20"/>
        </w:rPr>
        <w:t>PARÁGRAFO PRIMEIRO -</w:t>
      </w:r>
      <w:r>
        <w:rPr>
          <w:rFonts w:ascii="Arial" w:eastAsia="Arial Unicode MS" w:hAnsi="Arial" w:cs="Arial"/>
          <w:color w:val="000000"/>
          <w:sz w:val="20"/>
          <w:szCs w:val="20"/>
        </w:rPr>
        <w:t xml:space="preserve"> A periodicidade do reajuste será anual, contada a partir da data limite para apresentação da proposta ou do orçamento a que essa se referir.</w:t>
      </w:r>
    </w:p>
    <w:p w14:paraId="6FC8E3A4" w14:textId="77777777" w:rsidR="0082791D" w:rsidRDefault="0082791D">
      <w:pPr>
        <w:pStyle w:val="Standard"/>
        <w:jc w:val="both"/>
        <w:rPr>
          <w:rFonts w:ascii="Arial" w:eastAsia="Arial Unicode MS" w:hAnsi="Arial" w:cs="Arial"/>
          <w:color w:val="000000"/>
          <w:sz w:val="20"/>
          <w:szCs w:val="20"/>
        </w:rPr>
      </w:pPr>
    </w:p>
    <w:p w14:paraId="08D2071D" w14:textId="77777777" w:rsidR="0082791D" w:rsidRDefault="00D0743F">
      <w:pPr>
        <w:pStyle w:val="Standard"/>
        <w:jc w:val="both"/>
        <w:rPr>
          <w:rFonts w:ascii="Arial" w:eastAsia="Arial Unicode MS" w:hAnsi="Arial" w:cs="Arial"/>
          <w:color w:val="000000"/>
          <w:sz w:val="20"/>
          <w:szCs w:val="20"/>
        </w:rPr>
      </w:pPr>
      <w:r>
        <w:rPr>
          <w:rFonts w:ascii="Arial" w:eastAsia="Arial Unicode MS" w:hAnsi="Arial" w:cs="Arial"/>
          <w:b/>
          <w:color w:val="000000"/>
          <w:sz w:val="20"/>
          <w:szCs w:val="20"/>
        </w:rPr>
        <w:t xml:space="preserve">PARÁGRAFO SEGUNDO - </w:t>
      </w:r>
      <w:r>
        <w:rPr>
          <w:rFonts w:ascii="Arial" w:eastAsia="Arial Unicode MS" w:hAnsi="Arial" w:cs="Arial"/>
          <w:color w:val="000000"/>
          <w:sz w:val="20"/>
          <w:szCs w:val="20"/>
        </w:rPr>
        <w:t>O reajuste ocorrerá com base</w:t>
      </w:r>
      <w:r w:rsidR="00022997">
        <w:rPr>
          <w:rFonts w:ascii="Arial" w:eastAsia="Arial Unicode MS" w:hAnsi="Arial" w:cs="Arial"/>
          <w:color w:val="000000"/>
          <w:sz w:val="20"/>
          <w:szCs w:val="20"/>
        </w:rPr>
        <w:t xml:space="preserve"> no </w:t>
      </w:r>
      <w:r w:rsidR="00022997">
        <w:rPr>
          <w:rFonts w:ascii="Arial" w:hAnsi="Arial" w:cs="Arial"/>
          <w:color w:val="000000"/>
          <w:sz w:val="20"/>
          <w:szCs w:val="20"/>
        </w:rPr>
        <w:t>IPCA (Índice Nacional de Preço ao Consumidor Amplo),</w:t>
      </w:r>
      <w:r>
        <w:rPr>
          <w:rFonts w:ascii="Arial" w:eastAsia="Arial Unicode MS" w:hAnsi="Arial" w:cs="Arial"/>
          <w:color w:val="000000"/>
          <w:sz w:val="20"/>
          <w:szCs w:val="20"/>
        </w:rPr>
        <w:t xml:space="preserve"> previsto para o caso em conformidade com o que estabelece a Lei Estadual nº 12. 525, de 30 de dezembro de 2003.</w:t>
      </w:r>
    </w:p>
    <w:p w14:paraId="7C6792D0" w14:textId="77777777" w:rsidR="0082791D" w:rsidRDefault="0082791D">
      <w:pPr>
        <w:pStyle w:val="Standard"/>
        <w:jc w:val="both"/>
        <w:rPr>
          <w:rFonts w:ascii="Arial" w:hAnsi="Arial"/>
          <w:sz w:val="20"/>
          <w:szCs w:val="20"/>
        </w:rPr>
      </w:pPr>
    </w:p>
    <w:p w14:paraId="2C782701" w14:textId="77777777" w:rsidR="0082791D" w:rsidRDefault="00D0743F">
      <w:pPr>
        <w:pStyle w:val="Standard"/>
        <w:jc w:val="both"/>
        <w:rPr>
          <w:rFonts w:ascii="Arial" w:hAnsi="Arial"/>
          <w:b/>
          <w:sz w:val="20"/>
          <w:szCs w:val="20"/>
          <w:u w:val="single"/>
        </w:rPr>
      </w:pPr>
      <w:r>
        <w:rPr>
          <w:rFonts w:ascii="Arial" w:hAnsi="Arial"/>
          <w:b/>
          <w:sz w:val="20"/>
          <w:szCs w:val="20"/>
          <w:u w:val="single"/>
        </w:rPr>
        <w:t>DAS OBRIGAÇÕES DA CONTRATADA</w:t>
      </w:r>
    </w:p>
    <w:p w14:paraId="187D2B81" w14:textId="77777777" w:rsidR="0082791D" w:rsidRDefault="0082791D">
      <w:pPr>
        <w:pStyle w:val="Standard"/>
        <w:jc w:val="both"/>
        <w:rPr>
          <w:rFonts w:ascii="Arial" w:hAnsi="Arial"/>
          <w:sz w:val="20"/>
          <w:szCs w:val="20"/>
        </w:rPr>
      </w:pPr>
    </w:p>
    <w:p w14:paraId="14FABB0C" w14:textId="77777777" w:rsidR="0082791D" w:rsidRDefault="0082791D">
      <w:pPr>
        <w:pStyle w:val="Standard"/>
        <w:jc w:val="both"/>
        <w:rPr>
          <w:rFonts w:ascii="Arial" w:hAnsi="Arial"/>
          <w:sz w:val="10"/>
          <w:szCs w:val="10"/>
        </w:rPr>
      </w:pPr>
    </w:p>
    <w:p w14:paraId="71E68443" w14:textId="77777777" w:rsidR="0082791D" w:rsidRDefault="00D0743F">
      <w:pPr>
        <w:pStyle w:val="Standard"/>
        <w:jc w:val="both"/>
      </w:pPr>
      <w:r>
        <w:rPr>
          <w:rFonts w:ascii="Arial" w:hAnsi="Arial" w:cs="Arial"/>
          <w:b/>
          <w:sz w:val="20"/>
          <w:szCs w:val="20"/>
        </w:rPr>
        <w:t>CLÁUSULA OITAVA</w:t>
      </w:r>
      <w:r>
        <w:rPr>
          <w:rFonts w:ascii="Arial" w:hAnsi="Arial" w:cs="Arial"/>
          <w:sz w:val="20"/>
          <w:szCs w:val="20"/>
        </w:rPr>
        <w:t xml:space="preserve"> – Além das obrigações presentes no </w:t>
      </w:r>
      <w:r>
        <w:rPr>
          <w:rFonts w:ascii="Arial" w:hAnsi="Arial" w:cs="Arial"/>
          <w:b/>
          <w:sz w:val="20"/>
          <w:szCs w:val="20"/>
        </w:rPr>
        <w:t xml:space="preserve">EDITAL </w:t>
      </w:r>
      <w:r>
        <w:rPr>
          <w:rFonts w:ascii="Arial" w:hAnsi="Arial" w:cs="Arial"/>
          <w:sz w:val="20"/>
          <w:szCs w:val="20"/>
        </w:rPr>
        <w:t>e em seu</w:t>
      </w:r>
      <w:r>
        <w:rPr>
          <w:rFonts w:ascii="Arial" w:hAnsi="Arial" w:cs="Arial"/>
          <w:b/>
          <w:sz w:val="20"/>
          <w:szCs w:val="20"/>
        </w:rPr>
        <w:t xml:space="preserve"> ANEXO VI – TERMO DE REFERÊNCIA</w:t>
      </w:r>
      <w:r>
        <w:rPr>
          <w:rFonts w:ascii="Arial" w:hAnsi="Arial" w:cs="Arial"/>
          <w:sz w:val="20"/>
          <w:szCs w:val="20"/>
        </w:rPr>
        <w:t xml:space="preserve">, parte integrante deste instrumento, a </w:t>
      </w:r>
      <w:r>
        <w:rPr>
          <w:rFonts w:ascii="Arial" w:hAnsi="Arial" w:cs="Arial"/>
          <w:b/>
          <w:bCs/>
          <w:sz w:val="20"/>
          <w:szCs w:val="20"/>
        </w:rPr>
        <w:t>CONTRATADA</w:t>
      </w:r>
      <w:r>
        <w:rPr>
          <w:rFonts w:ascii="Arial" w:hAnsi="Arial" w:cs="Arial"/>
          <w:sz w:val="20"/>
          <w:szCs w:val="20"/>
        </w:rPr>
        <w:t xml:space="preserve"> obrigar-se-á pelo seguinte:</w:t>
      </w:r>
    </w:p>
    <w:p w14:paraId="336CF46E" w14:textId="77777777" w:rsidR="0082791D" w:rsidRDefault="0082791D">
      <w:pPr>
        <w:pStyle w:val="Standard"/>
        <w:jc w:val="both"/>
        <w:rPr>
          <w:rFonts w:ascii="Arial" w:hAnsi="Arial"/>
          <w:sz w:val="10"/>
          <w:szCs w:val="10"/>
        </w:rPr>
      </w:pPr>
    </w:p>
    <w:p w14:paraId="75E9DDA0" w14:textId="77777777" w:rsidR="0082791D" w:rsidRDefault="00D0743F">
      <w:pPr>
        <w:pStyle w:val="Standard"/>
        <w:ind w:left="567"/>
        <w:jc w:val="both"/>
        <w:rPr>
          <w:rFonts w:ascii="Arial" w:hAnsi="Arial"/>
          <w:sz w:val="20"/>
          <w:szCs w:val="20"/>
        </w:rPr>
      </w:pPr>
      <w:r>
        <w:rPr>
          <w:rFonts w:ascii="Arial" w:hAnsi="Arial"/>
          <w:sz w:val="20"/>
          <w:szCs w:val="20"/>
        </w:rPr>
        <w:t xml:space="preserve">a) A </w:t>
      </w:r>
      <w:r>
        <w:rPr>
          <w:rFonts w:ascii="Arial" w:hAnsi="Arial"/>
          <w:b/>
          <w:sz w:val="20"/>
          <w:szCs w:val="20"/>
        </w:rPr>
        <w:t>CONTRATADA</w:t>
      </w:r>
      <w:r>
        <w:rPr>
          <w:rFonts w:ascii="Arial" w:hAnsi="Arial"/>
          <w:sz w:val="20"/>
          <w:szCs w:val="20"/>
        </w:rPr>
        <w:t xml:space="preserve"> deverá seguir, rigorosamente, as instruções da </w:t>
      </w:r>
      <w:r w:rsidR="00092541">
        <w:rPr>
          <w:rFonts w:ascii="Arial" w:hAnsi="Arial"/>
          <w:b/>
          <w:sz w:val="20"/>
          <w:szCs w:val="20"/>
        </w:rPr>
        <w:t>SUAPE</w:t>
      </w:r>
      <w:r>
        <w:rPr>
          <w:rFonts w:ascii="Arial" w:hAnsi="Arial"/>
          <w:sz w:val="20"/>
          <w:szCs w:val="20"/>
        </w:rPr>
        <w:t xml:space="preserve"> quanto aos procedimentos a serem adotados para a execução dos serviços, quando for o caso.</w:t>
      </w:r>
    </w:p>
    <w:p w14:paraId="27E82FC6" w14:textId="77777777" w:rsidR="0082791D" w:rsidRDefault="0082791D">
      <w:pPr>
        <w:pStyle w:val="Standard"/>
        <w:ind w:left="567"/>
        <w:jc w:val="both"/>
        <w:rPr>
          <w:rFonts w:ascii="Arial" w:hAnsi="Arial"/>
          <w:sz w:val="10"/>
          <w:szCs w:val="10"/>
        </w:rPr>
      </w:pPr>
    </w:p>
    <w:p w14:paraId="117D8118" w14:textId="77777777" w:rsidR="0082791D" w:rsidRDefault="00D0743F">
      <w:pPr>
        <w:pStyle w:val="Standard"/>
        <w:ind w:left="567"/>
        <w:jc w:val="both"/>
        <w:rPr>
          <w:rFonts w:ascii="Arial" w:hAnsi="Arial"/>
          <w:sz w:val="20"/>
          <w:szCs w:val="20"/>
        </w:rPr>
      </w:pPr>
      <w:r>
        <w:rPr>
          <w:rFonts w:ascii="Arial" w:eastAsia="Arial Unicode MS" w:hAnsi="Arial"/>
          <w:sz w:val="20"/>
          <w:szCs w:val="20"/>
        </w:rPr>
        <w:t xml:space="preserve">b) Deverá a </w:t>
      </w:r>
      <w:r>
        <w:rPr>
          <w:rFonts w:ascii="Arial" w:eastAsia="Arial Unicode MS" w:hAnsi="Arial"/>
          <w:b/>
          <w:sz w:val="20"/>
          <w:szCs w:val="20"/>
        </w:rPr>
        <w:t>CONTRATADA</w:t>
      </w:r>
      <w:r>
        <w:rPr>
          <w:rFonts w:ascii="Arial" w:eastAsia="Arial Unicode MS" w:hAnsi="Arial"/>
          <w:sz w:val="20"/>
          <w:szCs w:val="20"/>
        </w:rPr>
        <w:t xml:space="preserve"> manter os seus funcionários devidamente capacitados para a execução dos serviços, de acordo com os padrões exigidos pela </w:t>
      </w:r>
      <w:r w:rsidR="00092541">
        <w:rPr>
          <w:rFonts w:ascii="Arial" w:eastAsia="Arial Unicode MS" w:hAnsi="Arial"/>
          <w:b/>
          <w:sz w:val="20"/>
          <w:szCs w:val="20"/>
        </w:rPr>
        <w:t>SUAPE</w:t>
      </w:r>
      <w:r>
        <w:rPr>
          <w:rFonts w:ascii="Arial" w:eastAsia="Arial Unicode MS" w:hAnsi="Arial"/>
          <w:sz w:val="20"/>
          <w:szCs w:val="20"/>
        </w:rPr>
        <w:t xml:space="preserve">. Sendo responsável também por eventuais treinamentos necessários ou relativos às </w:t>
      </w:r>
      <w:proofErr w:type="spellStart"/>
      <w:r>
        <w:rPr>
          <w:rFonts w:ascii="Arial" w:eastAsia="Arial Unicode MS" w:hAnsi="Arial"/>
          <w:sz w:val="20"/>
          <w:szCs w:val="20"/>
        </w:rPr>
        <w:t>NR´s</w:t>
      </w:r>
      <w:proofErr w:type="spellEnd"/>
      <w:r>
        <w:rPr>
          <w:rFonts w:ascii="Arial" w:eastAsia="Arial Unicode MS" w:hAnsi="Arial"/>
          <w:sz w:val="20"/>
          <w:szCs w:val="20"/>
        </w:rPr>
        <w:t>, quando mencionadas pelo Termo de Referência, assim como, suas devidas atualizações.</w:t>
      </w:r>
    </w:p>
    <w:p w14:paraId="16CE381C" w14:textId="77777777" w:rsidR="0082791D" w:rsidRDefault="0082791D">
      <w:pPr>
        <w:pStyle w:val="Standard"/>
        <w:ind w:left="567"/>
        <w:jc w:val="both"/>
        <w:rPr>
          <w:rFonts w:ascii="Arial" w:hAnsi="Arial"/>
          <w:sz w:val="10"/>
          <w:szCs w:val="10"/>
        </w:rPr>
      </w:pPr>
    </w:p>
    <w:p w14:paraId="004B3B1B" w14:textId="77777777" w:rsidR="0082791D" w:rsidRDefault="00D0743F">
      <w:pPr>
        <w:pStyle w:val="Standard"/>
        <w:ind w:left="567"/>
        <w:jc w:val="both"/>
        <w:rPr>
          <w:rFonts w:ascii="Arial" w:hAnsi="Arial"/>
          <w:sz w:val="20"/>
          <w:szCs w:val="20"/>
        </w:rPr>
      </w:pPr>
      <w:r>
        <w:rPr>
          <w:rFonts w:ascii="Arial" w:hAnsi="Arial"/>
          <w:sz w:val="20"/>
          <w:szCs w:val="20"/>
        </w:rPr>
        <w:t xml:space="preserve">c) A </w:t>
      </w:r>
      <w:r>
        <w:rPr>
          <w:rFonts w:ascii="Arial" w:hAnsi="Arial"/>
          <w:b/>
          <w:sz w:val="20"/>
          <w:szCs w:val="20"/>
        </w:rPr>
        <w:t>CONTRATADA</w:t>
      </w:r>
      <w:r>
        <w:rPr>
          <w:rFonts w:ascii="Arial" w:hAnsi="Arial"/>
          <w:sz w:val="20"/>
          <w:szCs w:val="20"/>
        </w:rPr>
        <w:t xml:space="preserve"> deve se responsabilizar pelo bom comportamento de seu pessoal, podendo a </w:t>
      </w:r>
      <w:r w:rsidR="00092541">
        <w:rPr>
          <w:rFonts w:ascii="Arial" w:hAnsi="Arial"/>
          <w:b/>
          <w:sz w:val="20"/>
          <w:szCs w:val="20"/>
        </w:rPr>
        <w:t>SUAPE</w:t>
      </w:r>
      <w:r>
        <w:rPr>
          <w:rFonts w:ascii="Arial" w:hAnsi="Arial"/>
          <w:sz w:val="20"/>
          <w:szCs w:val="20"/>
        </w:rPr>
        <w:t xml:space="preserve"> exigir o afastamento imediato de qualquer empregado da mesma cuja permanência seja considerada prejudicial, com reposição imediata de novo funcionário dentro das mesmas exigências de qualificação.</w:t>
      </w:r>
    </w:p>
    <w:p w14:paraId="61271F5F" w14:textId="77777777" w:rsidR="0082791D" w:rsidRDefault="0082791D">
      <w:pPr>
        <w:pStyle w:val="Standard"/>
        <w:ind w:left="567"/>
        <w:jc w:val="both"/>
        <w:rPr>
          <w:rFonts w:ascii="Arial" w:hAnsi="Arial"/>
          <w:sz w:val="10"/>
          <w:szCs w:val="10"/>
        </w:rPr>
      </w:pPr>
    </w:p>
    <w:p w14:paraId="34EB71EE" w14:textId="77777777" w:rsidR="0082791D" w:rsidRDefault="00D0743F">
      <w:pPr>
        <w:pStyle w:val="Standard"/>
        <w:ind w:left="567"/>
        <w:jc w:val="both"/>
        <w:rPr>
          <w:rFonts w:ascii="Arial" w:hAnsi="Arial"/>
          <w:sz w:val="20"/>
          <w:szCs w:val="20"/>
        </w:rPr>
      </w:pPr>
      <w:r>
        <w:rPr>
          <w:rFonts w:ascii="Arial" w:eastAsia="Arial Unicode MS" w:hAnsi="Arial"/>
          <w:color w:val="000000"/>
          <w:sz w:val="20"/>
          <w:szCs w:val="20"/>
        </w:rPr>
        <w:t xml:space="preserve">d) Fornecer relação de todos os seus funcionários envolvidos com os serviços, sendo obrigada a substituir imediatamente, a pedido oficial da </w:t>
      </w:r>
      <w:r w:rsidR="00092541">
        <w:rPr>
          <w:rFonts w:ascii="Arial" w:eastAsia="Arial Unicode MS" w:hAnsi="Arial"/>
          <w:b/>
          <w:color w:val="000000"/>
          <w:sz w:val="20"/>
          <w:szCs w:val="20"/>
        </w:rPr>
        <w:t>SUAPE</w:t>
      </w:r>
      <w:r>
        <w:rPr>
          <w:rFonts w:ascii="Arial" w:eastAsia="Arial Unicode MS" w:hAnsi="Arial"/>
          <w:color w:val="000000"/>
          <w:sz w:val="20"/>
          <w:szCs w:val="20"/>
        </w:rPr>
        <w:t>, qualquer funcionário que não atenda as exigências para o desempenho da respectiva função relacionada ao serviço prestado.</w:t>
      </w:r>
    </w:p>
    <w:p w14:paraId="477E8756" w14:textId="77777777" w:rsidR="0082791D" w:rsidRDefault="0082791D">
      <w:pPr>
        <w:pStyle w:val="Standard"/>
        <w:ind w:left="567"/>
        <w:jc w:val="both"/>
        <w:rPr>
          <w:rFonts w:ascii="Arial" w:hAnsi="Arial"/>
          <w:sz w:val="10"/>
          <w:szCs w:val="10"/>
        </w:rPr>
      </w:pPr>
    </w:p>
    <w:p w14:paraId="5C1AB9D8" w14:textId="77777777" w:rsidR="0082791D" w:rsidRDefault="00D0743F">
      <w:pPr>
        <w:pStyle w:val="Standard"/>
        <w:ind w:left="567"/>
        <w:jc w:val="both"/>
        <w:rPr>
          <w:rFonts w:ascii="Arial" w:eastAsia="Arial Unicode MS" w:hAnsi="Arial"/>
          <w:color w:val="000000"/>
          <w:sz w:val="20"/>
          <w:szCs w:val="20"/>
        </w:rPr>
      </w:pPr>
      <w:r>
        <w:rPr>
          <w:rFonts w:ascii="Arial" w:eastAsia="Arial Unicode MS" w:hAnsi="Arial"/>
          <w:color w:val="000000"/>
          <w:sz w:val="20"/>
          <w:szCs w:val="20"/>
        </w:rPr>
        <w:t xml:space="preserve">e) É de responsabilidade da </w:t>
      </w:r>
      <w:r>
        <w:rPr>
          <w:rFonts w:ascii="Arial" w:eastAsia="Arial Unicode MS" w:hAnsi="Arial"/>
          <w:b/>
          <w:color w:val="000000"/>
          <w:sz w:val="20"/>
          <w:szCs w:val="20"/>
        </w:rPr>
        <w:t>CONTRATADA</w:t>
      </w:r>
      <w:r>
        <w:rPr>
          <w:rFonts w:ascii="Arial" w:eastAsia="Arial Unicode MS" w:hAnsi="Arial"/>
          <w:color w:val="000000"/>
          <w:sz w:val="20"/>
          <w:szCs w:val="20"/>
        </w:rPr>
        <w:t xml:space="preserve"> enviar programação anual de férias dos empregados, assim como, as providências quanto às devidas substituições nos períodos informados.</w:t>
      </w:r>
    </w:p>
    <w:p w14:paraId="085877E0" w14:textId="77777777" w:rsidR="00C1503A" w:rsidRDefault="00C1503A">
      <w:pPr>
        <w:pStyle w:val="Standard"/>
        <w:ind w:left="567"/>
        <w:jc w:val="both"/>
        <w:rPr>
          <w:rFonts w:ascii="Arial" w:hAnsi="Arial"/>
          <w:sz w:val="20"/>
          <w:szCs w:val="20"/>
        </w:rPr>
      </w:pPr>
    </w:p>
    <w:p w14:paraId="44FB8F23" w14:textId="77777777" w:rsidR="0082791D" w:rsidRDefault="00D0743F">
      <w:pPr>
        <w:pStyle w:val="Standard"/>
        <w:ind w:left="567"/>
        <w:jc w:val="both"/>
        <w:rPr>
          <w:rFonts w:ascii="Arial" w:hAnsi="Arial"/>
          <w:sz w:val="20"/>
          <w:szCs w:val="20"/>
        </w:rPr>
      </w:pPr>
      <w:r>
        <w:rPr>
          <w:rFonts w:ascii="Arial" w:hAnsi="Arial"/>
          <w:color w:val="000000"/>
          <w:sz w:val="20"/>
          <w:szCs w:val="20"/>
        </w:rPr>
        <w:t>f) Apenas será aceita como base a Convenção Coletiva de Trabalho para estipulação das condições de trabalho.</w:t>
      </w:r>
    </w:p>
    <w:p w14:paraId="01AF057D" w14:textId="77777777" w:rsidR="0082791D" w:rsidRDefault="0082791D">
      <w:pPr>
        <w:pStyle w:val="Standard"/>
        <w:ind w:left="567"/>
        <w:jc w:val="both"/>
        <w:rPr>
          <w:rFonts w:ascii="Arial" w:hAnsi="Arial"/>
          <w:sz w:val="10"/>
          <w:szCs w:val="10"/>
        </w:rPr>
      </w:pPr>
    </w:p>
    <w:p w14:paraId="327242BC" w14:textId="77777777" w:rsidR="0082791D" w:rsidRDefault="00D0743F">
      <w:pPr>
        <w:pStyle w:val="Standard"/>
        <w:ind w:left="567"/>
        <w:jc w:val="both"/>
        <w:rPr>
          <w:rFonts w:ascii="Arial" w:hAnsi="Arial"/>
          <w:sz w:val="20"/>
          <w:szCs w:val="20"/>
        </w:rPr>
      </w:pPr>
      <w:r>
        <w:rPr>
          <w:rFonts w:ascii="Arial" w:eastAsia="Arial Unicode MS" w:hAnsi="Arial"/>
          <w:sz w:val="20"/>
          <w:szCs w:val="20"/>
        </w:rPr>
        <w:t xml:space="preserve">g) Fornecer todas as ferramentas, equipamentos e </w:t>
      </w:r>
      <w:proofErr w:type="spellStart"/>
      <w:r>
        <w:rPr>
          <w:rFonts w:ascii="Arial" w:eastAsia="Arial Unicode MS" w:hAnsi="Arial"/>
          <w:sz w:val="20"/>
          <w:szCs w:val="20"/>
        </w:rPr>
        <w:t>EPI´s</w:t>
      </w:r>
      <w:proofErr w:type="spellEnd"/>
      <w:r>
        <w:rPr>
          <w:rFonts w:ascii="Arial" w:eastAsia="Arial Unicode MS" w:hAnsi="Arial"/>
          <w:sz w:val="20"/>
          <w:szCs w:val="20"/>
        </w:rPr>
        <w:t xml:space="preserve"> necessários, ou exigidos pela </w:t>
      </w:r>
      <w:r w:rsidR="00092541">
        <w:rPr>
          <w:rFonts w:ascii="Arial" w:eastAsia="Arial Unicode MS" w:hAnsi="Arial"/>
          <w:b/>
          <w:sz w:val="20"/>
          <w:szCs w:val="20"/>
        </w:rPr>
        <w:t>SUAPE</w:t>
      </w:r>
      <w:r>
        <w:rPr>
          <w:rFonts w:ascii="Arial" w:eastAsia="Arial Unicode MS" w:hAnsi="Arial"/>
          <w:sz w:val="20"/>
          <w:szCs w:val="20"/>
        </w:rPr>
        <w:t>, além de realizar manutenção e reposição dos mesmos para o correto desempenho das equipes. Os utensílios, equipamentos, fardamentos, ou quaisquer instrumentos utilizados para a execução dos serviços, caso não novos, devem conservar bom estado de uso.</w:t>
      </w:r>
    </w:p>
    <w:p w14:paraId="6476F439" w14:textId="77777777" w:rsidR="0082791D" w:rsidRDefault="0082791D">
      <w:pPr>
        <w:pStyle w:val="Standard"/>
        <w:ind w:left="567"/>
        <w:jc w:val="both"/>
        <w:rPr>
          <w:rFonts w:ascii="Arial" w:hAnsi="Arial"/>
          <w:sz w:val="10"/>
          <w:szCs w:val="10"/>
        </w:rPr>
      </w:pPr>
    </w:p>
    <w:p w14:paraId="42841BF4" w14:textId="77777777" w:rsidR="0082791D" w:rsidRDefault="00D0743F">
      <w:pPr>
        <w:pStyle w:val="Standard"/>
        <w:ind w:left="567"/>
        <w:jc w:val="both"/>
        <w:rPr>
          <w:rFonts w:ascii="Arial" w:eastAsia="Arial Unicode MS" w:hAnsi="Arial"/>
          <w:sz w:val="20"/>
          <w:szCs w:val="20"/>
        </w:rPr>
      </w:pPr>
      <w:r>
        <w:rPr>
          <w:rFonts w:ascii="Arial" w:eastAsia="Arial Unicode MS" w:hAnsi="Arial"/>
          <w:sz w:val="20"/>
          <w:szCs w:val="20"/>
        </w:rPr>
        <w:t xml:space="preserve">h) Caso a natureza ou execução dos serviços demande, ou haja exigência no Termo de Referência, deve haver a implementação das instalações ou mobilizações necessárias, sem qualquer custo ou ônus para a </w:t>
      </w:r>
      <w:r w:rsidR="00092541">
        <w:rPr>
          <w:rFonts w:ascii="Arial" w:eastAsia="Arial Unicode MS" w:hAnsi="Arial"/>
          <w:b/>
          <w:sz w:val="20"/>
          <w:szCs w:val="20"/>
        </w:rPr>
        <w:t>SUAPE</w:t>
      </w:r>
      <w:r>
        <w:rPr>
          <w:rFonts w:ascii="Arial" w:eastAsia="Arial Unicode MS" w:hAnsi="Arial"/>
          <w:sz w:val="20"/>
          <w:szCs w:val="20"/>
        </w:rPr>
        <w:t>.</w:t>
      </w:r>
    </w:p>
    <w:p w14:paraId="61313309" w14:textId="77777777" w:rsidR="00C1503A" w:rsidRDefault="00C1503A">
      <w:pPr>
        <w:pStyle w:val="Standard"/>
        <w:ind w:left="567"/>
        <w:jc w:val="both"/>
        <w:rPr>
          <w:rFonts w:ascii="Arial" w:hAnsi="Arial"/>
          <w:sz w:val="20"/>
          <w:szCs w:val="20"/>
        </w:rPr>
      </w:pPr>
    </w:p>
    <w:p w14:paraId="377FC07A" w14:textId="77777777" w:rsidR="0082791D" w:rsidRDefault="0082791D">
      <w:pPr>
        <w:pStyle w:val="Standard"/>
        <w:ind w:left="567"/>
        <w:jc w:val="both"/>
        <w:rPr>
          <w:rFonts w:ascii="Arial" w:hAnsi="Arial"/>
          <w:sz w:val="10"/>
          <w:szCs w:val="10"/>
        </w:rPr>
      </w:pPr>
    </w:p>
    <w:p w14:paraId="3B07EADA" w14:textId="77777777" w:rsidR="0082791D" w:rsidRDefault="00D0743F">
      <w:pPr>
        <w:pStyle w:val="Standard"/>
        <w:ind w:left="567"/>
        <w:jc w:val="both"/>
        <w:rPr>
          <w:rFonts w:ascii="Arial" w:hAnsi="Arial"/>
          <w:sz w:val="20"/>
          <w:szCs w:val="20"/>
        </w:rPr>
      </w:pPr>
      <w:r>
        <w:rPr>
          <w:rFonts w:ascii="Arial" w:hAnsi="Arial"/>
          <w:color w:val="000000"/>
          <w:sz w:val="20"/>
          <w:szCs w:val="20"/>
        </w:rPr>
        <w:t xml:space="preserve">i) </w:t>
      </w:r>
      <w:r>
        <w:rPr>
          <w:rFonts w:ascii="Arial" w:hAnsi="Arial"/>
          <w:sz w:val="20"/>
          <w:szCs w:val="20"/>
        </w:rPr>
        <w:t xml:space="preserve">A </w:t>
      </w:r>
      <w:r>
        <w:rPr>
          <w:rFonts w:ascii="Arial" w:hAnsi="Arial"/>
          <w:b/>
          <w:sz w:val="20"/>
          <w:szCs w:val="20"/>
        </w:rPr>
        <w:t>CONTRATADA</w:t>
      </w:r>
      <w:r>
        <w:rPr>
          <w:rFonts w:ascii="Arial" w:hAnsi="Arial"/>
          <w:sz w:val="20"/>
          <w:szCs w:val="20"/>
        </w:rPr>
        <w:t xml:space="preserve"> deverá fornecer, obrigatoriamente, crachá com fotografia 3x4 para identificação de seus empregados como prestador de serviços, sem nenhum vínculo empregatício com a </w:t>
      </w:r>
      <w:r w:rsidR="00092541">
        <w:rPr>
          <w:rFonts w:ascii="Arial" w:hAnsi="Arial"/>
          <w:b/>
          <w:sz w:val="20"/>
          <w:szCs w:val="20"/>
        </w:rPr>
        <w:t>SUAPE</w:t>
      </w:r>
      <w:r>
        <w:rPr>
          <w:rFonts w:ascii="Arial" w:hAnsi="Arial"/>
          <w:sz w:val="20"/>
          <w:szCs w:val="20"/>
        </w:rPr>
        <w:t>.</w:t>
      </w:r>
    </w:p>
    <w:p w14:paraId="39C98191" w14:textId="77777777" w:rsidR="0082791D" w:rsidRDefault="0082791D">
      <w:pPr>
        <w:pStyle w:val="Standard"/>
        <w:ind w:left="567"/>
        <w:jc w:val="both"/>
        <w:rPr>
          <w:rFonts w:ascii="Arial" w:hAnsi="Arial"/>
          <w:sz w:val="10"/>
          <w:szCs w:val="10"/>
        </w:rPr>
      </w:pPr>
    </w:p>
    <w:p w14:paraId="027C5F63" w14:textId="77777777" w:rsidR="0082791D" w:rsidRDefault="00D0743F">
      <w:pPr>
        <w:pStyle w:val="Standard"/>
        <w:ind w:left="567"/>
        <w:jc w:val="both"/>
        <w:rPr>
          <w:rFonts w:ascii="Arial" w:hAnsi="Arial"/>
          <w:sz w:val="20"/>
          <w:szCs w:val="20"/>
        </w:rPr>
      </w:pPr>
      <w:r>
        <w:rPr>
          <w:rFonts w:ascii="Arial" w:hAnsi="Arial"/>
          <w:sz w:val="20"/>
          <w:szCs w:val="20"/>
        </w:rPr>
        <w:t xml:space="preserve">j) São de responsabilidade da </w:t>
      </w:r>
      <w:r>
        <w:rPr>
          <w:rFonts w:ascii="Arial" w:hAnsi="Arial"/>
          <w:b/>
          <w:sz w:val="20"/>
          <w:szCs w:val="20"/>
        </w:rPr>
        <w:t>CONTRATADA</w:t>
      </w:r>
      <w:r>
        <w:rPr>
          <w:rFonts w:ascii="Arial" w:hAnsi="Arial"/>
          <w:sz w:val="20"/>
          <w:szCs w:val="20"/>
        </w:rPr>
        <w:t xml:space="preserve"> o controle e registro de frequência de seu pessoal, eximindo a </w:t>
      </w:r>
      <w:r w:rsidR="00092541">
        <w:rPr>
          <w:rFonts w:ascii="Arial" w:hAnsi="Arial"/>
          <w:b/>
          <w:sz w:val="20"/>
          <w:szCs w:val="20"/>
        </w:rPr>
        <w:t>SUAPE</w:t>
      </w:r>
      <w:r>
        <w:rPr>
          <w:rFonts w:ascii="Arial" w:hAnsi="Arial"/>
          <w:sz w:val="20"/>
          <w:szCs w:val="20"/>
        </w:rPr>
        <w:t xml:space="preserve"> de quaisquer ônus decorrentes de possíveis questões diante da Justiça do Trabalho;</w:t>
      </w:r>
    </w:p>
    <w:p w14:paraId="786405EB" w14:textId="77777777" w:rsidR="0082791D" w:rsidRDefault="0082791D">
      <w:pPr>
        <w:pStyle w:val="Standard"/>
        <w:ind w:left="567"/>
        <w:jc w:val="both"/>
        <w:rPr>
          <w:rFonts w:ascii="Arial" w:hAnsi="Arial"/>
          <w:sz w:val="10"/>
          <w:szCs w:val="10"/>
        </w:rPr>
      </w:pPr>
    </w:p>
    <w:p w14:paraId="304407FA" w14:textId="77777777" w:rsidR="0082791D" w:rsidRDefault="00D0743F">
      <w:pPr>
        <w:pStyle w:val="Standard"/>
        <w:ind w:left="567"/>
        <w:jc w:val="both"/>
        <w:rPr>
          <w:rFonts w:ascii="Arial" w:hAnsi="Arial"/>
          <w:sz w:val="20"/>
          <w:szCs w:val="20"/>
        </w:rPr>
      </w:pPr>
      <w:r>
        <w:rPr>
          <w:rFonts w:ascii="Arial" w:eastAsia="Arial Unicode MS" w:hAnsi="Arial"/>
          <w:sz w:val="20"/>
          <w:szCs w:val="20"/>
        </w:rPr>
        <w:t xml:space="preserve">k) Será de responsabilidade exclusiva da </w:t>
      </w:r>
      <w:r>
        <w:rPr>
          <w:rFonts w:ascii="Arial" w:eastAsia="Arial Unicode MS" w:hAnsi="Arial"/>
          <w:b/>
          <w:sz w:val="20"/>
          <w:szCs w:val="20"/>
        </w:rPr>
        <w:t>CONTRATADA</w:t>
      </w:r>
      <w:r>
        <w:rPr>
          <w:rFonts w:ascii="Arial" w:eastAsia="Arial Unicode MS" w:hAnsi="Arial"/>
          <w:sz w:val="20"/>
          <w:szCs w:val="20"/>
        </w:rPr>
        <w:t xml:space="preserve">, todas as despesas relativas às obrigações trabalhistas e previdenciárias dos seus empregados e, bem como, quaisquer tributos e outros encargos de qualquer natureza incidentes sobre a prestação do serviço, eximindo a </w:t>
      </w:r>
      <w:r w:rsidR="00092541">
        <w:rPr>
          <w:rFonts w:ascii="Arial" w:eastAsia="Arial Unicode MS" w:hAnsi="Arial"/>
          <w:b/>
          <w:sz w:val="20"/>
          <w:szCs w:val="20"/>
        </w:rPr>
        <w:t>SUAPE</w:t>
      </w:r>
      <w:r>
        <w:rPr>
          <w:rFonts w:ascii="Arial" w:eastAsia="Arial Unicode MS" w:hAnsi="Arial"/>
          <w:sz w:val="20"/>
          <w:szCs w:val="20"/>
        </w:rPr>
        <w:t xml:space="preserve"> de quaisquer ônus decorrentes de possíveis questões diante da Justiça do Trabalho.</w:t>
      </w:r>
    </w:p>
    <w:p w14:paraId="3CF2D91D" w14:textId="77777777" w:rsidR="0082791D" w:rsidRDefault="0082791D">
      <w:pPr>
        <w:pStyle w:val="Standard"/>
        <w:ind w:left="567"/>
        <w:jc w:val="both"/>
        <w:rPr>
          <w:rFonts w:ascii="Arial" w:hAnsi="Arial"/>
          <w:sz w:val="10"/>
          <w:szCs w:val="10"/>
        </w:rPr>
      </w:pPr>
    </w:p>
    <w:p w14:paraId="4B7FF877" w14:textId="77777777" w:rsidR="0082791D" w:rsidRDefault="00D0743F">
      <w:pPr>
        <w:pStyle w:val="Standard"/>
        <w:ind w:left="567"/>
        <w:jc w:val="both"/>
        <w:rPr>
          <w:rFonts w:ascii="Arial" w:hAnsi="Arial"/>
          <w:sz w:val="20"/>
          <w:szCs w:val="20"/>
        </w:rPr>
      </w:pPr>
      <w:r>
        <w:rPr>
          <w:rFonts w:ascii="Arial" w:eastAsia="Arial Unicode MS" w:hAnsi="Arial"/>
          <w:sz w:val="20"/>
          <w:szCs w:val="20"/>
        </w:rPr>
        <w:t xml:space="preserve">l) A </w:t>
      </w:r>
      <w:r>
        <w:rPr>
          <w:rFonts w:ascii="Arial" w:eastAsia="Arial Unicode MS" w:hAnsi="Arial"/>
          <w:b/>
          <w:sz w:val="20"/>
          <w:szCs w:val="20"/>
        </w:rPr>
        <w:t>CONTRATADA</w:t>
      </w:r>
      <w:r>
        <w:rPr>
          <w:rFonts w:ascii="Arial" w:eastAsia="Arial Unicode MS" w:hAnsi="Arial"/>
          <w:sz w:val="20"/>
          <w:szCs w:val="20"/>
        </w:rPr>
        <w:t xml:space="preserve"> deve manter todo o seu quadro de empregados, objeto do contrato, devidamente registrado perante o Ministério do Trabalho e Emprego - MTE, apresentando mensalmente, até o 10º dia útil do mês subsequente</w:t>
      </w:r>
      <w:r>
        <w:rPr>
          <w:rFonts w:ascii="Arial" w:eastAsia="Arial Unicode MS" w:hAnsi="Arial"/>
          <w:szCs w:val="20"/>
        </w:rPr>
        <w:t>,</w:t>
      </w:r>
      <w:r>
        <w:rPr>
          <w:rFonts w:ascii="Arial" w:eastAsia="Arial Unicode MS" w:hAnsi="Arial"/>
          <w:sz w:val="20"/>
          <w:szCs w:val="20"/>
        </w:rPr>
        <w:t xml:space="preserve"> à </w:t>
      </w:r>
      <w:r w:rsidR="00092541">
        <w:rPr>
          <w:rFonts w:ascii="Arial" w:eastAsia="Arial Unicode MS" w:hAnsi="Arial"/>
          <w:b/>
          <w:sz w:val="20"/>
          <w:szCs w:val="20"/>
        </w:rPr>
        <w:t>SUAPE</w:t>
      </w:r>
      <w:r>
        <w:rPr>
          <w:rFonts w:ascii="Arial" w:eastAsia="Arial Unicode MS" w:hAnsi="Arial"/>
          <w:sz w:val="20"/>
          <w:szCs w:val="20"/>
        </w:rPr>
        <w:t>, os comprovantes do recolhimento da Previdência Social e demais obrigações sociais, trabalhistas e do FGTS do mês referente ao período de execução dos serviços, sob pena de retenção cautelar do pagamento.</w:t>
      </w:r>
    </w:p>
    <w:p w14:paraId="076BB949" w14:textId="77777777" w:rsidR="0082791D" w:rsidRDefault="0082791D">
      <w:pPr>
        <w:pStyle w:val="Standard"/>
        <w:ind w:left="567"/>
        <w:jc w:val="both"/>
        <w:rPr>
          <w:rFonts w:ascii="Arial" w:hAnsi="Arial"/>
          <w:sz w:val="10"/>
          <w:szCs w:val="10"/>
        </w:rPr>
      </w:pPr>
    </w:p>
    <w:p w14:paraId="4AAFE702" w14:textId="77777777" w:rsidR="0082791D" w:rsidRDefault="00D0743F">
      <w:pPr>
        <w:pStyle w:val="Standard"/>
        <w:ind w:left="567"/>
        <w:jc w:val="both"/>
        <w:rPr>
          <w:rFonts w:ascii="Arial" w:hAnsi="Arial"/>
          <w:sz w:val="20"/>
          <w:szCs w:val="20"/>
        </w:rPr>
      </w:pPr>
      <w:r>
        <w:rPr>
          <w:rFonts w:ascii="Arial" w:eastAsia="Arial Unicode MS" w:hAnsi="Arial"/>
          <w:sz w:val="20"/>
          <w:szCs w:val="20"/>
        </w:rPr>
        <w:t xml:space="preserve">m) A </w:t>
      </w:r>
      <w:r>
        <w:rPr>
          <w:rFonts w:ascii="Arial" w:eastAsia="Arial Unicode MS" w:hAnsi="Arial"/>
          <w:b/>
          <w:sz w:val="20"/>
          <w:szCs w:val="20"/>
        </w:rPr>
        <w:t>CONTRATADA</w:t>
      </w:r>
      <w:r>
        <w:rPr>
          <w:rFonts w:ascii="Arial" w:eastAsia="Arial Unicode MS" w:hAnsi="Arial"/>
          <w:sz w:val="20"/>
          <w:szCs w:val="20"/>
        </w:rPr>
        <w:t xml:space="preserve"> ficará responsável pelos custos provenientes de quaisquer danos causados aos equipamentos e instalações pertencentes à </w:t>
      </w:r>
      <w:r w:rsidR="00092541">
        <w:rPr>
          <w:rFonts w:ascii="Arial" w:eastAsia="Arial Unicode MS" w:hAnsi="Arial"/>
          <w:b/>
          <w:sz w:val="20"/>
          <w:szCs w:val="20"/>
        </w:rPr>
        <w:t>SUAPE</w:t>
      </w:r>
      <w:r>
        <w:rPr>
          <w:rFonts w:ascii="Arial" w:eastAsia="Arial Unicode MS" w:hAnsi="Arial"/>
          <w:sz w:val="20"/>
          <w:szCs w:val="20"/>
        </w:rPr>
        <w:t xml:space="preserve">, além de assumir integralmente o ônus causado a terceiros, inclusive acidentes, mortes, perdas em decorrência de qualquer serviço executado, isentando a </w:t>
      </w:r>
      <w:r w:rsidR="00092541">
        <w:rPr>
          <w:rFonts w:ascii="Arial" w:eastAsia="Arial Unicode MS" w:hAnsi="Arial"/>
          <w:sz w:val="20"/>
          <w:szCs w:val="20"/>
        </w:rPr>
        <w:t>SUAPE</w:t>
      </w:r>
      <w:r>
        <w:rPr>
          <w:rFonts w:ascii="Arial" w:eastAsia="Arial Unicode MS" w:hAnsi="Arial"/>
          <w:sz w:val="20"/>
          <w:szCs w:val="20"/>
        </w:rPr>
        <w:t xml:space="preserve"> de toda e qualquer reclamação que, porventura, venha a surgir.</w:t>
      </w:r>
    </w:p>
    <w:p w14:paraId="593E0820" w14:textId="77777777" w:rsidR="0082791D" w:rsidRDefault="0082791D">
      <w:pPr>
        <w:pStyle w:val="Standard"/>
        <w:ind w:left="567"/>
        <w:jc w:val="both"/>
        <w:rPr>
          <w:rFonts w:ascii="Arial" w:hAnsi="Arial"/>
          <w:sz w:val="10"/>
          <w:szCs w:val="10"/>
        </w:rPr>
      </w:pPr>
    </w:p>
    <w:p w14:paraId="3BCA89A5" w14:textId="77777777" w:rsidR="0082791D" w:rsidRDefault="00D0743F">
      <w:pPr>
        <w:pStyle w:val="Standard"/>
        <w:ind w:left="567"/>
        <w:jc w:val="both"/>
        <w:rPr>
          <w:rFonts w:ascii="Arial" w:hAnsi="Arial"/>
          <w:sz w:val="20"/>
          <w:szCs w:val="20"/>
        </w:rPr>
      </w:pPr>
      <w:r>
        <w:rPr>
          <w:rFonts w:ascii="Arial" w:eastAsia="Arial Unicode MS" w:hAnsi="Arial"/>
          <w:sz w:val="20"/>
          <w:szCs w:val="20"/>
        </w:rPr>
        <w:lastRenderedPageBreak/>
        <w:t xml:space="preserve">n) A </w:t>
      </w:r>
      <w:r>
        <w:rPr>
          <w:rFonts w:ascii="Arial" w:eastAsia="Arial Unicode MS" w:hAnsi="Arial"/>
          <w:b/>
          <w:sz w:val="20"/>
          <w:szCs w:val="20"/>
        </w:rPr>
        <w:t>CONTRATADA</w:t>
      </w:r>
      <w:r>
        <w:rPr>
          <w:rFonts w:ascii="Arial" w:eastAsia="Arial Unicode MS" w:hAnsi="Arial"/>
          <w:sz w:val="20"/>
          <w:szCs w:val="20"/>
        </w:rPr>
        <w:t xml:space="preserve"> é responsável por toda e qualquer indenização proveniente de demanda judicial provocada por serviços objeto deste contrato.</w:t>
      </w:r>
    </w:p>
    <w:p w14:paraId="640F467F" w14:textId="77777777" w:rsidR="0082791D" w:rsidRDefault="0082791D">
      <w:pPr>
        <w:pStyle w:val="Standard"/>
        <w:ind w:left="567"/>
        <w:jc w:val="both"/>
        <w:rPr>
          <w:rFonts w:ascii="Arial" w:hAnsi="Arial"/>
          <w:sz w:val="10"/>
          <w:szCs w:val="10"/>
        </w:rPr>
      </w:pPr>
    </w:p>
    <w:p w14:paraId="391061E2" w14:textId="77777777" w:rsidR="0082791D" w:rsidRDefault="00D0743F">
      <w:pPr>
        <w:pStyle w:val="Standard"/>
        <w:ind w:left="567"/>
        <w:jc w:val="both"/>
        <w:rPr>
          <w:rFonts w:ascii="Arial" w:hAnsi="Arial"/>
          <w:sz w:val="20"/>
          <w:szCs w:val="20"/>
        </w:rPr>
      </w:pPr>
      <w:r>
        <w:rPr>
          <w:rFonts w:ascii="Arial" w:hAnsi="Arial"/>
          <w:sz w:val="20"/>
          <w:szCs w:val="20"/>
        </w:rPr>
        <w:t xml:space="preserve">o) A </w:t>
      </w:r>
      <w:r>
        <w:rPr>
          <w:rFonts w:ascii="Arial" w:hAnsi="Arial"/>
          <w:b/>
          <w:sz w:val="20"/>
          <w:szCs w:val="20"/>
        </w:rPr>
        <w:t>CONTRATADA</w:t>
      </w:r>
      <w:r>
        <w:rPr>
          <w:rFonts w:ascii="Arial" w:hAnsi="Arial"/>
          <w:sz w:val="20"/>
          <w:szCs w:val="20"/>
        </w:rPr>
        <w:t xml:space="preserve"> deverá atender, de imediato, a qualquer notificação da </w:t>
      </w:r>
      <w:r w:rsidR="00092541">
        <w:rPr>
          <w:rFonts w:ascii="Arial" w:hAnsi="Arial"/>
          <w:b/>
          <w:sz w:val="20"/>
          <w:szCs w:val="20"/>
        </w:rPr>
        <w:t>SUAPE</w:t>
      </w:r>
      <w:r>
        <w:rPr>
          <w:rFonts w:ascii="Arial" w:hAnsi="Arial"/>
          <w:sz w:val="20"/>
          <w:szCs w:val="20"/>
        </w:rPr>
        <w:t>.</w:t>
      </w:r>
    </w:p>
    <w:p w14:paraId="4487FC95" w14:textId="77777777" w:rsidR="0082791D" w:rsidRDefault="0082791D">
      <w:pPr>
        <w:pStyle w:val="Standard"/>
        <w:ind w:left="567"/>
        <w:jc w:val="both"/>
        <w:rPr>
          <w:rFonts w:ascii="Arial" w:hAnsi="Arial"/>
          <w:sz w:val="10"/>
          <w:szCs w:val="10"/>
        </w:rPr>
      </w:pPr>
    </w:p>
    <w:p w14:paraId="2FF1C608" w14:textId="77777777" w:rsidR="0082791D" w:rsidRDefault="00D0743F">
      <w:pPr>
        <w:pStyle w:val="Standard"/>
        <w:ind w:left="567"/>
        <w:jc w:val="both"/>
        <w:rPr>
          <w:rFonts w:ascii="Arial" w:hAnsi="Arial"/>
          <w:sz w:val="20"/>
          <w:szCs w:val="20"/>
        </w:rPr>
      </w:pPr>
      <w:r>
        <w:rPr>
          <w:rFonts w:ascii="Arial" w:hAnsi="Arial"/>
          <w:sz w:val="20"/>
          <w:szCs w:val="20"/>
        </w:rPr>
        <w:t xml:space="preserve">p) A </w:t>
      </w:r>
      <w:r>
        <w:rPr>
          <w:rFonts w:ascii="Arial" w:hAnsi="Arial"/>
          <w:b/>
          <w:sz w:val="20"/>
          <w:szCs w:val="20"/>
        </w:rPr>
        <w:t>CONTRATADA</w:t>
      </w:r>
      <w:r>
        <w:rPr>
          <w:rFonts w:ascii="Arial" w:hAnsi="Arial"/>
          <w:sz w:val="20"/>
          <w:szCs w:val="20"/>
        </w:rPr>
        <w:t xml:space="preserve"> deverá seguir rigorosamente os procedimentos de Saúde e Segurança do Trabalho.</w:t>
      </w:r>
    </w:p>
    <w:p w14:paraId="6946FBF1" w14:textId="77777777" w:rsidR="0082791D" w:rsidRDefault="0082791D">
      <w:pPr>
        <w:pStyle w:val="Standard"/>
        <w:ind w:left="567"/>
        <w:jc w:val="both"/>
        <w:rPr>
          <w:rFonts w:ascii="Arial" w:hAnsi="Arial"/>
          <w:sz w:val="10"/>
          <w:szCs w:val="10"/>
        </w:rPr>
      </w:pPr>
    </w:p>
    <w:p w14:paraId="633C40FD" w14:textId="77777777" w:rsidR="0082791D" w:rsidRDefault="00D0743F">
      <w:pPr>
        <w:pStyle w:val="Standard"/>
        <w:ind w:left="567"/>
        <w:jc w:val="both"/>
        <w:rPr>
          <w:rFonts w:ascii="Arial" w:hAnsi="Arial"/>
          <w:sz w:val="20"/>
          <w:szCs w:val="20"/>
        </w:rPr>
      </w:pPr>
      <w:r>
        <w:rPr>
          <w:rFonts w:ascii="Arial" w:hAnsi="Arial"/>
          <w:sz w:val="20"/>
          <w:szCs w:val="20"/>
        </w:rPr>
        <w:t>q) Deve manter durante toda a execução do contrato, em compatibilidade das obrigações assumidas, todas as condições de qualificação e habilitação exigidas na fase de licitação, sob pena de rescisão contratual unilateral.</w:t>
      </w:r>
    </w:p>
    <w:p w14:paraId="19960E18" w14:textId="77777777" w:rsidR="0082791D" w:rsidRDefault="0082791D">
      <w:pPr>
        <w:pStyle w:val="Standard"/>
        <w:ind w:left="567"/>
        <w:jc w:val="both"/>
        <w:rPr>
          <w:rFonts w:ascii="Arial" w:hAnsi="Arial"/>
          <w:sz w:val="20"/>
          <w:szCs w:val="20"/>
        </w:rPr>
      </w:pPr>
    </w:p>
    <w:p w14:paraId="2CA75C94" w14:textId="77777777" w:rsidR="0082791D" w:rsidRDefault="00D0743F">
      <w:pPr>
        <w:pStyle w:val="Standard"/>
        <w:jc w:val="both"/>
        <w:rPr>
          <w:rFonts w:ascii="Arial" w:hAnsi="Arial"/>
          <w:b/>
          <w:bCs/>
          <w:sz w:val="20"/>
          <w:szCs w:val="20"/>
        </w:rPr>
      </w:pPr>
      <w:r>
        <w:rPr>
          <w:rFonts w:ascii="Arial" w:hAnsi="Arial"/>
          <w:b/>
          <w:bCs/>
          <w:sz w:val="20"/>
          <w:szCs w:val="20"/>
        </w:rPr>
        <w:t>PARÁGRAFO ÚNICO –</w:t>
      </w:r>
      <w:r>
        <w:rPr>
          <w:rFonts w:ascii="Arial" w:hAnsi="Arial"/>
          <w:sz w:val="20"/>
          <w:szCs w:val="20"/>
        </w:rPr>
        <w:t xml:space="preserve"> Havendo divergência entre as obrigações da </w:t>
      </w:r>
      <w:r>
        <w:rPr>
          <w:rFonts w:ascii="Arial" w:hAnsi="Arial"/>
          <w:b/>
          <w:sz w:val="20"/>
          <w:szCs w:val="20"/>
        </w:rPr>
        <w:t>CONTRATADA</w:t>
      </w:r>
      <w:r>
        <w:rPr>
          <w:rFonts w:ascii="Arial" w:hAnsi="Arial"/>
          <w:sz w:val="20"/>
          <w:szCs w:val="20"/>
        </w:rPr>
        <w:t xml:space="preserve"> presentes neste instrumento contratual e as previstas no Termo de Referência, estas devem prevalecer sobre aquelas. Entretanto, eventuais divergências obrigacionais devem ser postas ao crivo da </w:t>
      </w:r>
      <w:r w:rsidR="00092541">
        <w:rPr>
          <w:rFonts w:ascii="Arial" w:hAnsi="Arial"/>
          <w:b/>
          <w:sz w:val="20"/>
          <w:szCs w:val="20"/>
        </w:rPr>
        <w:t>SUAPE</w:t>
      </w:r>
      <w:r>
        <w:rPr>
          <w:rFonts w:ascii="Arial" w:hAnsi="Arial"/>
          <w:sz w:val="20"/>
          <w:szCs w:val="20"/>
        </w:rPr>
        <w:t xml:space="preserve"> para que esta aponte a interpretação correta ou reconheça a divergência, onde, até então, deverão às obrigações serem totalmente cumpridas.</w:t>
      </w:r>
    </w:p>
    <w:p w14:paraId="2B975389" w14:textId="77777777" w:rsidR="0082791D" w:rsidRDefault="0082791D">
      <w:pPr>
        <w:pStyle w:val="Standard"/>
        <w:jc w:val="both"/>
        <w:rPr>
          <w:rFonts w:ascii="Arial" w:hAnsi="Arial"/>
          <w:sz w:val="20"/>
          <w:szCs w:val="20"/>
        </w:rPr>
      </w:pPr>
    </w:p>
    <w:p w14:paraId="676C8A54" w14:textId="77777777" w:rsidR="0082791D" w:rsidRDefault="00D0743F">
      <w:pPr>
        <w:pStyle w:val="Standard"/>
        <w:jc w:val="both"/>
        <w:rPr>
          <w:rFonts w:ascii="Arial" w:hAnsi="Arial"/>
          <w:sz w:val="20"/>
          <w:szCs w:val="20"/>
        </w:rPr>
      </w:pPr>
      <w:r>
        <w:rPr>
          <w:rFonts w:ascii="Arial" w:hAnsi="Arial" w:cs="Arial"/>
          <w:b/>
          <w:color w:val="000000"/>
          <w:sz w:val="20"/>
          <w:szCs w:val="20"/>
        </w:rPr>
        <w:t>CLÁUSULA NONA –</w:t>
      </w:r>
      <w:r>
        <w:rPr>
          <w:rFonts w:ascii="Arial" w:hAnsi="Arial" w:cs="Arial"/>
          <w:color w:val="000000"/>
          <w:sz w:val="20"/>
          <w:szCs w:val="20"/>
        </w:rPr>
        <w:t xml:space="preserve"> Além das obrigações presentes no </w:t>
      </w:r>
      <w:r>
        <w:rPr>
          <w:rFonts w:ascii="Arial" w:hAnsi="Arial" w:cs="Arial"/>
          <w:b/>
          <w:color w:val="000000"/>
          <w:sz w:val="20"/>
          <w:szCs w:val="20"/>
        </w:rPr>
        <w:t>ANEXO VI – TERMO DE REFERÊNCIA</w:t>
      </w:r>
      <w:r>
        <w:rPr>
          <w:rFonts w:ascii="Arial" w:hAnsi="Arial" w:cs="Arial"/>
          <w:color w:val="000000"/>
          <w:sz w:val="20"/>
          <w:szCs w:val="20"/>
        </w:rPr>
        <w:t xml:space="preserve"> e no Edital, cabe à </w:t>
      </w:r>
      <w:r w:rsidR="00092541">
        <w:rPr>
          <w:rFonts w:ascii="Arial" w:hAnsi="Arial" w:cs="Arial"/>
          <w:b/>
          <w:color w:val="000000"/>
          <w:sz w:val="20"/>
          <w:szCs w:val="20"/>
        </w:rPr>
        <w:t>SUAPE</w:t>
      </w:r>
      <w:r>
        <w:rPr>
          <w:rFonts w:ascii="Arial" w:hAnsi="Arial" w:cs="Arial"/>
          <w:color w:val="000000"/>
          <w:sz w:val="20"/>
          <w:szCs w:val="20"/>
        </w:rPr>
        <w:t>, observar o seguinte:</w:t>
      </w:r>
    </w:p>
    <w:p w14:paraId="4A03B75E" w14:textId="77777777" w:rsidR="0082791D" w:rsidRDefault="0082791D">
      <w:pPr>
        <w:pStyle w:val="Standard"/>
        <w:jc w:val="both"/>
        <w:rPr>
          <w:rFonts w:ascii="Arial" w:hAnsi="Arial"/>
          <w:sz w:val="20"/>
          <w:szCs w:val="20"/>
        </w:rPr>
      </w:pPr>
    </w:p>
    <w:p w14:paraId="0B9E7ED9"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 xml:space="preserve">a) Instruir a </w:t>
      </w:r>
      <w:r>
        <w:rPr>
          <w:rFonts w:ascii="Arial" w:hAnsi="Arial"/>
          <w:b/>
          <w:sz w:val="20"/>
          <w:szCs w:val="20"/>
        </w:rPr>
        <w:t>CONTRATADA</w:t>
      </w:r>
      <w:r>
        <w:rPr>
          <w:rFonts w:ascii="Arial" w:hAnsi="Arial"/>
          <w:sz w:val="20"/>
          <w:szCs w:val="20"/>
        </w:rPr>
        <w:t xml:space="preserve"> sobre os procedimentos necessários à correta execução dos serviços, fornecendo as normas e instruções pertinentes aos mesmos.</w:t>
      </w:r>
    </w:p>
    <w:p w14:paraId="5A74FB4F" w14:textId="77777777" w:rsidR="0082791D" w:rsidRDefault="0082791D">
      <w:pPr>
        <w:pStyle w:val="Standard"/>
        <w:tabs>
          <w:tab w:val="left" w:pos="1352"/>
        </w:tabs>
        <w:ind w:left="567"/>
        <w:jc w:val="both"/>
        <w:rPr>
          <w:rFonts w:ascii="Arial" w:hAnsi="Arial"/>
          <w:sz w:val="10"/>
          <w:szCs w:val="10"/>
        </w:rPr>
      </w:pPr>
    </w:p>
    <w:p w14:paraId="54D9F38B"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 xml:space="preserve">b) Durante a vigência do contrato, os serviços serão fiscalizados pela </w:t>
      </w:r>
      <w:r w:rsidR="00092541">
        <w:rPr>
          <w:rFonts w:ascii="Arial" w:hAnsi="Arial"/>
          <w:b/>
          <w:sz w:val="20"/>
          <w:szCs w:val="20"/>
        </w:rPr>
        <w:t>SUAPE</w:t>
      </w:r>
      <w:r>
        <w:rPr>
          <w:rFonts w:ascii="Arial" w:hAnsi="Arial"/>
          <w:sz w:val="20"/>
          <w:szCs w:val="20"/>
        </w:rPr>
        <w:t>, objetivando o atendimento das normas, padrões e prazos estabelecidos por ela.</w:t>
      </w:r>
    </w:p>
    <w:p w14:paraId="48610046" w14:textId="77777777" w:rsidR="0082791D" w:rsidRDefault="0082791D">
      <w:pPr>
        <w:pStyle w:val="Standard"/>
        <w:tabs>
          <w:tab w:val="left" w:pos="1352"/>
        </w:tabs>
        <w:ind w:left="567"/>
        <w:jc w:val="both"/>
        <w:rPr>
          <w:rFonts w:ascii="Arial" w:hAnsi="Arial"/>
          <w:sz w:val="10"/>
          <w:szCs w:val="10"/>
        </w:rPr>
      </w:pPr>
    </w:p>
    <w:p w14:paraId="4C546308"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 xml:space="preserve">c) Notificar a </w:t>
      </w:r>
      <w:r>
        <w:rPr>
          <w:rFonts w:ascii="Arial" w:hAnsi="Arial"/>
          <w:b/>
          <w:sz w:val="20"/>
          <w:szCs w:val="20"/>
        </w:rPr>
        <w:t>CONTRATADA</w:t>
      </w:r>
      <w:r>
        <w:rPr>
          <w:rFonts w:ascii="Arial" w:hAnsi="Arial"/>
          <w:sz w:val="20"/>
          <w:szCs w:val="20"/>
        </w:rPr>
        <w:t xml:space="preserve"> sempre que ocorra qualquer fato que prejudique, ou venha a prejudicar, a qualidade dos serviços, exigindo providências imediatas quanto a sua regularização.</w:t>
      </w:r>
    </w:p>
    <w:p w14:paraId="5C680F6F" w14:textId="77777777" w:rsidR="0082791D" w:rsidRDefault="0082791D">
      <w:pPr>
        <w:pStyle w:val="Standard"/>
        <w:tabs>
          <w:tab w:val="left" w:pos="1352"/>
        </w:tabs>
        <w:ind w:left="567"/>
        <w:jc w:val="both"/>
        <w:rPr>
          <w:rFonts w:ascii="Arial" w:hAnsi="Arial"/>
          <w:sz w:val="10"/>
          <w:szCs w:val="10"/>
        </w:rPr>
      </w:pPr>
    </w:p>
    <w:p w14:paraId="1F24F3E3" w14:textId="77777777" w:rsidR="0082791D" w:rsidRDefault="00D0743F">
      <w:pPr>
        <w:pStyle w:val="Standard"/>
        <w:tabs>
          <w:tab w:val="left" w:pos="1352"/>
        </w:tabs>
        <w:ind w:left="567"/>
        <w:jc w:val="both"/>
      </w:pPr>
      <w:r>
        <w:rPr>
          <w:rFonts w:ascii="Arial" w:hAnsi="Arial"/>
          <w:sz w:val="20"/>
          <w:szCs w:val="20"/>
        </w:rPr>
        <w:t xml:space="preserve">d) Acompanhar, controlar e fiscalizar o fiel cumprimento do contrato, permitindo ou não, a seu critério, a subcontratação dos serviços, desde que não haja expressa vedação nos outros instrumentos integrantes do certame licitatório, como </w:t>
      </w:r>
      <w:r>
        <w:rPr>
          <w:rFonts w:ascii="Arial" w:hAnsi="Arial" w:cs="Arial"/>
          <w:b/>
          <w:sz w:val="20"/>
          <w:szCs w:val="20"/>
        </w:rPr>
        <w:t>ANEXO VI – TERMO DE REFERÊNCIA</w:t>
      </w:r>
      <w:r>
        <w:rPr>
          <w:rFonts w:ascii="Arial" w:hAnsi="Arial" w:cs="Arial"/>
          <w:sz w:val="20"/>
          <w:szCs w:val="20"/>
        </w:rPr>
        <w:t xml:space="preserve"> do</w:t>
      </w:r>
      <w:r>
        <w:rPr>
          <w:rFonts w:ascii="Arial" w:hAnsi="Arial"/>
          <w:sz w:val="20"/>
          <w:szCs w:val="20"/>
        </w:rPr>
        <w:t xml:space="preserve"> Edital.</w:t>
      </w:r>
    </w:p>
    <w:p w14:paraId="67AD07C8" w14:textId="77777777" w:rsidR="0082791D" w:rsidRDefault="0082791D">
      <w:pPr>
        <w:pStyle w:val="Standard"/>
        <w:tabs>
          <w:tab w:val="left" w:pos="1164"/>
          <w:tab w:val="left" w:pos="1352"/>
        </w:tabs>
        <w:ind w:left="567"/>
        <w:jc w:val="both"/>
        <w:rPr>
          <w:rFonts w:ascii="Arial" w:hAnsi="Arial"/>
          <w:sz w:val="10"/>
          <w:szCs w:val="10"/>
        </w:rPr>
      </w:pPr>
    </w:p>
    <w:p w14:paraId="741065F6"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e) Aplicar as penalidades pertinentes a cada caso, quando da ocorrência de fato que prejudique a qualidade dos serviços contratados.</w:t>
      </w:r>
    </w:p>
    <w:p w14:paraId="34247432" w14:textId="77777777" w:rsidR="0082791D" w:rsidRDefault="0082791D">
      <w:pPr>
        <w:pStyle w:val="Standard"/>
        <w:tabs>
          <w:tab w:val="left" w:pos="1164"/>
          <w:tab w:val="left" w:pos="1352"/>
        </w:tabs>
        <w:ind w:left="567"/>
        <w:jc w:val="both"/>
        <w:rPr>
          <w:rFonts w:ascii="Arial" w:hAnsi="Arial"/>
          <w:sz w:val="10"/>
          <w:szCs w:val="10"/>
        </w:rPr>
      </w:pPr>
    </w:p>
    <w:p w14:paraId="758A764E"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 xml:space="preserve">f) Caberá a </w:t>
      </w:r>
      <w:r w:rsidR="00092541">
        <w:rPr>
          <w:rFonts w:ascii="Arial" w:hAnsi="Arial"/>
          <w:b/>
          <w:sz w:val="20"/>
          <w:szCs w:val="20"/>
        </w:rPr>
        <w:t>SUAPE</w:t>
      </w:r>
      <w:r>
        <w:rPr>
          <w:rFonts w:ascii="Arial" w:hAnsi="Arial"/>
          <w:sz w:val="20"/>
          <w:szCs w:val="20"/>
        </w:rPr>
        <w:t xml:space="preserve"> esclarecer toda e qualquer dúvida com referência a este contrato e àquelas pertinentes à execução das atividades aqui existentes.</w:t>
      </w:r>
    </w:p>
    <w:p w14:paraId="5BE98DDD" w14:textId="77777777" w:rsidR="0082791D" w:rsidRDefault="0082791D">
      <w:pPr>
        <w:pStyle w:val="Standard"/>
        <w:tabs>
          <w:tab w:val="left" w:pos="1352"/>
        </w:tabs>
        <w:ind w:left="567"/>
        <w:jc w:val="both"/>
        <w:rPr>
          <w:rFonts w:ascii="Arial" w:hAnsi="Arial"/>
          <w:sz w:val="10"/>
          <w:szCs w:val="10"/>
        </w:rPr>
      </w:pPr>
    </w:p>
    <w:p w14:paraId="29F4371F"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g) Esclarecer, toda e qualquer dúvida com referência à execução dos serviços, de imediato, quando solicitado verbalmente, ou no prazo máximo de 03 (três) dias úteis, quando oficializado por escrito.</w:t>
      </w:r>
    </w:p>
    <w:p w14:paraId="18F35FF4" w14:textId="77777777" w:rsidR="0082791D" w:rsidRDefault="0082791D">
      <w:pPr>
        <w:pStyle w:val="Standard"/>
        <w:tabs>
          <w:tab w:val="left" w:pos="1352"/>
        </w:tabs>
        <w:ind w:left="567"/>
        <w:jc w:val="both"/>
        <w:rPr>
          <w:rFonts w:ascii="Arial" w:hAnsi="Arial"/>
          <w:sz w:val="10"/>
          <w:szCs w:val="10"/>
        </w:rPr>
      </w:pPr>
    </w:p>
    <w:p w14:paraId="4BB4D640"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h) Emitir o boletim de medição dos serviços executados mensalmente, efetuando o pagamento dos mesmos até o 30º (trigésimo) dia útil subsequente à confirmação da fatura.</w:t>
      </w:r>
    </w:p>
    <w:p w14:paraId="738C4172" w14:textId="77777777" w:rsidR="0082791D" w:rsidRDefault="0082791D">
      <w:pPr>
        <w:pStyle w:val="Standard"/>
        <w:tabs>
          <w:tab w:val="left" w:pos="1352"/>
        </w:tabs>
        <w:ind w:left="567"/>
        <w:jc w:val="both"/>
        <w:rPr>
          <w:rFonts w:ascii="Arial" w:hAnsi="Arial"/>
          <w:sz w:val="10"/>
          <w:szCs w:val="10"/>
        </w:rPr>
      </w:pPr>
    </w:p>
    <w:p w14:paraId="66B79757" w14:textId="77777777" w:rsidR="0082791D" w:rsidRDefault="00D0743F" w:rsidP="00C1503A">
      <w:pPr>
        <w:pStyle w:val="Standard"/>
        <w:numPr>
          <w:ilvl w:val="0"/>
          <w:numId w:val="11"/>
        </w:numPr>
        <w:tabs>
          <w:tab w:val="left" w:pos="1352"/>
        </w:tabs>
        <w:jc w:val="both"/>
        <w:rPr>
          <w:rFonts w:ascii="Arial" w:hAnsi="Arial"/>
          <w:sz w:val="20"/>
          <w:szCs w:val="20"/>
        </w:rPr>
      </w:pPr>
      <w:r>
        <w:rPr>
          <w:rFonts w:ascii="Arial" w:hAnsi="Arial"/>
          <w:sz w:val="20"/>
          <w:szCs w:val="20"/>
        </w:rPr>
        <w:t>Fiscalizar a qualidade e quantidade dos serviços executados.</w:t>
      </w:r>
    </w:p>
    <w:p w14:paraId="2C35D839" w14:textId="77777777" w:rsidR="00C1503A" w:rsidRDefault="00C1503A" w:rsidP="00C1503A">
      <w:pPr>
        <w:pStyle w:val="Standard"/>
        <w:tabs>
          <w:tab w:val="left" w:pos="1352"/>
        </w:tabs>
        <w:jc w:val="both"/>
        <w:rPr>
          <w:rFonts w:ascii="Arial" w:hAnsi="Arial"/>
          <w:sz w:val="20"/>
          <w:szCs w:val="20"/>
        </w:rPr>
      </w:pPr>
    </w:p>
    <w:p w14:paraId="28B4C099" w14:textId="77777777" w:rsidR="0082791D" w:rsidRDefault="00D0743F">
      <w:pPr>
        <w:pStyle w:val="Standard"/>
        <w:tabs>
          <w:tab w:val="left" w:pos="1352"/>
        </w:tabs>
        <w:ind w:left="567"/>
        <w:jc w:val="both"/>
        <w:rPr>
          <w:rFonts w:ascii="Arial" w:hAnsi="Arial"/>
          <w:sz w:val="20"/>
          <w:szCs w:val="20"/>
        </w:rPr>
      </w:pPr>
      <w:r>
        <w:rPr>
          <w:rFonts w:ascii="Arial" w:hAnsi="Arial"/>
          <w:sz w:val="20"/>
          <w:szCs w:val="20"/>
        </w:rPr>
        <w:t xml:space="preserve">j) Reter o pagamento devido à </w:t>
      </w:r>
      <w:r>
        <w:rPr>
          <w:rFonts w:ascii="Arial" w:hAnsi="Arial"/>
          <w:b/>
          <w:sz w:val="20"/>
          <w:szCs w:val="20"/>
        </w:rPr>
        <w:t>CONTRATADA</w:t>
      </w:r>
      <w:r>
        <w:rPr>
          <w:rFonts w:ascii="Arial" w:hAnsi="Arial"/>
          <w:sz w:val="20"/>
          <w:szCs w:val="20"/>
        </w:rPr>
        <w:t xml:space="preserve"> quando não houver comprovação pelo menos de adimplência quanto aos encargos trabalhistas, previdenciários e de FGTS, cabendo a seu critério, quando aquele não solucionar sua situação em tempo razoável, promover junto ao competente órgão jurisdicional a consignação dos respectivos valores.</w:t>
      </w:r>
    </w:p>
    <w:p w14:paraId="394D88C5" w14:textId="77777777" w:rsidR="0082791D" w:rsidRDefault="0082791D">
      <w:pPr>
        <w:pStyle w:val="Standard"/>
        <w:tabs>
          <w:tab w:val="left" w:pos="1352"/>
        </w:tabs>
        <w:ind w:left="567"/>
        <w:jc w:val="both"/>
        <w:rPr>
          <w:rFonts w:ascii="Arial" w:hAnsi="Arial"/>
          <w:sz w:val="10"/>
          <w:szCs w:val="10"/>
        </w:rPr>
      </w:pPr>
    </w:p>
    <w:p w14:paraId="6E84C993" w14:textId="77777777" w:rsidR="0082791D" w:rsidRDefault="00D0743F">
      <w:pPr>
        <w:pStyle w:val="Standard"/>
        <w:jc w:val="both"/>
        <w:rPr>
          <w:rFonts w:ascii="Arial" w:hAnsi="Arial"/>
          <w:b/>
          <w:bCs/>
          <w:sz w:val="20"/>
          <w:szCs w:val="20"/>
        </w:rPr>
      </w:pPr>
      <w:r>
        <w:rPr>
          <w:rFonts w:ascii="Arial" w:hAnsi="Arial"/>
          <w:b/>
          <w:bCs/>
          <w:sz w:val="20"/>
          <w:szCs w:val="20"/>
        </w:rPr>
        <w:t>PARÁGRAFO ÚNICO –</w:t>
      </w:r>
      <w:r>
        <w:rPr>
          <w:rFonts w:ascii="Arial" w:hAnsi="Arial"/>
          <w:sz w:val="20"/>
          <w:szCs w:val="20"/>
        </w:rPr>
        <w:t xml:space="preserve"> Havendo divergência entre as obrigações da </w:t>
      </w:r>
      <w:r w:rsidR="00092541">
        <w:rPr>
          <w:rFonts w:ascii="Arial" w:hAnsi="Arial"/>
          <w:b/>
          <w:sz w:val="20"/>
          <w:szCs w:val="20"/>
        </w:rPr>
        <w:t>SUAPE</w:t>
      </w:r>
      <w:r>
        <w:rPr>
          <w:rFonts w:ascii="Arial" w:hAnsi="Arial"/>
          <w:sz w:val="20"/>
          <w:szCs w:val="20"/>
        </w:rPr>
        <w:t xml:space="preserve"> presentes neste instrumento contratual e as previstas no </w:t>
      </w:r>
      <w:r>
        <w:rPr>
          <w:rFonts w:ascii="Arial" w:hAnsi="Arial" w:cs="Arial"/>
          <w:b/>
          <w:sz w:val="20"/>
          <w:szCs w:val="20"/>
        </w:rPr>
        <w:t xml:space="preserve">ANEXO VI </w:t>
      </w:r>
      <w:r>
        <w:rPr>
          <w:rFonts w:ascii="Arial" w:hAnsi="Arial" w:cs="Arial"/>
          <w:sz w:val="20"/>
          <w:szCs w:val="20"/>
        </w:rPr>
        <w:t xml:space="preserve">do Edital </w:t>
      </w:r>
      <w:r>
        <w:rPr>
          <w:rFonts w:ascii="Arial" w:hAnsi="Arial" w:cs="Arial"/>
          <w:b/>
          <w:sz w:val="20"/>
          <w:szCs w:val="20"/>
        </w:rPr>
        <w:t>– TERMO DE REFERÊNCIA</w:t>
      </w:r>
      <w:r>
        <w:rPr>
          <w:rFonts w:ascii="Arial" w:hAnsi="Arial"/>
          <w:sz w:val="20"/>
          <w:szCs w:val="20"/>
        </w:rPr>
        <w:t>, estas devem prevalecer sobre aquelas.</w:t>
      </w:r>
    </w:p>
    <w:p w14:paraId="77360EB3" w14:textId="77777777" w:rsidR="0082791D" w:rsidRDefault="00D0743F">
      <w:pPr>
        <w:pStyle w:val="Standard"/>
        <w:jc w:val="both"/>
        <w:rPr>
          <w:rFonts w:ascii="Arial" w:hAnsi="Arial"/>
          <w:sz w:val="20"/>
          <w:szCs w:val="20"/>
        </w:rPr>
      </w:pPr>
      <w:r>
        <w:rPr>
          <w:rFonts w:ascii="Arial" w:hAnsi="Arial"/>
          <w:sz w:val="20"/>
          <w:szCs w:val="20"/>
        </w:rPr>
        <w:t xml:space="preserve"> </w:t>
      </w:r>
    </w:p>
    <w:p w14:paraId="6FDEE46F" w14:textId="77777777" w:rsidR="0082791D" w:rsidRDefault="00D0743F">
      <w:pPr>
        <w:pStyle w:val="Standard"/>
        <w:jc w:val="both"/>
        <w:rPr>
          <w:rFonts w:ascii="Arial" w:hAnsi="Arial"/>
          <w:b/>
          <w:sz w:val="20"/>
          <w:szCs w:val="20"/>
          <w:u w:val="single"/>
        </w:rPr>
      </w:pPr>
      <w:r>
        <w:rPr>
          <w:rFonts w:ascii="Arial" w:hAnsi="Arial"/>
          <w:b/>
          <w:sz w:val="20"/>
          <w:szCs w:val="20"/>
          <w:u w:val="single"/>
        </w:rPr>
        <w:t>DA FISCALIZAÇÃO</w:t>
      </w:r>
    </w:p>
    <w:p w14:paraId="54EE5675" w14:textId="77777777" w:rsidR="0082791D" w:rsidRDefault="0082791D">
      <w:pPr>
        <w:pStyle w:val="Standard"/>
        <w:jc w:val="both"/>
        <w:rPr>
          <w:rFonts w:ascii="Arial" w:hAnsi="Arial"/>
          <w:sz w:val="20"/>
          <w:szCs w:val="20"/>
          <w:u w:val="single"/>
        </w:rPr>
      </w:pPr>
    </w:p>
    <w:p w14:paraId="5677A224" w14:textId="77777777" w:rsidR="0082791D" w:rsidRDefault="00D0743F">
      <w:pPr>
        <w:pStyle w:val="Standard"/>
        <w:jc w:val="both"/>
        <w:rPr>
          <w:rFonts w:ascii="Arial" w:hAnsi="Arial" w:cs="Arial"/>
          <w:sz w:val="20"/>
          <w:szCs w:val="20"/>
        </w:rPr>
      </w:pPr>
      <w:r>
        <w:rPr>
          <w:rFonts w:ascii="Arial" w:hAnsi="Arial" w:cs="Arial"/>
          <w:b/>
          <w:sz w:val="20"/>
          <w:szCs w:val="20"/>
        </w:rPr>
        <w:t xml:space="preserve">CLÁUSULA DEZ – </w:t>
      </w:r>
      <w:r>
        <w:rPr>
          <w:rFonts w:ascii="Arial" w:hAnsi="Arial" w:cs="Arial"/>
          <w:sz w:val="20"/>
          <w:szCs w:val="20"/>
        </w:rPr>
        <w:t xml:space="preserve">Os serviços, objeto deste Contrato, estarão sujeitos à irrestrita Fiscalização por parte da </w:t>
      </w:r>
      <w:r w:rsidR="00092541">
        <w:rPr>
          <w:rFonts w:ascii="Arial" w:hAnsi="Arial" w:cs="Arial"/>
          <w:b/>
          <w:sz w:val="20"/>
          <w:szCs w:val="20"/>
        </w:rPr>
        <w:t>SUAPE</w:t>
      </w:r>
      <w:r>
        <w:rPr>
          <w:rFonts w:ascii="Arial" w:hAnsi="Arial" w:cs="Arial"/>
          <w:sz w:val="20"/>
          <w:szCs w:val="20"/>
        </w:rPr>
        <w:t>, que a efetivará diretamente ou através de terceiros, para tanto devidamente credenciados, a fim de:</w:t>
      </w:r>
    </w:p>
    <w:p w14:paraId="46941E89" w14:textId="77777777" w:rsidR="0082791D" w:rsidRDefault="00D0743F">
      <w:pPr>
        <w:pStyle w:val="Standard"/>
        <w:numPr>
          <w:ilvl w:val="0"/>
          <w:numId w:val="8"/>
        </w:numPr>
        <w:tabs>
          <w:tab w:val="left" w:pos="1307"/>
          <w:tab w:val="left" w:pos="1359"/>
          <w:tab w:val="left" w:pos="1599"/>
          <w:tab w:val="left" w:pos="1659"/>
        </w:tabs>
        <w:jc w:val="both"/>
        <w:rPr>
          <w:rFonts w:ascii="Arial" w:hAnsi="Arial" w:cs="Arial"/>
          <w:sz w:val="20"/>
          <w:szCs w:val="20"/>
        </w:rPr>
      </w:pPr>
      <w:r>
        <w:rPr>
          <w:rFonts w:ascii="Arial" w:hAnsi="Arial" w:cs="Arial"/>
          <w:sz w:val="20"/>
          <w:szCs w:val="20"/>
        </w:rPr>
        <w:t xml:space="preserve">Exigir que a </w:t>
      </w:r>
      <w:r>
        <w:rPr>
          <w:rFonts w:ascii="Arial" w:hAnsi="Arial" w:cs="Arial"/>
          <w:b/>
          <w:sz w:val="20"/>
          <w:szCs w:val="20"/>
        </w:rPr>
        <w:t>CONTRATADA</w:t>
      </w:r>
      <w:r>
        <w:rPr>
          <w:rFonts w:ascii="Arial" w:hAnsi="Arial" w:cs="Arial"/>
          <w:sz w:val="20"/>
          <w:szCs w:val="20"/>
        </w:rPr>
        <w:t xml:space="preserve"> execute os trabalhos em estrita observância ao contido na sua Proposta e neste Contrato;</w:t>
      </w:r>
    </w:p>
    <w:p w14:paraId="3B645758" w14:textId="77777777" w:rsidR="0082791D" w:rsidRDefault="00D0743F">
      <w:pPr>
        <w:pStyle w:val="Standard"/>
        <w:numPr>
          <w:ilvl w:val="0"/>
          <w:numId w:val="8"/>
        </w:numPr>
        <w:jc w:val="both"/>
      </w:pPr>
      <w:r>
        <w:rPr>
          <w:rFonts w:ascii="Arial" w:hAnsi="Arial"/>
          <w:sz w:val="20"/>
          <w:szCs w:val="20"/>
        </w:rPr>
        <w:t>Efetuar as medições mensais dos serviços executados pela Contratada desde que sejam perfeitamente atendidas todas as exigências deste contrato.</w:t>
      </w:r>
    </w:p>
    <w:p w14:paraId="1377A230" w14:textId="77777777" w:rsidR="0082791D" w:rsidRDefault="00D0743F">
      <w:pPr>
        <w:pStyle w:val="Standard"/>
        <w:numPr>
          <w:ilvl w:val="0"/>
          <w:numId w:val="8"/>
        </w:numPr>
        <w:jc w:val="both"/>
      </w:pPr>
      <w:r>
        <w:rPr>
          <w:rFonts w:ascii="Arial" w:hAnsi="Arial" w:cs="Arial"/>
          <w:sz w:val="20"/>
          <w:szCs w:val="20"/>
        </w:rPr>
        <w:t xml:space="preserve">Recusar e/ou sustar os serviços que estiverem em desacordo com a Proposta, as Normas, ou com a melhor técnica consagrada pelo uso, a seu critério exclusivo e ordenar que sejam refeitos sem ônus para a </w:t>
      </w:r>
      <w:r w:rsidR="00092541">
        <w:rPr>
          <w:rFonts w:ascii="Arial" w:hAnsi="Arial" w:cs="Arial"/>
          <w:b/>
          <w:sz w:val="20"/>
          <w:szCs w:val="20"/>
        </w:rPr>
        <w:t>SUAPE</w:t>
      </w:r>
      <w:r>
        <w:rPr>
          <w:rFonts w:ascii="Arial" w:hAnsi="Arial" w:cs="Arial"/>
          <w:sz w:val="20"/>
          <w:szCs w:val="20"/>
        </w:rPr>
        <w:t>;</w:t>
      </w:r>
    </w:p>
    <w:p w14:paraId="6F95CF65" w14:textId="77777777" w:rsidR="0082791D" w:rsidRDefault="00D0743F">
      <w:pPr>
        <w:pStyle w:val="Standard"/>
        <w:numPr>
          <w:ilvl w:val="0"/>
          <w:numId w:val="8"/>
        </w:numPr>
        <w:jc w:val="both"/>
      </w:pPr>
      <w:r>
        <w:rPr>
          <w:rFonts w:ascii="Arial" w:hAnsi="Arial"/>
          <w:sz w:val="20"/>
          <w:szCs w:val="20"/>
        </w:rPr>
        <w:lastRenderedPageBreak/>
        <w:t>Determinar a prioridade dos serviços, definindo e autorizando suas etapas, e controlando as condições de trabalho;</w:t>
      </w:r>
    </w:p>
    <w:p w14:paraId="61424C3A" w14:textId="77777777" w:rsidR="0082791D" w:rsidRDefault="00D0743F">
      <w:pPr>
        <w:pStyle w:val="Standard"/>
        <w:numPr>
          <w:ilvl w:val="0"/>
          <w:numId w:val="8"/>
        </w:numPr>
        <w:jc w:val="both"/>
      </w:pPr>
      <w:r>
        <w:rPr>
          <w:rFonts w:ascii="Arial" w:hAnsi="Arial" w:cs="Arial"/>
          <w:sz w:val="20"/>
          <w:szCs w:val="20"/>
        </w:rPr>
        <w:t xml:space="preserve">Propor, à Diretoria da </w:t>
      </w:r>
      <w:r w:rsidR="00092541">
        <w:rPr>
          <w:rFonts w:ascii="Arial" w:hAnsi="Arial" w:cs="Arial"/>
          <w:b/>
          <w:sz w:val="20"/>
          <w:szCs w:val="20"/>
        </w:rPr>
        <w:t>SUAPE</w:t>
      </w:r>
      <w:r>
        <w:rPr>
          <w:rFonts w:ascii="Arial" w:hAnsi="Arial" w:cs="Arial"/>
          <w:b/>
          <w:sz w:val="20"/>
          <w:szCs w:val="20"/>
        </w:rPr>
        <w:t>,</w:t>
      </w:r>
      <w:r>
        <w:rPr>
          <w:rFonts w:ascii="Arial" w:hAnsi="Arial" w:cs="Arial"/>
          <w:sz w:val="20"/>
          <w:szCs w:val="20"/>
        </w:rPr>
        <w:t xml:space="preserve"> a aplicação de sanção e suspensão e impedimento de licitar e de contratar, pelo não cumprimento de quaisquer das Cláusulas do presente Contrato;</w:t>
      </w:r>
    </w:p>
    <w:p w14:paraId="477334B2" w14:textId="77777777" w:rsidR="0082791D" w:rsidRDefault="00D0743F">
      <w:pPr>
        <w:pStyle w:val="Standard"/>
        <w:numPr>
          <w:ilvl w:val="0"/>
          <w:numId w:val="8"/>
        </w:numPr>
        <w:jc w:val="both"/>
      </w:pPr>
      <w:r>
        <w:rPr>
          <w:rFonts w:ascii="Arial" w:hAnsi="Arial" w:cs="Arial"/>
          <w:sz w:val="20"/>
          <w:szCs w:val="20"/>
        </w:rPr>
        <w:t xml:space="preserve">Dar assistência permanente à </w:t>
      </w:r>
      <w:r>
        <w:rPr>
          <w:rFonts w:ascii="Arial" w:hAnsi="Arial" w:cs="Arial"/>
          <w:b/>
          <w:sz w:val="20"/>
          <w:szCs w:val="20"/>
        </w:rPr>
        <w:t xml:space="preserve">CONTRATADA </w:t>
      </w:r>
      <w:r>
        <w:rPr>
          <w:rFonts w:ascii="Arial" w:hAnsi="Arial" w:cs="Arial"/>
          <w:sz w:val="20"/>
          <w:szCs w:val="20"/>
        </w:rPr>
        <w:t xml:space="preserve">na condução dos trabalhos, verificando-os, aprovando-os ou glosando-os, no que estiverem em desacordo com o presente Contrato, com o Edital, com seus anexos, e com sua Proposta, e ainda, com as Especificações fornecidas pela </w:t>
      </w:r>
      <w:r w:rsidR="00092541">
        <w:rPr>
          <w:rFonts w:ascii="Arial" w:hAnsi="Arial" w:cs="Arial"/>
          <w:b/>
          <w:sz w:val="20"/>
          <w:szCs w:val="20"/>
        </w:rPr>
        <w:t>SUAPE</w:t>
      </w:r>
      <w:r>
        <w:rPr>
          <w:rFonts w:ascii="Arial" w:hAnsi="Arial" w:cs="Arial"/>
          <w:sz w:val="20"/>
          <w:szCs w:val="20"/>
        </w:rPr>
        <w:t>;</w:t>
      </w:r>
    </w:p>
    <w:p w14:paraId="29B97286" w14:textId="77777777" w:rsidR="0082791D" w:rsidRDefault="00D0743F">
      <w:pPr>
        <w:pStyle w:val="Standard"/>
        <w:numPr>
          <w:ilvl w:val="0"/>
          <w:numId w:val="8"/>
        </w:numPr>
        <w:jc w:val="both"/>
      </w:pPr>
      <w:r>
        <w:rPr>
          <w:rFonts w:ascii="Arial" w:hAnsi="Arial"/>
          <w:sz w:val="20"/>
          <w:szCs w:val="20"/>
        </w:rPr>
        <w:t>Decidir, dentro dos limites de suas atribuições, as questões que forem levantadas em campo.</w:t>
      </w:r>
    </w:p>
    <w:p w14:paraId="4A6B3AB2" w14:textId="77777777" w:rsidR="0082791D" w:rsidRDefault="00D0743F">
      <w:pPr>
        <w:pStyle w:val="Standard"/>
        <w:numPr>
          <w:ilvl w:val="0"/>
          <w:numId w:val="8"/>
        </w:numPr>
        <w:jc w:val="both"/>
      </w:pPr>
      <w:r>
        <w:rPr>
          <w:rFonts w:ascii="Arial" w:hAnsi="Arial" w:cs="Arial"/>
          <w:sz w:val="20"/>
          <w:szCs w:val="20"/>
        </w:rPr>
        <w:t xml:space="preserve">Elaborar Relatório comunicando as deficiências verificadas na execução dos serviços, encaminhando cópia à </w:t>
      </w:r>
      <w:r>
        <w:rPr>
          <w:rFonts w:ascii="Arial" w:hAnsi="Arial" w:cs="Arial"/>
          <w:b/>
          <w:sz w:val="20"/>
          <w:szCs w:val="20"/>
        </w:rPr>
        <w:t xml:space="preserve">CONTRATADA, </w:t>
      </w:r>
      <w:r>
        <w:rPr>
          <w:rFonts w:ascii="Arial" w:hAnsi="Arial" w:cs="Arial"/>
          <w:sz w:val="20"/>
          <w:szCs w:val="20"/>
        </w:rPr>
        <w:t>para a imediata correção das irregularidades apontadas, sem prejuízo da aplicação das penalidades previstas no Contrato.</w:t>
      </w:r>
    </w:p>
    <w:p w14:paraId="0EB7AB77" w14:textId="77777777" w:rsidR="0082791D" w:rsidRDefault="0082791D">
      <w:pPr>
        <w:pStyle w:val="Standard"/>
        <w:jc w:val="both"/>
        <w:rPr>
          <w:rFonts w:ascii="Arial" w:hAnsi="Arial"/>
          <w:sz w:val="20"/>
          <w:szCs w:val="20"/>
        </w:rPr>
      </w:pPr>
    </w:p>
    <w:p w14:paraId="37399DD1" w14:textId="77777777" w:rsidR="0082791D" w:rsidRDefault="00D0743F">
      <w:pPr>
        <w:pStyle w:val="Standard"/>
        <w:jc w:val="both"/>
      </w:pPr>
      <w:r>
        <w:rPr>
          <w:rFonts w:ascii="Arial" w:hAnsi="Arial"/>
          <w:b/>
          <w:sz w:val="20"/>
          <w:szCs w:val="20"/>
          <w:u w:val="single"/>
        </w:rPr>
        <w:t>DO LOCAL DA PRESTAÇÃO DOS SERVIÇOS</w:t>
      </w:r>
    </w:p>
    <w:p w14:paraId="38682D7F" w14:textId="77777777" w:rsidR="0082791D" w:rsidRDefault="0082791D">
      <w:pPr>
        <w:pStyle w:val="Standard"/>
        <w:jc w:val="both"/>
        <w:rPr>
          <w:rFonts w:ascii="Arial" w:hAnsi="Arial"/>
          <w:b/>
          <w:sz w:val="20"/>
          <w:szCs w:val="20"/>
          <w:u w:val="single"/>
        </w:rPr>
      </w:pPr>
    </w:p>
    <w:p w14:paraId="0FA6416C" w14:textId="77777777" w:rsidR="0082791D" w:rsidRDefault="00D0743F">
      <w:pPr>
        <w:pStyle w:val="Standard"/>
        <w:jc w:val="both"/>
        <w:rPr>
          <w:rFonts w:ascii="Arial" w:hAnsi="Arial"/>
          <w:sz w:val="20"/>
          <w:szCs w:val="20"/>
        </w:rPr>
      </w:pPr>
      <w:r>
        <w:rPr>
          <w:rFonts w:ascii="Arial" w:hAnsi="Arial" w:cs="Arial"/>
          <w:b/>
          <w:sz w:val="20"/>
          <w:szCs w:val="20"/>
        </w:rPr>
        <w:t xml:space="preserve">CLÁUSULA ONZE – </w:t>
      </w:r>
      <w:r>
        <w:rPr>
          <w:rFonts w:ascii="Arial" w:hAnsi="Arial" w:cs="Arial"/>
          <w:sz w:val="20"/>
          <w:szCs w:val="20"/>
        </w:rPr>
        <w:t xml:space="preserve">A Prestação dos Serviços, objeto do presente contrato, será realizada de acordo com o estabelecido no </w:t>
      </w:r>
      <w:r>
        <w:rPr>
          <w:rFonts w:ascii="Arial" w:hAnsi="Arial" w:cs="Arial"/>
          <w:bCs/>
          <w:sz w:val="20"/>
          <w:szCs w:val="20"/>
        </w:rPr>
        <w:t>Edital</w:t>
      </w:r>
      <w:r>
        <w:rPr>
          <w:rFonts w:ascii="Arial" w:hAnsi="Arial" w:cs="Arial"/>
          <w:sz w:val="20"/>
          <w:szCs w:val="20"/>
        </w:rPr>
        <w:t xml:space="preserve">, mais especificamente no seu </w:t>
      </w:r>
      <w:r>
        <w:rPr>
          <w:rFonts w:ascii="Arial" w:hAnsi="Arial" w:cs="Arial"/>
          <w:b/>
          <w:sz w:val="20"/>
          <w:szCs w:val="20"/>
        </w:rPr>
        <w:t>ANEXO VI – TERMO DE REFERÊNCIA</w:t>
      </w:r>
      <w:r>
        <w:rPr>
          <w:rFonts w:ascii="Arial" w:hAnsi="Arial" w:cs="Arial"/>
          <w:bCs/>
          <w:sz w:val="20"/>
          <w:szCs w:val="20"/>
        </w:rPr>
        <w:t>.</w:t>
      </w:r>
    </w:p>
    <w:p w14:paraId="78288F5E" w14:textId="77777777" w:rsidR="0082791D" w:rsidRDefault="0082791D">
      <w:pPr>
        <w:pStyle w:val="Standard"/>
        <w:jc w:val="both"/>
        <w:rPr>
          <w:rFonts w:ascii="Arial" w:hAnsi="Arial"/>
          <w:sz w:val="20"/>
          <w:szCs w:val="20"/>
        </w:rPr>
      </w:pPr>
    </w:p>
    <w:p w14:paraId="4710FFC3" w14:textId="77777777" w:rsidR="0082791D" w:rsidRDefault="00D0743F">
      <w:pPr>
        <w:pStyle w:val="Standard"/>
        <w:jc w:val="both"/>
        <w:rPr>
          <w:rFonts w:ascii="Arial" w:hAnsi="Arial"/>
          <w:b/>
          <w:sz w:val="20"/>
          <w:szCs w:val="20"/>
          <w:u w:val="single"/>
        </w:rPr>
      </w:pPr>
      <w:r>
        <w:rPr>
          <w:rFonts w:ascii="Arial" w:hAnsi="Arial"/>
          <w:b/>
          <w:sz w:val="20"/>
          <w:szCs w:val="20"/>
          <w:u w:val="single"/>
        </w:rPr>
        <w:t>DO CASO FORTUITO E DE FORÇA MAIOR</w:t>
      </w:r>
    </w:p>
    <w:p w14:paraId="7230A3FE" w14:textId="77777777" w:rsidR="0082791D" w:rsidRDefault="0082791D">
      <w:pPr>
        <w:pStyle w:val="Standard"/>
        <w:jc w:val="both"/>
        <w:rPr>
          <w:rFonts w:ascii="Arial" w:hAnsi="Arial"/>
          <w:sz w:val="20"/>
          <w:szCs w:val="20"/>
        </w:rPr>
      </w:pPr>
    </w:p>
    <w:p w14:paraId="4F104467" w14:textId="77777777" w:rsidR="0082791D" w:rsidRDefault="00D0743F">
      <w:pPr>
        <w:pStyle w:val="Standard"/>
        <w:jc w:val="both"/>
        <w:rPr>
          <w:rFonts w:ascii="Arial" w:hAnsi="Arial"/>
          <w:sz w:val="20"/>
          <w:szCs w:val="20"/>
        </w:rPr>
      </w:pPr>
      <w:r>
        <w:rPr>
          <w:rFonts w:ascii="Arial" w:hAnsi="Arial" w:cs="Arial"/>
          <w:b/>
          <w:bCs/>
          <w:sz w:val="20"/>
          <w:szCs w:val="20"/>
        </w:rPr>
        <w:t>CLÁUSULA DOZE</w:t>
      </w:r>
      <w:r>
        <w:rPr>
          <w:rFonts w:ascii="Arial" w:hAnsi="Arial" w:cs="Arial"/>
          <w:sz w:val="20"/>
          <w:szCs w:val="20"/>
        </w:rPr>
        <w:t xml:space="preserve"> – Não constituem inadimplemento contratual da </w:t>
      </w:r>
      <w:r>
        <w:rPr>
          <w:rFonts w:ascii="Arial" w:hAnsi="Arial" w:cs="Arial"/>
          <w:b/>
          <w:sz w:val="20"/>
          <w:szCs w:val="20"/>
        </w:rPr>
        <w:t>CONTRATADA</w:t>
      </w:r>
      <w:r>
        <w:rPr>
          <w:rFonts w:ascii="Arial" w:hAnsi="Arial" w:cs="Arial"/>
          <w:sz w:val="20"/>
          <w:szCs w:val="20"/>
        </w:rPr>
        <w:t xml:space="preserve">, atrasos na Prestação do Serviço objeto do presente contrato, quando decorrentes ou causados por caso fortuito ou força maior, devidamente comprovados no prazo máximo e improrrogável de </w:t>
      </w:r>
      <w:r>
        <w:rPr>
          <w:rFonts w:ascii="Arial" w:hAnsi="Arial" w:cs="Arial"/>
          <w:b/>
          <w:sz w:val="20"/>
          <w:szCs w:val="20"/>
        </w:rPr>
        <w:t>72 (setenta e duas) horas</w:t>
      </w:r>
      <w:r>
        <w:rPr>
          <w:rFonts w:ascii="Arial" w:hAnsi="Arial" w:cs="Arial"/>
          <w:sz w:val="20"/>
          <w:szCs w:val="20"/>
        </w:rPr>
        <w:t xml:space="preserve">, por iniciativa exclusiva da </w:t>
      </w:r>
      <w:r>
        <w:rPr>
          <w:rFonts w:ascii="Arial" w:hAnsi="Arial" w:cs="Arial"/>
          <w:b/>
          <w:sz w:val="20"/>
          <w:szCs w:val="20"/>
        </w:rPr>
        <w:t>CONTRATADA</w:t>
      </w:r>
      <w:r>
        <w:rPr>
          <w:rFonts w:ascii="Arial" w:hAnsi="Arial" w:cs="Arial"/>
          <w:sz w:val="20"/>
          <w:szCs w:val="20"/>
        </w:rPr>
        <w:t xml:space="preserve"> ou quando públicos e notórios forem os eventos, determinantes do referido atraso.</w:t>
      </w:r>
    </w:p>
    <w:p w14:paraId="3E1D0A72" w14:textId="77777777" w:rsidR="0082791D" w:rsidRDefault="0082791D">
      <w:pPr>
        <w:pStyle w:val="Standard"/>
        <w:jc w:val="both"/>
        <w:rPr>
          <w:rFonts w:ascii="Arial" w:hAnsi="Arial"/>
          <w:sz w:val="20"/>
          <w:szCs w:val="20"/>
        </w:rPr>
      </w:pPr>
    </w:p>
    <w:p w14:paraId="7B2687E2" w14:textId="77777777" w:rsidR="0082791D" w:rsidRDefault="00D0743F">
      <w:pPr>
        <w:pStyle w:val="Standard"/>
        <w:jc w:val="both"/>
        <w:rPr>
          <w:rFonts w:ascii="Arial" w:hAnsi="Arial"/>
          <w:b/>
          <w:sz w:val="20"/>
          <w:szCs w:val="20"/>
          <w:u w:val="single"/>
        </w:rPr>
      </w:pPr>
      <w:r>
        <w:rPr>
          <w:rFonts w:ascii="Arial" w:hAnsi="Arial"/>
          <w:b/>
          <w:sz w:val="20"/>
          <w:szCs w:val="20"/>
          <w:u w:val="single"/>
        </w:rPr>
        <w:t>DAS PENALIDADES / RESCISÃO</w:t>
      </w:r>
    </w:p>
    <w:p w14:paraId="1037EC74" w14:textId="77777777" w:rsidR="0082791D" w:rsidRDefault="0082791D">
      <w:pPr>
        <w:pStyle w:val="Standard"/>
        <w:jc w:val="both"/>
        <w:rPr>
          <w:rFonts w:ascii="Arial" w:hAnsi="Arial"/>
          <w:sz w:val="20"/>
          <w:szCs w:val="20"/>
        </w:rPr>
      </w:pPr>
    </w:p>
    <w:p w14:paraId="4C76E1A7" w14:textId="77777777" w:rsidR="0082791D" w:rsidRDefault="00D0743F">
      <w:pPr>
        <w:spacing w:line="240" w:lineRule="auto"/>
        <w:jc w:val="both"/>
        <w:rPr>
          <w:rFonts w:eastAsia="Arial" w:cs="Arial"/>
        </w:rPr>
      </w:pPr>
      <w:r>
        <w:rPr>
          <w:rFonts w:eastAsia="Arial" w:cs="Arial"/>
          <w:b/>
          <w:u w:val="single"/>
        </w:rPr>
        <w:t>CLÁUSULA TREZE</w:t>
      </w:r>
      <w:r>
        <w:rPr>
          <w:rFonts w:eastAsia="Arial" w:cs="Arial"/>
        </w:rPr>
        <w:t xml:space="preserve"> – </w:t>
      </w:r>
      <w:r>
        <w:rPr>
          <w:rFonts w:eastAsia="Arial" w:cs="Arial"/>
          <w:b/>
        </w:rPr>
        <w:t xml:space="preserve">A CONTRTADA </w:t>
      </w:r>
      <w:r>
        <w:rPr>
          <w:rFonts w:eastAsia="Arial" w:cs="Arial"/>
        </w:rPr>
        <w:t>que desistir da execução do objeto licitatório ou que descumprir quaisquer das obrigações estabelecidas, ficará sujeita às sanções previstas na Lei Federal nº 13.303/16 e 10.520/02.</w:t>
      </w:r>
    </w:p>
    <w:p w14:paraId="07BB9066" w14:textId="77777777" w:rsidR="0082791D" w:rsidRDefault="0082791D">
      <w:pPr>
        <w:keepNext/>
        <w:spacing w:line="240" w:lineRule="auto"/>
        <w:jc w:val="both"/>
        <w:rPr>
          <w:rFonts w:eastAsia="Arial" w:cs="Arial"/>
          <w:b/>
        </w:rPr>
      </w:pPr>
    </w:p>
    <w:p w14:paraId="419F4C88" w14:textId="77777777" w:rsidR="0082791D" w:rsidRDefault="00D0743F">
      <w:pPr>
        <w:spacing w:line="240" w:lineRule="auto"/>
        <w:jc w:val="both"/>
        <w:rPr>
          <w:rFonts w:eastAsia="Arial" w:cs="Arial"/>
        </w:rPr>
      </w:pPr>
      <w:r>
        <w:rPr>
          <w:rFonts w:eastAsia="Arial" w:cs="Arial"/>
          <w:b/>
        </w:rPr>
        <w:t xml:space="preserve">PARÁGRAFO PRIMEIRO - </w:t>
      </w:r>
      <w:r>
        <w:rPr>
          <w:rFonts w:eastAsia="Arial" w:cs="Arial"/>
        </w:rPr>
        <w:t xml:space="preserve">Pelo descumprimento total ou parcial das obrigações assumidas a </w:t>
      </w:r>
      <w:r>
        <w:rPr>
          <w:rFonts w:eastAsia="Arial" w:cs="Arial"/>
          <w:b/>
        </w:rPr>
        <w:t>CONTRATADA</w:t>
      </w:r>
      <w:r>
        <w:rPr>
          <w:rFonts w:eastAsia="Arial" w:cs="Arial"/>
        </w:rPr>
        <w:t xml:space="preserve"> estará sujeita ao pagamento de multas estabelecidas no </w:t>
      </w:r>
      <w:r>
        <w:rPr>
          <w:rFonts w:eastAsia="Arial" w:cs="Arial"/>
          <w:b/>
        </w:rPr>
        <w:t>Termo de Referência – ANEXO VI, do Edital</w:t>
      </w:r>
      <w:r>
        <w:rPr>
          <w:rFonts w:eastAsia="Arial" w:cs="Arial"/>
        </w:rPr>
        <w:t>.</w:t>
      </w:r>
    </w:p>
    <w:p w14:paraId="1747CF15" w14:textId="77777777" w:rsidR="0082791D" w:rsidRDefault="0082791D">
      <w:pPr>
        <w:spacing w:line="240" w:lineRule="auto"/>
        <w:jc w:val="both"/>
        <w:rPr>
          <w:rFonts w:eastAsia="Arial" w:cs="Arial"/>
        </w:rPr>
      </w:pPr>
    </w:p>
    <w:p w14:paraId="38E00BA8" w14:textId="77777777" w:rsidR="0082791D" w:rsidRDefault="00D0743F">
      <w:pPr>
        <w:keepNext/>
        <w:spacing w:line="240" w:lineRule="auto"/>
        <w:jc w:val="both"/>
        <w:rPr>
          <w:rFonts w:eastAsia="Arial" w:cs="Arial"/>
        </w:rPr>
      </w:pPr>
      <w:r>
        <w:rPr>
          <w:rFonts w:eastAsia="Arial" w:cs="Arial"/>
          <w:b/>
        </w:rPr>
        <w:t>PARÁGRAFO SEGUNDO -</w:t>
      </w:r>
      <w:r>
        <w:rPr>
          <w:rFonts w:eastAsia="Arial" w:cs="Arial"/>
        </w:rPr>
        <w:t xml:space="preserve"> A inexecução total ou parcial do contrato, além da aplicação das penalidades cabíveis, enseja a sua rescisão, com as consequências contratuais previstas na Lei Federal nº 13.303/2016, no Regulamento Interno de Licitações, Contratos e Convênios da </w:t>
      </w:r>
      <w:r w:rsidR="00092541">
        <w:rPr>
          <w:rFonts w:eastAsia="Arial" w:cs="Arial"/>
        </w:rPr>
        <w:t>SUAPE</w:t>
      </w:r>
      <w:r>
        <w:rPr>
          <w:rFonts w:eastAsia="Arial" w:cs="Arial"/>
        </w:rPr>
        <w:t>, constituindo motivo para rescisão unilateral deste contrato, as seguintes hipóteses:</w:t>
      </w:r>
    </w:p>
    <w:p w14:paraId="062BFA43" w14:textId="77777777" w:rsidR="0082791D" w:rsidRDefault="0082791D">
      <w:pPr>
        <w:spacing w:line="240" w:lineRule="auto"/>
        <w:rPr>
          <w:rFonts w:eastAsia="Arial" w:cs="Arial"/>
        </w:rPr>
      </w:pPr>
    </w:p>
    <w:p w14:paraId="602C81BA" w14:textId="77777777" w:rsidR="0082791D" w:rsidRDefault="00D0743F">
      <w:pPr>
        <w:spacing w:line="240" w:lineRule="auto"/>
        <w:ind w:left="567"/>
        <w:rPr>
          <w:rFonts w:eastAsia="Arial" w:cs="Arial"/>
        </w:rPr>
      </w:pPr>
      <w:r>
        <w:rPr>
          <w:rFonts w:eastAsia="Arial" w:cs="Arial"/>
        </w:rPr>
        <w:t>a. O não cumprimento ou o cumprimento irregular de cláusulas contratuais, especificações, projetos ou prazos;</w:t>
      </w:r>
    </w:p>
    <w:p w14:paraId="2679AEEA" w14:textId="77777777" w:rsidR="0082791D" w:rsidRDefault="0082791D">
      <w:pPr>
        <w:spacing w:line="240" w:lineRule="auto"/>
        <w:ind w:left="567"/>
        <w:rPr>
          <w:rFonts w:eastAsia="Arial" w:cs="Arial"/>
        </w:rPr>
      </w:pPr>
    </w:p>
    <w:p w14:paraId="25380187" w14:textId="77777777" w:rsidR="0082791D" w:rsidRDefault="00D0743F">
      <w:pPr>
        <w:spacing w:line="240" w:lineRule="auto"/>
        <w:ind w:left="567"/>
        <w:rPr>
          <w:rFonts w:eastAsia="Arial" w:cs="Arial"/>
        </w:rPr>
      </w:pPr>
      <w:r>
        <w:rPr>
          <w:rFonts w:eastAsia="Arial" w:cs="Arial"/>
        </w:rPr>
        <w:t xml:space="preserve">b. A lentidão do seu cumprimento, levando a </w:t>
      </w:r>
      <w:r w:rsidR="00092541">
        <w:rPr>
          <w:rFonts w:eastAsia="Arial" w:cs="Arial"/>
        </w:rPr>
        <w:t>SUAPE</w:t>
      </w:r>
      <w:r>
        <w:rPr>
          <w:rFonts w:eastAsia="Arial" w:cs="Arial"/>
        </w:rPr>
        <w:t xml:space="preserve"> a comprovar a impossibilidade da conclusão da obra, do serviço ou do fornecimento, nos prazos estipulados;</w:t>
      </w:r>
    </w:p>
    <w:p w14:paraId="709F6C8F" w14:textId="77777777" w:rsidR="0082791D" w:rsidRDefault="0082791D">
      <w:pPr>
        <w:spacing w:line="240" w:lineRule="auto"/>
        <w:ind w:left="567"/>
        <w:rPr>
          <w:rFonts w:eastAsia="Arial" w:cs="Arial"/>
        </w:rPr>
      </w:pPr>
    </w:p>
    <w:p w14:paraId="2F14A5F5" w14:textId="77777777" w:rsidR="0082791D" w:rsidRDefault="00D0743F">
      <w:pPr>
        <w:spacing w:line="240" w:lineRule="auto"/>
        <w:ind w:left="567"/>
        <w:rPr>
          <w:rFonts w:eastAsia="Arial" w:cs="Arial"/>
        </w:rPr>
      </w:pPr>
      <w:r>
        <w:rPr>
          <w:rFonts w:eastAsia="Arial" w:cs="Arial"/>
        </w:rPr>
        <w:t>c. O atraso injustificado no início da obra, serviço ou fornecimento;</w:t>
      </w:r>
    </w:p>
    <w:p w14:paraId="462F7328" w14:textId="77777777" w:rsidR="0082791D" w:rsidRDefault="0082791D">
      <w:pPr>
        <w:spacing w:line="240" w:lineRule="auto"/>
        <w:ind w:left="567"/>
        <w:rPr>
          <w:rFonts w:eastAsia="Arial" w:cs="Arial"/>
        </w:rPr>
      </w:pPr>
    </w:p>
    <w:p w14:paraId="2561A67E" w14:textId="77777777" w:rsidR="0082791D" w:rsidRDefault="00D0743F">
      <w:pPr>
        <w:spacing w:line="240" w:lineRule="auto"/>
        <w:ind w:left="567"/>
        <w:rPr>
          <w:rFonts w:eastAsia="Arial" w:cs="Arial"/>
        </w:rPr>
      </w:pPr>
      <w:r>
        <w:rPr>
          <w:rFonts w:eastAsia="Arial" w:cs="Arial"/>
        </w:rPr>
        <w:t xml:space="preserve">d. A paralisação da obra, do serviço ou do fornecimento, sem justa causa e prévia comunicação à </w:t>
      </w:r>
      <w:r w:rsidR="008B0107">
        <w:rPr>
          <w:rFonts w:eastAsia="Arial" w:cs="Arial"/>
        </w:rPr>
        <w:t>SUAPE</w:t>
      </w:r>
      <w:r>
        <w:rPr>
          <w:rFonts w:eastAsia="Arial" w:cs="Arial"/>
        </w:rPr>
        <w:t>;</w:t>
      </w:r>
    </w:p>
    <w:p w14:paraId="2E3CE4E6" w14:textId="77777777" w:rsidR="0082791D" w:rsidRDefault="0082791D">
      <w:pPr>
        <w:spacing w:line="240" w:lineRule="auto"/>
        <w:ind w:left="567"/>
        <w:rPr>
          <w:rFonts w:eastAsia="Arial" w:cs="Arial"/>
        </w:rPr>
      </w:pPr>
    </w:p>
    <w:p w14:paraId="71261D13" w14:textId="77777777" w:rsidR="0082791D" w:rsidRDefault="00D0743F">
      <w:pPr>
        <w:spacing w:line="240" w:lineRule="auto"/>
        <w:ind w:left="567"/>
        <w:rPr>
          <w:rFonts w:eastAsia="Arial" w:cs="Arial"/>
        </w:rPr>
      </w:pPr>
      <w:r>
        <w:rPr>
          <w:rFonts w:eastAsia="Arial" w:cs="Arial"/>
        </w:rPr>
        <w:t xml:space="preserve">e. A subcontratação total ou parcial do seu objeto, quando não autorizado pela </w:t>
      </w:r>
      <w:r w:rsidR="00092541">
        <w:rPr>
          <w:rFonts w:eastAsia="Arial" w:cs="Arial"/>
        </w:rPr>
        <w:t>SUAPE</w:t>
      </w:r>
      <w:r>
        <w:rPr>
          <w:rFonts w:eastAsia="Arial" w:cs="Arial"/>
        </w:rPr>
        <w:t xml:space="preserve">, a associação do contratado com outrem, a cessão ou transferência, total ou parcial, bem como a fusão, cisão ou incorporação, não comunicadas e aceitas pela </w:t>
      </w:r>
      <w:r w:rsidR="00092541">
        <w:rPr>
          <w:rFonts w:eastAsia="Arial" w:cs="Arial"/>
        </w:rPr>
        <w:t>SUAPE</w:t>
      </w:r>
      <w:r>
        <w:rPr>
          <w:rFonts w:eastAsia="Arial" w:cs="Arial"/>
        </w:rPr>
        <w:t>, e não restarem comprovadas a manutenção das condições de habilitação exigidas no processo licitatório;</w:t>
      </w:r>
    </w:p>
    <w:p w14:paraId="5E3653B8" w14:textId="77777777" w:rsidR="0082791D" w:rsidRDefault="0082791D">
      <w:pPr>
        <w:spacing w:line="240" w:lineRule="auto"/>
        <w:ind w:left="567"/>
        <w:rPr>
          <w:rFonts w:eastAsia="Arial" w:cs="Arial"/>
        </w:rPr>
      </w:pPr>
    </w:p>
    <w:p w14:paraId="65369062" w14:textId="77777777" w:rsidR="0082791D" w:rsidRDefault="00D0743F">
      <w:pPr>
        <w:spacing w:line="240" w:lineRule="auto"/>
        <w:ind w:left="567"/>
        <w:rPr>
          <w:rFonts w:eastAsia="Arial" w:cs="Arial"/>
        </w:rPr>
      </w:pPr>
      <w:r>
        <w:rPr>
          <w:rFonts w:eastAsia="Arial" w:cs="Arial"/>
        </w:rPr>
        <w:t xml:space="preserve">f. O desatendimento das determinações regulares da autoridade da </w:t>
      </w:r>
      <w:r w:rsidR="00092541">
        <w:rPr>
          <w:rFonts w:eastAsia="Arial" w:cs="Arial"/>
        </w:rPr>
        <w:t>SUAPE</w:t>
      </w:r>
      <w:r>
        <w:rPr>
          <w:rFonts w:eastAsia="Arial" w:cs="Arial"/>
        </w:rPr>
        <w:t xml:space="preserve"> designada para acompanhar e fiscalizar a sua execução, assim como as de seus superiores;</w:t>
      </w:r>
    </w:p>
    <w:p w14:paraId="794DF7EF" w14:textId="77777777" w:rsidR="0082791D" w:rsidRDefault="0082791D">
      <w:pPr>
        <w:spacing w:line="240" w:lineRule="auto"/>
        <w:ind w:left="567"/>
        <w:rPr>
          <w:rFonts w:eastAsia="Arial" w:cs="Arial"/>
        </w:rPr>
      </w:pPr>
    </w:p>
    <w:p w14:paraId="3F2D8116" w14:textId="77777777" w:rsidR="0082791D" w:rsidRDefault="00D0743F">
      <w:pPr>
        <w:spacing w:line="240" w:lineRule="auto"/>
        <w:ind w:left="567"/>
        <w:rPr>
          <w:rFonts w:eastAsia="Arial" w:cs="Arial"/>
        </w:rPr>
      </w:pPr>
      <w:r>
        <w:rPr>
          <w:rFonts w:eastAsia="Arial" w:cs="Arial"/>
        </w:rPr>
        <w:t xml:space="preserve">g. O cometimento reiterado de faltas na sua execução, anotadas na forma do art. 160 deste Regulamento; </w:t>
      </w:r>
    </w:p>
    <w:p w14:paraId="4FBE0D2C" w14:textId="77777777" w:rsidR="0082791D" w:rsidRDefault="0082791D">
      <w:pPr>
        <w:spacing w:line="240" w:lineRule="auto"/>
        <w:ind w:left="567"/>
        <w:rPr>
          <w:rFonts w:eastAsia="Arial" w:cs="Arial"/>
        </w:rPr>
      </w:pPr>
    </w:p>
    <w:p w14:paraId="490C2534" w14:textId="77777777" w:rsidR="0082791D" w:rsidRDefault="00D0743F">
      <w:pPr>
        <w:spacing w:line="240" w:lineRule="auto"/>
        <w:ind w:left="567"/>
        <w:rPr>
          <w:rFonts w:eastAsia="Arial" w:cs="Arial"/>
        </w:rPr>
      </w:pPr>
      <w:r>
        <w:rPr>
          <w:rFonts w:eastAsia="Arial" w:cs="Arial"/>
        </w:rPr>
        <w:lastRenderedPageBreak/>
        <w:t>h. A decretação de falência ou a instauração de insolvência civil;</w:t>
      </w:r>
    </w:p>
    <w:p w14:paraId="71FC1C05" w14:textId="77777777" w:rsidR="0082791D" w:rsidRDefault="0082791D">
      <w:pPr>
        <w:spacing w:line="240" w:lineRule="auto"/>
        <w:ind w:left="567"/>
        <w:rPr>
          <w:rFonts w:eastAsia="Arial" w:cs="Arial"/>
        </w:rPr>
      </w:pPr>
    </w:p>
    <w:p w14:paraId="6FCBEDBD" w14:textId="77777777" w:rsidR="0082791D" w:rsidRDefault="00D0743F">
      <w:pPr>
        <w:spacing w:line="240" w:lineRule="auto"/>
        <w:ind w:left="567"/>
        <w:rPr>
          <w:rFonts w:eastAsia="Arial" w:cs="Arial"/>
        </w:rPr>
      </w:pPr>
      <w:r>
        <w:rPr>
          <w:rFonts w:eastAsia="Arial" w:cs="Arial"/>
        </w:rPr>
        <w:t>i. A dissolução da sociedade ou o falecimento do contratado;</w:t>
      </w:r>
    </w:p>
    <w:p w14:paraId="7D6C6AA9" w14:textId="77777777" w:rsidR="0082791D" w:rsidRDefault="0082791D">
      <w:pPr>
        <w:spacing w:line="240" w:lineRule="auto"/>
        <w:ind w:left="567"/>
        <w:rPr>
          <w:rFonts w:eastAsia="Arial" w:cs="Arial"/>
        </w:rPr>
      </w:pPr>
    </w:p>
    <w:p w14:paraId="4344D11A" w14:textId="77777777" w:rsidR="0082791D" w:rsidRDefault="00D0743F">
      <w:pPr>
        <w:spacing w:line="240" w:lineRule="auto"/>
        <w:ind w:left="567"/>
        <w:rPr>
          <w:rFonts w:eastAsia="Arial" w:cs="Arial"/>
        </w:rPr>
      </w:pPr>
      <w:r>
        <w:rPr>
          <w:rFonts w:eastAsia="Arial" w:cs="Arial"/>
        </w:rPr>
        <w:t>j. A alteração social ou a modificação da finalidade ou da estrutura da empresa, que prejudique a execução do contrato;</w:t>
      </w:r>
    </w:p>
    <w:p w14:paraId="4216A817" w14:textId="77777777" w:rsidR="0082791D" w:rsidRDefault="0082791D">
      <w:pPr>
        <w:spacing w:line="240" w:lineRule="auto"/>
        <w:ind w:left="567"/>
        <w:rPr>
          <w:rFonts w:eastAsia="Arial" w:cs="Arial"/>
        </w:rPr>
      </w:pPr>
    </w:p>
    <w:p w14:paraId="7A3B456E" w14:textId="77777777" w:rsidR="0082791D" w:rsidRDefault="00D0743F">
      <w:pPr>
        <w:spacing w:line="240" w:lineRule="auto"/>
        <w:ind w:left="567"/>
        <w:rPr>
          <w:rFonts w:eastAsia="Arial" w:cs="Arial"/>
        </w:rPr>
      </w:pPr>
      <w:r>
        <w:rPr>
          <w:rFonts w:eastAsia="Arial" w:cs="Arial"/>
        </w:rPr>
        <w:t>l. Razões de interesse público, de alta relevância e amplo conhecimento, justificadas e determinadas pela máxima autoridade da esfera administrativa a que está subordinado o contratante e exaradas no processo administrativo a que se refere o contrato;</w:t>
      </w:r>
    </w:p>
    <w:p w14:paraId="4EE38D50" w14:textId="77777777" w:rsidR="0082791D" w:rsidRDefault="0082791D">
      <w:pPr>
        <w:spacing w:line="240" w:lineRule="auto"/>
        <w:ind w:left="567"/>
        <w:rPr>
          <w:rFonts w:eastAsia="Arial" w:cs="Arial"/>
        </w:rPr>
      </w:pPr>
    </w:p>
    <w:p w14:paraId="0AB115C0" w14:textId="77777777" w:rsidR="0082791D" w:rsidRDefault="00D0743F">
      <w:pPr>
        <w:spacing w:line="240" w:lineRule="auto"/>
        <w:ind w:left="567"/>
        <w:rPr>
          <w:rFonts w:eastAsia="Arial" w:cs="Arial"/>
        </w:rPr>
      </w:pPr>
      <w:r>
        <w:rPr>
          <w:rFonts w:eastAsia="Arial" w:cs="Arial"/>
        </w:rPr>
        <w:t>k. A ocorrência de caso fortuito ou de força maior, regularmente comprovada, impeditiva da execução do contrato.</w:t>
      </w:r>
    </w:p>
    <w:p w14:paraId="469C1881" w14:textId="77777777" w:rsidR="0082791D" w:rsidRDefault="0082791D">
      <w:pPr>
        <w:spacing w:line="240" w:lineRule="auto"/>
        <w:rPr>
          <w:rFonts w:eastAsia="Arial" w:cs="Arial"/>
        </w:rPr>
      </w:pPr>
    </w:p>
    <w:p w14:paraId="6D64D7B7" w14:textId="77777777" w:rsidR="0082791D" w:rsidRDefault="00D0743F">
      <w:pPr>
        <w:spacing w:line="240" w:lineRule="auto"/>
        <w:rPr>
          <w:rFonts w:eastAsia="Arial" w:cs="Arial"/>
        </w:rPr>
      </w:pPr>
      <w:r>
        <w:rPr>
          <w:rFonts w:eastAsia="Arial" w:cs="Arial"/>
          <w:b/>
        </w:rPr>
        <w:t>PARÁGRAFO TERCEIRO</w:t>
      </w:r>
      <w:r>
        <w:rPr>
          <w:rFonts w:eastAsia="Arial" w:cs="Arial"/>
        </w:rPr>
        <w:t xml:space="preserve"> – Fica estipulado como atraso injustificado para início da execução dos serviços, previsto no item “c” do parágrafo anterior, o atraso superior a 48 (quarenta e oito) horas, contados data prevista na Ordem de Serviços – OS para início da execução.  </w:t>
      </w:r>
    </w:p>
    <w:p w14:paraId="50B472ED" w14:textId="77777777" w:rsidR="0082791D" w:rsidRDefault="0082791D">
      <w:pPr>
        <w:spacing w:line="240" w:lineRule="auto"/>
        <w:jc w:val="both"/>
        <w:rPr>
          <w:rFonts w:cs="Arial"/>
          <w:b/>
          <w:bCs/>
          <w:szCs w:val="20"/>
        </w:rPr>
      </w:pPr>
    </w:p>
    <w:p w14:paraId="35A9DA38" w14:textId="77777777" w:rsidR="0082791D" w:rsidRDefault="00D0743F">
      <w:pPr>
        <w:jc w:val="both"/>
        <w:rPr>
          <w:rFonts w:ascii="Times New Roman" w:hAnsi="Times New Roman"/>
          <w:sz w:val="24"/>
        </w:rPr>
      </w:pPr>
      <w:r>
        <w:rPr>
          <w:rFonts w:cs="Arial"/>
          <w:b/>
          <w:bCs/>
          <w:szCs w:val="20"/>
        </w:rPr>
        <w:t>PARÁGRAFO QUARTO</w:t>
      </w:r>
      <w:r>
        <w:rPr>
          <w:rFonts w:cs="Arial"/>
          <w:szCs w:val="20"/>
        </w:rPr>
        <w:t xml:space="preserve"> </w:t>
      </w:r>
      <w:r>
        <w:rPr>
          <w:rFonts w:cs="Arial"/>
          <w:b/>
          <w:szCs w:val="20"/>
        </w:rPr>
        <w:t xml:space="preserve">– </w:t>
      </w:r>
      <w:r>
        <w:t xml:space="preserve">As infrações serão consideradas reincidentes se, no prazo de 07 (sete) dias corridos a contar da aplicação da penalidade, a </w:t>
      </w:r>
      <w:r>
        <w:rPr>
          <w:b/>
        </w:rPr>
        <w:t>CONTRATADA</w:t>
      </w:r>
      <w:r>
        <w:t xml:space="preserve"> cometer a mesma infração, cabendo a aplicação em dobro das multas correspondentes, sem prejuízo da rescisão contratual;</w:t>
      </w:r>
    </w:p>
    <w:p w14:paraId="5025744E" w14:textId="77777777" w:rsidR="0082791D" w:rsidRDefault="0082791D">
      <w:pPr>
        <w:jc w:val="both"/>
      </w:pPr>
    </w:p>
    <w:p w14:paraId="47EBA5A2" w14:textId="77777777" w:rsidR="0082791D" w:rsidRDefault="00D0743F">
      <w:pPr>
        <w:jc w:val="both"/>
        <w:rPr>
          <w:rFonts w:ascii="Times New Roman" w:hAnsi="Times New Roman"/>
          <w:sz w:val="24"/>
        </w:rPr>
      </w:pPr>
      <w:r>
        <w:rPr>
          <w:rFonts w:cs="Arial"/>
          <w:b/>
          <w:szCs w:val="20"/>
        </w:rPr>
        <w:t xml:space="preserve">PARÁGRAFO QUINTO – </w:t>
      </w:r>
      <w:r>
        <w:t>Nenhuma penalidade será aplicada sem o devido Processo Administrativo de Aplicação de Penalidade - PAAP, devendo ser observado o disposto no Decreto Estadual nº 42.191/2015;</w:t>
      </w:r>
    </w:p>
    <w:p w14:paraId="363E14C3" w14:textId="77777777" w:rsidR="0082791D" w:rsidRDefault="0082791D">
      <w:pPr>
        <w:ind w:left="709"/>
        <w:jc w:val="both"/>
      </w:pPr>
    </w:p>
    <w:p w14:paraId="06AF5FAD" w14:textId="77777777" w:rsidR="0082791D" w:rsidRDefault="00D0743F">
      <w:pPr>
        <w:jc w:val="both"/>
      </w:pPr>
      <w:r>
        <w:rPr>
          <w:rFonts w:cs="Arial"/>
          <w:b/>
          <w:szCs w:val="20"/>
        </w:rPr>
        <w:t xml:space="preserve">PARÁGRAFO SEXTO – </w:t>
      </w:r>
      <w:r>
        <w:t xml:space="preserve">A critério da autoridade competente, o valor da multa poderá ser descontado do pagamento a ser efetuado à </w:t>
      </w:r>
      <w:r>
        <w:rPr>
          <w:b/>
        </w:rPr>
        <w:t>CONTRATADA</w:t>
      </w:r>
      <w:r>
        <w:t>, inclusive antes da execução da garantia contratual eventualmente exigida, quando esta não for prestada sob a forma de caução em dinheiro;</w:t>
      </w:r>
    </w:p>
    <w:p w14:paraId="10F6135E" w14:textId="77777777" w:rsidR="0082791D" w:rsidRDefault="0082791D">
      <w:pPr>
        <w:ind w:left="709"/>
        <w:jc w:val="both"/>
        <w:rPr>
          <w:rFonts w:ascii="Times New Roman" w:hAnsi="Times New Roman"/>
          <w:sz w:val="10"/>
          <w:szCs w:val="10"/>
        </w:rPr>
      </w:pPr>
    </w:p>
    <w:p w14:paraId="4B51B45F" w14:textId="77777777" w:rsidR="0082791D" w:rsidRDefault="00D0743F">
      <w:pPr>
        <w:jc w:val="both"/>
        <w:rPr>
          <w:rFonts w:ascii="Times New Roman" w:hAnsi="Times New Roman"/>
          <w:sz w:val="24"/>
        </w:rPr>
      </w:pPr>
      <w:r>
        <w:rPr>
          <w:rFonts w:cs="Arial"/>
          <w:b/>
          <w:bCs/>
          <w:szCs w:val="20"/>
        </w:rPr>
        <w:t>PARÁGRAFO SÉTIMO</w:t>
      </w:r>
      <w:r>
        <w:rPr>
          <w:rFonts w:cs="Arial"/>
          <w:szCs w:val="20"/>
        </w:rPr>
        <w:t xml:space="preserve"> </w:t>
      </w:r>
      <w:r>
        <w:rPr>
          <w:rFonts w:cs="Arial"/>
          <w:b/>
          <w:szCs w:val="20"/>
        </w:rPr>
        <w:t xml:space="preserve">– </w:t>
      </w:r>
      <w:r>
        <w:t xml:space="preserve">Após esgotados os meios de execução direta da sanção de multa indicados, abatimento de pagamento(s) e/ou garantia prestada, a </w:t>
      </w:r>
      <w:r>
        <w:rPr>
          <w:b/>
        </w:rPr>
        <w:t>CONTRATADA</w:t>
      </w:r>
      <w:r>
        <w:t xml:space="preserve"> será notificada para recolher a importância devida no prazo de 15 (quinze) dias, contados do recebimento da comunicação oficial;</w:t>
      </w:r>
    </w:p>
    <w:p w14:paraId="18817555" w14:textId="77777777" w:rsidR="0082791D" w:rsidRDefault="0082791D">
      <w:pPr>
        <w:ind w:left="709"/>
        <w:jc w:val="both"/>
      </w:pPr>
    </w:p>
    <w:p w14:paraId="397F0908" w14:textId="77777777" w:rsidR="0082791D" w:rsidRDefault="00D0743F">
      <w:pPr>
        <w:jc w:val="both"/>
        <w:rPr>
          <w:rFonts w:ascii="Times New Roman" w:hAnsi="Times New Roman"/>
          <w:sz w:val="24"/>
        </w:rPr>
      </w:pPr>
      <w:r>
        <w:rPr>
          <w:rFonts w:cs="Arial"/>
          <w:b/>
          <w:bCs/>
          <w:szCs w:val="20"/>
        </w:rPr>
        <w:t>PARÁGRAFO OITAVO</w:t>
      </w:r>
      <w:r>
        <w:rPr>
          <w:rFonts w:cs="Arial"/>
          <w:szCs w:val="20"/>
        </w:rPr>
        <w:t xml:space="preserve"> </w:t>
      </w:r>
      <w:r>
        <w:rPr>
          <w:rFonts w:cs="Arial"/>
          <w:b/>
          <w:szCs w:val="20"/>
        </w:rPr>
        <w:t xml:space="preserve">– </w:t>
      </w:r>
      <w:r>
        <w:t xml:space="preserve">Decorrido o prazo previsto no item anterior, a </w:t>
      </w:r>
      <w:r w:rsidR="008B0107">
        <w:rPr>
          <w:b/>
        </w:rPr>
        <w:t>SUAPE</w:t>
      </w:r>
      <w:r>
        <w:t xml:space="preserve"> encaminhará a multa para cobrança judicial;</w:t>
      </w:r>
    </w:p>
    <w:p w14:paraId="598A58DD" w14:textId="77777777" w:rsidR="0082791D" w:rsidRDefault="0082791D">
      <w:pPr>
        <w:jc w:val="both"/>
      </w:pPr>
    </w:p>
    <w:p w14:paraId="2B7FF1C6" w14:textId="77777777" w:rsidR="0082791D" w:rsidRDefault="00D0743F">
      <w:pPr>
        <w:jc w:val="both"/>
        <w:rPr>
          <w:rFonts w:ascii="Times New Roman" w:hAnsi="Times New Roman"/>
          <w:sz w:val="24"/>
        </w:rPr>
      </w:pPr>
      <w:r>
        <w:rPr>
          <w:rFonts w:cs="Arial"/>
          <w:b/>
          <w:bCs/>
          <w:szCs w:val="20"/>
        </w:rPr>
        <w:t>PARÁGRAFO NONO</w:t>
      </w:r>
      <w:r>
        <w:rPr>
          <w:rFonts w:cs="Arial"/>
          <w:szCs w:val="20"/>
        </w:rPr>
        <w:t xml:space="preserve"> </w:t>
      </w:r>
      <w:r>
        <w:rPr>
          <w:rFonts w:cs="Arial"/>
          <w:b/>
          <w:szCs w:val="20"/>
        </w:rPr>
        <w:t xml:space="preserve">– </w:t>
      </w:r>
      <w:r>
        <w:t xml:space="preserve">Caso o valor da garantia eventualmente exigida seja utilizado, no todo ou em parte, para o pagamento da multa, esta deve ser complementada pela </w:t>
      </w:r>
      <w:r>
        <w:rPr>
          <w:b/>
        </w:rPr>
        <w:t>CONTRATADA</w:t>
      </w:r>
      <w:r>
        <w:t xml:space="preserve"> no prazo de até 10 (dez) dias úteis, a contar da solicitação da </w:t>
      </w:r>
      <w:r w:rsidR="008B0107">
        <w:rPr>
          <w:b/>
        </w:rPr>
        <w:t>SUAPE</w:t>
      </w:r>
      <w:r>
        <w:t>;</w:t>
      </w:r>
    </w:p>
    <w:p w14:paraId="666B0A73" w14:textId="77777777" w:rsidR="0082791D" w:rsidRDefault="0082791D">
      <w:pPr>
        <w:ind w:left="709"/>
        <w:jc w:val="both"/>
      </w:pPr>
    </w:p>
    <w:p w14:paraId="337CCF98" w14:textId="77777777" w:rsidR="0082791D" w:rsidRDefault="00D0743F">
      <w:pPr>
        <w:jc w:val="both"/>
      </w:pPr>
      <w:r>
        <w:rPr>
          <w:rFonts w:cs="Arial"/>
          <w:b/>
          <w:bCs/>
          <w:szCs w:val="20"/>
        </w:rPr>
        <w:t>PARÁGRAFO DÉCIMO</w:t>
      </w:r>
      <w:r>
        <w:rPr>
          <w:rFonts w:cs="Arial"/>
          <w:b/>
          <w:szCs w:val="20"/>
        </w:rPr>
        <w:t xml:space="preserve"> – </w:t>
      </w:r>
      <w:r>
        <w:t xml:space="preserve">A </w:t>
      </w:r>
      <w:r w:rsidR="008B0107">
        <w:rPr>
          <w:b/>
        </w:rPr>
        <w:t>SUAPE</w:t>
      </w:r>
      <w:r>
        <w:t xml:space="preserve"> poderá, em situações excepcionais devidamente motivadas, efetuar a retenção cautelar do valor da multa antes da conclusão do procedimento administrativo.</w:t>
      </w:r>
    </w:p>
    <w:p w14:paraId="5634D0AF" w14:textId="77777777" w:rsidR="0082791D" w:rsidRDefault="0082791D">
      <w:pPr>
        <w:jc w:val="both"/>
      </w:pPr>
    </w:p>
    <w:p w14:paraId="4336BAF1" w14:textId="77777777" w:rsidR="0082791D" w:rsidRDefault="00D0743F">
      <w:pPr>
        <w:pStyle w:val="Standard"/>
        <w:jc w:val="both"/>
        <w:rPr>
          <w:rFonts w:ascii="Arial" w:hAnsi="Arial"/>
          <w:sz w:val="20"/>
          <w:szCs w:val="20"/>
        </w:rPr>
      </w:pPr>
      <w:r>
        <w:rPr>
          <w:rFonts w:ascii="Arial" w:hAnsi="Arial" w:cs="Arial"/>
          <w:b/>
          <w:bCs/>
          <w:sz w:val="20"/>
          <w:szCs w:val="20"/>
        </w:rPr>
        <w:t xml:space="preserve">PARÁGRAFO DÉCIMO PRIMEIRO </w:t>
      </w:r>
      <w:r>
        <w:rPr>
          <w:rFonts w:ascii="Arial" w:hAnsi="Arial" w:cs="Arial"/>
          <w:sz w:val="20"/>
          <w:szCs w:val="20"/>
        </w:rPr>
        <w:t xml:space="preserve">– O presente Contrato poderá ser rescindido unilateralmente pela </w:t>
      </w:r>
      <w:r w:rsidR="008B0107">
        <w:rPr>
          <w:rFonts w:ascii="Arial" w:hAnsi="Arial" w:cs="Arial"/>
          <w:b/>
          <w:bCs/>
          <w:sz w:val="20"/>
          <w:szCs w:val="20"/>
        </w:rPr>
        <w:t>SUAPE</w:t>
      </w:r>
      <w:r>
        <w:rPr>
          <w:rFonts w:ascii="Arial" w:hAnsi="Arial" w:cs="Arial"/>
          <w:sz w:val="20"/>
          <w:szCs w:val="20"/>
        </w:rPr>
        <w:t>, ocorrendo uma das hipóteses previstas, ou ainda, distratado, observando-se:</w:t>
      </w:r>
    </w:p>
    <w:p w14:paraId="25AE8293" w14:textId="77777777" w:rsidR="0082791D" w:rsidRDefault="0082791D">
      <w:pPr>
        <w:pStyle w:val="Standard"/>
        <w:jc w:val="both"/>
        <w:rPr>
          <w:rFonts w:ascii="Arial" w:hAnsi="Arial"/>
          <w:sz w:val="10"/>
          <w:szCs w:val="10"/>
        </w:rPr>
      </w:pPr>
    </w:p>
    <w:p w14:paraId="32D3FEC5" w14:textId="77777777" w:rsidR="0082791D" w:rsidRDefault="00D0743F">
      <w:pPr>
        <w:pStyle w:val="Standard"/>
        <w:ind w:left="567"/>
        <w:jc w:val="both"/>
        <w:rPr>
          <w:rFonts w:ascii="Arial" w:hAnsi="Arial"/>
          <w:sz w:val="20"/>
          <w:szCs w:val="20"/>
        </w:rPr>
      </w:pPr>
      <w:r>
        <w:rPr>
          <w:rFonts w:ascii="Arial" w:hAnsi="Arial" w:cs="Arial"/>
          <w:sz w:val="20"/>
          <w:szCs w:val="20"/>
        </w:rPr>
        <w:t xml:space="preserve">a) Sendo a rescisão de iniciativa da </w:t>
      </w:r>
      <w:r w:rsidR="008B0107">
        <w:rPr>
          <w:rFonts w:ascii="Arial" w:hAnsi="Arial" w:cs="Arial"/>
          <w:b/>
          <w:bCs/>
          <w:sz w:val="20"/>
          <w:szCs w:val="20"/>
        </w:rPr>
        <w:t>SUAPE</w:t>
      </w:r>
      <w:r>
        <w:rPr>
          <w:rFonts w:ascii="Arial" w:hAnsi="Arial" w:cs="Arial"/>
          <w:sz w:val="20"/>
          <w:szCs w:val="20"/>
        </w:rPr>
        <w:t xml:space="preserve">, ou seja, unilateral, a </w:t>
      </w:r>
      <w:r>
        <w:rPr>
          <w:rFonts w:ascii="Arial" w:hAnsi="Arial" w:cs="Arial"/>
          <w:b/>
          <w:bCs/>
          <w:sz w:val="20"/>
          <w:szCs w:val="20"/>
        </w:rPr>
        <w:t>CONTRATADA</w:t>
      </w:r>
      <w:r>
        <w:rPr>
          <w:rFonts w:ascii="Arial" w:hAnsi="Arial" w:cs="Arial"/>
          <w:sz w:val="20"/>
          <w:szCs w:val="20"/>
        </w:rPr>
        <w:t xml:space="preserve"> será notificada com antecedência mínima de 10 (dez) dias, a fim de que seja exercido o seu direito à ampla defesa e ao contraditório;</w:t>
      </w:r>
    </w:p>
    <w:p w14:paraId="09E19C58" w14:textId="77777777" w:rsidR="0082791D" w:rsidRDefault="0082791D">
      <w:pPr>
        <w:pStyle w:val="Standard"/>
        <w:ind w:left="567"/>
        <w:jc w:val="both"/>
        <w:rPr>
          <w:rFonts w:ascii="Arial" w:hAnsi="Arial"/>
          <w:sz w:val="10"/>
          <w:szCs w:val="10"/>
        </w:rPr>
      </w:pPr>
    </w:p>
    <w:p w14:paraId="2F37881A" w14:textId="77777777" w:rsidR="0082791D" w:rsidRDefault="00D0743F">
      <w:pPr>
        <w:pStyle w:val="Standard"/>
        <w:ind w:left="567"/>
        <w:jc w:val="both"/>
        <w:rPr>
          <w:rFonts w:ascii="Arial" w:hAnsi="Arial"/>
          <w:sz w:val="20"/>
          <w:szCs w:val="20"/>
        </w:rPr>
      </w:pPr>
      <w:r>
        <w:rPr>
          <w:rFonts w:ascii="Arial" w:hAnsi="Arial" w:cs="Arial"/>
          <w:sz w:val="20"/>
          <w:szCs w:val="20"/>
        </w:rPr>
        <w:t xml:space="preserve">b) Declarada a dissolução, via distrato, à </w:t>
      </w:r>
      <w:r>
        <w:rPr>
          <w:rFonts w:ascii="Arial" w:hAnsi="Arial" w:cs="Arial"/>
          <w:b/>
          <w:bCs/>
          <w:sz w:val="20"/>
          <w:szCs w:val="20"/>
        </w:rPr>
        <w:t>CONTRATADA</w:t>
      </w:r>
      <w:r>
        <w:rPr>
          <w:rFonts w:ascii="Arial" w:hAnsi="Arial" w:cs="Arial"/>
          <w:sz w:val="20"/>
          <w:szCs w:val="20"/>
        </w:rPr>
        <w:t>, caberá receber, tão-somente, o valor dos serviços até então executados;</w:t>
      </w:r>
    </w:p>
    <w:p w14:paraId="006D26C4" w14:textId="77777777" w:rsidR="0082791D" w:rsidRDefault="0082791D">
      <w:pPr>
        <w:pStyle w:val="Standard"/>
        <w:ind w:left="567"/>
        <w:jc w:val="both"/>
        <w:rPr>
          <w:rFonts w:ascii="Arial" w:hAnsi="Arial"/>
          <w:sz w:val="10"/>
          <w:szCs w:val="10"/>
        </w:rPr>
      </w:pPr>
    </w:p>
    <w:p w14:paraId="7674CE18" w14:textId="77777777" w:rsidR="0082791D" w:rsidRDefault="00D0743F">
      <w:pPr>
        <w:pStyle w:val="Standard"/>
        <w:ind w:left="567"/>
        <w:jc w:val="both"/>
        <w:rPr>
          <w:rFonts w:ascii="Arial" w:hAnsi="Arial"/>
          <w:sz w:val="20"/>
          <w:szCs w:val="20"/>
        </w:rPr>
      </w:pPr>
      <w:r>
        <w:rPr>
          <w:rFonts w:ascii="Arial" w:hAnsi="Arial" w:cs="Arial"/>
          <w:sz w:val="20"/>
          <w:szCs w:val="20"/>
        </w:rPr>
        <w:t xml:space="preserve">c) Em caso algum a </w:t>
      </w:r>
      <w:proofErr w:type="spellStart"/>
      <w:r w:rsidR="008B0107">
        <w:rPr>
          <w:rFonts w:ascii="Arial" w:hAnsi="Arial" w:cs="Arial"/>
          <w:b/>
          <w:sz w:val="20"/>
          <w:szCs w:val="20"/>
        </w:rPr>
        <w:t>SUAPE</w:t>
      </w:r>
      <w:r>
        <w:rPr>
          <w:rFonts w:ascii="Arial" w:hAnsi="Arial" w:cs="Arial"/>
          <w:sz w:val="20"/>
          <w:szCs w:val="20"/>
        </w:rPr>
        <w:t>pagará</w:t>
      </w:r>
      <w:proofErr w:type="spellEnd"/>
      <w:r>
        <w:rPr>
          <w:rFonts w:ascii="Arial" w:hAnsi="Arial" w:cs="Arial"/>
          <w:sz w:val="20"/>
          <w:szCs w:val="20"/>
        </w:rPr>
        <w:t xml:space="preserve"> indenização a </w:t>
      </w:r>
      <w:r>
        <w:rPr>
          <w:rFonts w:ascii="Arial" w:hAnsi="Arial" w:cs="Arial"/>
          <w:b/>
          <w:bCs/>
          <w:sz w:val="20"/>
          <w:szCs w:val="20"/>
        </w:rPr>
        <w:t>CONTRATADA</w:t>
      </w:r>
      <w:r>
        <w:rPr>
          <w:rFonts w:ascii="Arial" w:hAnsi="Arial" w:cs="Arial"/>
          <w:sz w:val="20"/>
          <w:szCs w:val="20"/>
        </w:rPr>
        <w:t xml:space="preserve"> por encargos ou obrigações de ordens trabalhistas, previdenciárias, fiscais ou comerciais, resultantes da execução deste Contrato que é de sua exclusiva responsabilidade.</w:t>
      </w:r>
    </w:p>
    <w:p w14:paraId="7A1364F4" w14:textId="77777777" w:rsidR="0082791D" w:rsidRDefault="0082791D">
      <w:pPr>
        <w:pStyle w:val="Standard"/>
        <w:jc w:val="both"/>
        <w:rPr>
          <w:rFonts w:ascii="Arial" w:hAnsi="Arial"/>
          <w:sz w:val="20"/>
          <w:szCs w:val="20"/>
        </w:rPr>
      </w:pPr>
    </w:p>
    <w:p w14:paraId="5514E225" w14:textId="77777777" w:rsidR="0082791D" w:rsidRDefault="00D0743F">
      <w:pPr>
        <w:pStyle w:val="Standard"/>
        <w:jc w:val="both"/>
        <w:rPr>
          <w:rFonts w:ascii="Arial" w:hAnsi="Arial"/>
          <w:b/>
          <w:sz w:val="20"/>
          <w:szCs w:val="20"/>
          <w:u w:val="single"/>
        </w:rPr>
      </w:pPr>
      <w:r>
        <w:rPr>
          <w:rFonts w:ascii="Arial" w:hAnsi="Arial"/>
          <w:b/>
          <w:sz w:val="20"/>
          <w:szCs w:val="20"/>
          <w:u w:val="single"/>
        </w:rPr>
        <w:t>DA CAUÇÃO EM GARANTIA</w:t>
      </w:r>
    </w:p>
    <w:p w14:paraId="1D3488E0" w14:textId="77777777" w:rsidR="0082791D" w:rsidRDefault="0082791D">
      <w:pPr>
        <w:pStyle w:val="Standard"/>
        <w:jc w:val="both"/>
        <w:rPr>
          <w:rFonts w:ascii="Arial" w:hAnsi="Arial"/>
          <w:sz w:val="10"/>
          <w:szCs w:val="10"/>
        </w:rPr>
      </w:pPr>
    </w:p>
    <w:p w14:paraId="0373AE47" w14:textId="77777777" w:rsidR="0082791D" w:rsidRDefault="00D0743F">
      <w:pPr>
        <w:spacing w:line="240" w:lineRule="auto"/>
        <w:jc w:val="both"/>
        <w:rPr>
          <w:rFonts w:cs="Arial"/>
          <w:b/>
          <w:szCs w:val="20"/>
        </w:rPr>
      </w:pPr>
      <w:r>
        <w:rPr>
          <w:rFonts w:cs="Arial"/>
          <w:b/>
          <w:szCs w:val="20"/>
        </w:rPr>
        <w:t>CLÁUSULA CATORZE –</w:t>
      </w:r>
      <w:r>
        <w:rPr>
          <w:rFonts w:cs="Arial"/>
          <w:szCs w:val="20"/>
        </w:rPr>
        <w:t xml:space="preserve"> Nos termos do Artigo 70, da Lei Federal nº. 13.303/16, para a fiel execução do objeto deste Contrato, a </w:t>
      </w:r>
      <w:r>
        <w:rPr>
          <w:rFonts w:cs="Arial"/>
          <w:b/>
          <w:szCs w:val="20"/>
        </w:rPr>
        <w:t xml:space="preserve">CONTRATADA, </w:t>
      </w:r>
      <w:r>
        <w:rPr>
          <w:rFonts w:cs="Arial"/>
          <w:szCs w:val="20"/>
        </w:rPr>
        <w:t xml:space="preserve">após a convocação para o início dos serviços, prestará garantia de </w:t>
      </w:r>
      <w:r>
        <w:rPr>
          <w:rFonts w:cs="Arial"/>
          <w:b/>
          <w:szCs w:val="20"/>
        </w:rPr>
        <w:t>5% (cinco por cento)</w:t>
      </w:r>
      <w:r>
        <w:rPr>
          <w:rFonts w:cs="Arial"/>
          <w:szCs w:val="20"/>
        </w:rPr>
        <w:t xml:space="preserve"> sobre o valor total do Contrato, e o seu recibo deverá ser apresentado no ato da assinatura da </w:t>
      </w:r>
      <w:r>
        <w:rPr>
          <w:rFonts w:cs="Arial"/>
          <w:b/>
          <w:szCs w:val="20"/>
        </w:rPr>
        <w:t>Ordem de Serviços –</w:t>
      </w:r>
      <w:r>
        <w:rPr>
          <w:rFonts w:cs="Arial"/>
          <w:szCs w:val="20"/>
        </w:rPr>
        <w:t xml:space="preserve"> </w:t>
      </w:r>
      <w:r>
        <w:rPr>
          <w:rFonts w:cs="Arial"/>
          <w:b/>
          <w:bCs/>
          <w:szCs w:val="20"/>
        </w:rPr>
        <w:t>OS</w:t>
      </w:r>
      <w:r>
        <w:rPr>
          <w:rFonts w:cs="Arial"/>
          <w:szCs w:val="20"/>
        </w:rPr>
        <w:t>, ao Gestor do Contrato.</w:t>
      </w:r>
    </w:p>
    <w:p w14:paraId="07F1966A" w14:textId="77777777" w:rsidR="0082791D" w:rsidRDefault="0082791D">
      <w:pPr>
        <w:spacing w:line="240" w:lineRule="auto"/>
        <w:jc w:val="both"/>
        <w:rPr>
          <w:rFonts w:cs="Arial"/>
          <w:b/>
          <w:szCs w:val="20"/>
        </w:rPr>
      </w:pPr>
    </w:p>
    <w:p w14:paraId="5A2411F6" w14:textId="77777777" w:rsidR="0082791D" w:rsidRDefault="00D0743F">
      <w:pPr>
        <w:spacing w:line="240" w:lineRule="auto"/>
        <w:jc w:val="both"/>
        <w:rPr>
          <w:rFonts w:cs="Arial"/>
          <w:bCs/>
          <w:szCs w:val="20"/>
        </w:rPr>
      </w:pPr>
      <w:r>
        <w:rPr>
          <w:rFonts w:cs="Arial"/>
          <w:b/>
          <w:szCs w:val="20"/>
        </w:rPr>
        <w:t xml:space="preserve">PARÁGRAFO PRIMEIRO – </w:t>
      </w:r>
      <w:r>
        <w:rPr>
          <w:rFonts w:cs="Arial"/>
          <w:bCs/>
          <w:szCs w:val="20"/>
        </w:rPr>
        <w:t>A garantia deverá ser renovada, sempre que o prazo contratual for prorrogado.</w:t>
      </w:r>
    </w:p>
    <w:p w14:paraId="34D1DFB6" w14:textId="77777777" w:rsidR="0082791D" w:rsidRDefault="0082791D">
      <w:pPr>
        <w:spacing w:line="240" w:lineRule="auto"/>
        <w:jc w:val="both"/>
        <w:rPr>
          <w:rFonts w:cs="Arial"/>
          <w:bCs/>
          <w:szCs w:val="20"/>
        </w:rPr>
      </w:pPr>
    </w:p>
    <w:p w14:paraId="72801EAF" w14:textId="77777777" w:rsidR="0082791D" w:rsidRDefault="00D0743F">
      <w:pPr>
        <w:spacing w:line="240" w:lineRule="auto"/>
        <w:jc w:val="both"/>
        <w:rPr>
          <w:rFonts w:cs="Arial"/>
          <w:b/>
          <w:bCs/>
          <w:szCs w:val="20"/>
        </w:rPr>
      </w:pPr>
      <w:r>
        <w:rPr>
          <w:rFonts w:cs="Arial"/>
          <w:b/>
          <w:szCs w:val="20"/>
        </w:rPr>
        <w:t>PARÁGRAFO</w:t>
      </w:r>
      <w:r>
        <w:rPr>
          <w:rFonts w:cs="Arial"/>
          <w:szCs w:val="20"/>
        </w:rPr>
        <w:t xml:space="preserve"> </w:t>
      </w:r>
      <w:r>
        <w:rPr>
          <w:rFonts w:cs="Arial"/>
          <w:b/>
          <w:szCs w:val="20"/>
        </w:rPr>
        <w:t xml:space="preserve">SEGUNDO – </w:t>
      </w:r>
      <w:r>
        <w:rPr>
          <w:rFonts w:cs="Arial"/>
          <w:szCs w:val="20"/>
        </w:rPr>
        <w:t>Quando houver acréscimo nos serviços objeto do presente contrato, a garantia deverá ser suplementada na mesma proporção em que se deu o acréscimo contratual.</w:t>
      </w:r>
    </w:p>
    <w:p w14:paraId="38260A0C" w14:textId="77777777" w:rsidR="0082791D" w:rsidRDefault="0082791D">
      <w:pPr>
        <w:spacing w:line="240" w:lineRule="auto"/>
        <w:jc w:val="both"/>
        <w:rPr>
          <w:rFonts w:cs="Arial"/>
          <w:b/>
          <w:bCs/>
          <w:szCs w:val="20"/>
        </w:rPr>
      </w:pPr>
    </w:p>
    <w:p w14:paraId="265C4C8C" w14:textId="77777777" w:rsidR="0082791D" w:rsidRDefault="00D0743F">
      <w:pPr>
        <w:spacing w:line="240" w:lineRule="auto"/>
        <w:jc w:val="both"/>
        <w:rPr>
          <w:rFonts w:cs="Arial"/>
          <w:szCs w:val="20"/>
        </w:rPr>
      </w:pPr>
      <w:r>
        <w:rPr>
          <w:rFonts w:cs="Arial"/>
          <w:b/>
          <w:szCs w:val="20"/>
        </w:rPr>
        <w:t>PARÁGRAFO</w:t>
      </w:r>
      <w:r>
        <w:rPr>
          <w:rFonts w:cs="Arial"/>
          <w:b/>
          <w:bCs/>
          <w:szCs w:val="20"/>
        </w:rPr>
        <w:t xml:space="preserve"> TERCEIRO </w:t>
      </w:r>
      <w:r>
        <w:rPr>
          <w:rFonts w:cs="Arial"/>
          <w:b/>
          <w:szCs w:val="20"/>
        </w:rPr>
        <w:t>–</w:t>
      </w:r>
      <w:r>
        <w:rPr>
          <w:rFonts w:cs="Arial"/>
          <w:szCs w:val="20"/>
        </w:rPr>
        <w:t xml:space="preserve"> A devolução da garantia do Contrato somente será efetuada à </w:t>
      </w:r>
      <w:r>
        <w:rPr>
          <w:rFonts w:cs="Arial"/>
          <w:b/>
          <w:szCs w:val="20"/>
        </w:rPr>
        <w:t>CONTRATADA</w:t>
      </w:r>
      <w:r>
        <w:rPr>
          <w:rFonts w:cs="Arial"/>
          <w:szCs w:val="20"/>
        </w:rPr>
        <w:t xml:space="preserve">, após o Recebimento Definitivo do objeto contratado, devidamente formalizado.  </w:t>
      </w:r>
    </w:p>
    <w:p w14:paraId="3DF156B3" w14:textId="77777777" w:rsidR="0082791D" w:rsidRDefault="0082791D">
      <w:pPr>
        <w:spacing w:line="240" w:lineRule="auto"/>
        <w:jc w:val="both"/>
        <w:rPr>
          <w:rFonts w:cs="Arial"/>
          <w:szCs w:val="20"/>
        </w:rPr>
      </w:pPr>
    </w:p>
    <w:p w14:paraId="6E97E193" w14:textId="77777777" w:rsidR="0082791D" w:rsidRDefault="00D0743F">
      <w:pPr>
        <w:spacing w:line="240" w:lineRule="auto"/>
        <w:jc w:val="both"/>
        <w:rPr>
          <w:rFonts w:cs="Arial"/>
          <w:szCs w:val="20"/>
        </w:rPr>
      </w:pPr>
      <w:r>
        <w:rPr>
          <w:rFonts w:cs="Arial"/>
          <w:b/>
          <w:szCs w:val="20"/>
        </w:rPr>
        <w:t xml:space="preserve">PARÁGRAFO QUARTO – </w:t>
      </w:r>
      <w:r>
        <w:rPr>
          <w:rFonts w:cs="Arial"/>
          <w:szCs w:val="20"/>
        </w:rPr>
        <w:t xml:space="preserve">Para prestação da garantia estabelecida nesta cláusula, deverá a </w:t>
      </w:r>
      <w:r>
        <w:rPr>
          <w:rFonts w:cs="Arial"/>
          <w:b/>
          <w:szCs w:val="20"/>
        </w:rPr>
        <w:t>CONTRATADA</w:t>
      </w:r>
      <w:r>
        <w:rPr>
          <w:rFonts w:cs="Arial"/>
          <w:szCs w:val="20"/>
        </w:rPr>
        <w:t xml:space="preserve"> observar o seguinte:</w:t>
      </w:r>
    </w:p>
    <w:p w14:paraId="53B5A85B" w14:textId="77777777" w:rsidR="0082791D" w:rsidRDefault="0082791D">
      <w:pPr>
        <w:spacing w:line="240" w:lineRule="auto"/>
        <w:jc w:val="both"/>
        <w:rPr>
          <w:rFonts w:cs="Arial"/>
          <w:szCs w:val="20"/>
        </w:rPr>
      </w:pPr>
    </w:p>
    <w:p w14:paraId="7B0890E2" w14:textId="77777777" w:rsidR="008D7763" w:rsidRDefault="008D7763" w:rsidP="008D7763">
      <w:pPr>
        <w:pStyle w:val="PargrafodaLista"/>
        <w:numPr>
          <w:ilvl w:val="0"/>
          <w:numId w:val="12"/>
        </w:numPr>
        <w:jc w:val="both"/>
        <w:rPr>
          <w:rFonts w:cs="Arial"/>
          <w:szCs w:val="20"/>
        </w:rPr>
      </w:pPr>
      <w:r w:rsidRPr="008D7763">
        <w:rPr>
          <w:rFonts w:cs="Arial"/>
          <w:szCs w:val="20"/>
        </w:rPr>
        <w:t xml:space="preserve">A </w:t>
      </w:r>
      <w:r w:rsidRPr="008D7763">
        <w:rPr>
          <w:rFonts w:cs="Arial"/>
          <w:b/>
          <w:szCs w:val="20"/>
        </w:rPr>
        <w:t>CONTRATANTE</w:t>
      </w:r>
      <w:r w:rsidRPr="008D7763">
        <w:rPr>
          <w:rFonts w:cs="Arial"/>
          <w:szCs w:val="20"/>
        </w:rPr>
        <w:t xml:space="preserve"> deverá prestar garantia contratual de Execução do Contrato em importância equivalente a 5% (cinco por cento) do seu valor global, em qualquer uma das modalidades apresentadas na Lei nº </w:t>
      </w:r>
      <w:r w:rsidR="00C74FC4">
        <w:rPr>
          <w:rFonts w:cs="Arial"/>
          <w:szCs w:val="20"/>
        </w:rPr>
        <w:t>13.303/2016</w:t>
      </w:r>
      <w:r w:rsidRPr="008D7763">
        <w:rPr>
          <w:rFonts w:cs="Arial"/>
          <w:szCs w:val="20"/>
        </w:rPr>
        <w:t xml:space="preserve">. Levando em consideração de que a maioria das instituições seguradoras exige de suas seguradas a via assinada do instrumento contratual para emissão da respectiva apólice / carta de fiança, e que demandam um prazo de até três dias para finalização do procedimento, a </w:t>
      </w:r>
      <w:r w:rsidRPr="008D7763">
        <w:rPr>
          <w:rFonts w:cs="Arial"/>
          <w:b/>
          <w:szCs w:val="20"/>
        </w:rPr>
        <w:t>CONTRATANTE</w:t>
      </w:r>
      <w:r w:rsidRPr="008D7763">
        <w:rPr>
          <w:rFonts w:cs="Arial"/>
          <w:szCs w:val="20"/>
        </w:rPr>
        <w:t xml:space="preserve"> terá o prazo de até </w:t>
      </w:r>
      <w:r w:rsidRPr="008D7763">
        <w:rPr>
          <w:rFonts w:cs="Arial"/>
          <w:b/>
          <w:szCs w:val="20"/>
        </w:rPr>
        <w:t>05 (cinco) dias</w:t>
      </w:r>
      <w:r w:rsidRPr="008D7763">
        <w:rPr>
          <w:rFonts w:cs="Arial"/>
          <w:szCs w:val="20"/>
        </w:rPr>
        <w:t xml:space="preserve"> após a assinatura do contrato para apresentar Garantia Contratual conforme Procuradoria Geral do Estado de Pernambuco - Boletim Informativo nº 05/2017. </w:t>
      </w:r>
    </w:p>
    <w:p w14:paraId="12AB288A" w14:textId="77777777" w:rsidR="0082791D" w:rsidRDefault="0082791D">
      <w:pPr>
        <w:pStyle w:val="Standard"/>
        <w:ind w:left="851"/>
        <w:jc w:val="both"/>
        <w:rPr>
          <w:rFonts w:ascii="Arial" w:hAnsi="Arial"/>
          <w:sz w:val="20"/>
          <w:szCs w:val="20"/>
        </w:rPr>
      </w:pPr>
    </w:p>
    <w:p w14:paraId="4B3EE21E" w14:textId="77777777" w:rsidR="0082791D" w:rsidRDefault="00D0743F">
      <w:pPr>
        <w:pStyle w:val="Standard"/>
        <w:jc w:val="both"/>
        <w:rPr>
          <w:rFonts w:ascii="Arial" w:hAnsi="Arial"/>
          <w:b/>
          <w:sz w:val="20"/>
          <w:szCs w:val="20"/>
          <w:u w:val="single"/>
        </w:rPr>
      </w:pPr>
      <w:r>
        <w:rPr>
          <w:rFonts w:ascii="Arial" w:hAnsi="Arial"/>
          <w:b/>
          <w:sz w:val="20"/>
          <w:szCs w:val="20"/>
          <w:u w:val="single"/>
        </w:rPr>
        <w:t>DA TRANSFERÊNCIA DO CONTRATO</w:t>
      </w:r>
    </w:p>
    <w:p w14:paraId="46756447" w14:textId="77777777" w:rsidR="0082791D" w:rsidRDefault="0082791D">
      <w:pPr>
        <w:pStyle w:val="Standard"/>
        <w:jc w:val="both"/>
        <w:rPr>
          <w:rFonts w:ascii="Arial" w:hAnsi="Arial"/>
          <w:sz w:val="10"/>
          <w:szCs w:val="10"/>
        </w:rPr>
      </w:pPr>
    </w:p>
    <w:p w14:paraId="2094C74B" w14:textId="77777777" w:rsidR="0082791D" w:rsidRDefault="0082791D">
      <w:pPr>
        <w:pStyle w:val="Standard"/>
        <w:jc w:val="both"/>
        <w:rPr>
          <w:rFonts w:ascii="Arial" w:hAnsi="Arial" w:cs="Arial"/>
          <w:b/>
          <w:bCs/>
          <w:sz w:val="10"/>
          <w:szCs w:val="10"/>
        </w:rPr>
      </w:pPr>
    </w:p>
    <w:p w14:paraId="06AE5760" w14:textId="77777777" w:rsidR="0082791D" w:rsidRDefault="00D0743F">
      <w:pPr>
        <w:pStyle w:val="Standard"/>
        <w:jc w:val="both"/>
        <w:rPr>
          <w:rFonts w:ascii="Arial" w:hAnsi="Arial"/>
          <w:sz w:val="20"/>
          <w:szCs w:val="20"/>
        </w:rPr>
      </w:pPr>
      <w:r>
        <w:rPr>
          <w:rFonts w:ascii="Arial" w:hAnsi="Arial" w:cs="Arial"/>
          <w:b/>
          <w:bCs/>
          <w:sz w:val="20"/>
          <w:szCs w:val="20"/>
        </w:rPr>
        <w:t xml:space="preserve">CLÁUSULA QUINZE </w:t>
      </w:r>
      <w:r>
        <w:rPr>
          <w:rFonts w:ascii="Arial" w:hAnsi="Arial" w:cs="Arial"/>
          <w:sz w:val="20"/>
          <w:szCs w:val="20"/>
        </w:rPr>
        <w:t xml:space="preserve">– É vedada a </w:t>
      </w:r>
      <w:r>
        <w:rPr>
          <w:rFonts w:ascii="Arial" w:hAnsi="Arial" w:cs="Arial"/>
          <w:b/>
          <w:bCs/>
          <w:sz w:val="20"/>
          <w:szCs w:val="20"/>
        </w:rPr>
        <w:t>CONTRATADA</w:t>
      </w:r>
      <w:r>
        <w:rPr>
          <w:rFonts w:ascii="Arial" w:hAnsi="Arial" w:cs="Arial"/>
          <w:sz w:val="20"/>
          <w:szCs w:val="20"/>
        </w:rPr>
        <w:t xml:space="preserve"> transferir ou ceder, total, ou parcialmente a terceiros, os direitos e garantias deste Contrato, salvo nos casos em que haja previsão pelos instrumentos integrantes (</w:t>
      </w:r>
      <w:r>
        <w:rPr>
          <w:rFonts w:ascii="Arial" w:hAnsi="Arial" w:cs="Arial"/>
          <w:b/>
          <w:sz w:val="20"/>
          <w:szCs w:val="20"/>
        </w:rPr>
        <w:t>ANEXO VI – TERMO DE REFERÊNCIA</w:t>
      </w:r>
      <w:r>
        <w:rPr>
          <w:rFonts w:ascii="Arial" w:hAnsi="Arial" w:cs="Arial"/>
          <w:sz w:val="20"/>
          <w:szCs w:val="20"/>
        </w:rPr>
        <w:t xml:space="preserve"> ou Edital) e que haja consentimento expresso da </w:t>
      </w:r>
      <w:r w:rsidR="008B0107">
        <w:rPr>
          <w:rFonts w:ascii="Arial" w:hAnsi="Arial" w:cs="Arial"/>
          <w:b/>
          <w:bCs/>
          <w:sz w:val="20"/>
          <w:szCs w:val="20"/>
        </w:rPr>
        <w:t>SUAPE</w:t>
      </w:r>
      <w:r>
        <w:rPr>
          <w:rFonts w:ascii="Arial" w:hAnsi="Arial" w:cs="Arial"/>
          <w:sz w:val="20"/>
          <w:szCs w:val="20"/>
        </w:rPr>
        <w:t>.</w:t>
      </w:r>
    </w:p>
    <w:p w14:paraId="695AAA28" w14:textId="77777777" w:rsidR="0082791D" w:rsidRDefault="0082791D">
      <w:pPr>
        <w:pStyle w:val="Standard"/>
        <w:jc w:val="both"/>
        <w:rPr>
          <w:rFonts w:ascii="Arial" w:hAnsi="Arial"/>
          <w:sz w:val="10"/>
          <w:szCs w:val="10"/>
        </w:rPr>
      </w:pPr>
    </w:p>
    <w:p w14:paraId="563EA7C8" w14:textId="77777777" w:rsidR="0082791D" w:rsidRDefault="0082791D">
      <w:pPr>
        <w:pStyle w:val="Standard"/>
        <w:jc w:val="both"/>
        <w:rPr>
          <w:rFonts w:ascii="Arial" w:hAnsi="Arial"/>
          <w:sz w:val="20"/>
          <w:szCs w:val="20"/>
        </w:rPr>
      </w:pPr>
    </w:p>
    <w:p w14:paraId="3CB78909" w14:textId="77777777" w:rsidR="0082791D" w:rsidRDefault="00D0743F">
      <w:pPr>
        <w:pStyle w:val="Standard"/>
        <w:jc w:val="both"/>
        <w:rPr>
          <w:rFonts w:ascii="Arial" w:hAnsi="Arial"/>
          <w:b/>
          <w:sz w:val="20"/>
          <w:szCs w:val="20"/>
          <w:u w:val="single"/>
        </w:rPr>
      </w:pPr>
      <w:r>
        <w:rPr>
          <w:rFonts w:ascii="Arial" w:hAnsi="Arial"/>
          <w:b/>
          <w:sz w:val="20"/>
          <w:szCs w:val="20"/>
          <w:u w:val="single"/>
        </w:rPr>
        <w:t>DA DOCUMENTAÇÃO</w:t>
      </w:r>
    </w:p>
    <w:p w14:paraId="6810EEE4" w14:textId="77777777" w:rsidR="0082791D" w:rsidRDefault="0082791D">
      <w:pPr>
        <w:pStyle w:val="Standard"/>
        <w:jc w:val="both"/>
        <w:rPr>
          <w:rFonts w:ascii="Arial" w:hAnsi="Arial"/>
          <w:sz w:val="20"/>
          <w:szCs w:val="20"/>
        </w:rPr>
      </w:pPr>
    </w:p>
    <w:p w14:paraId="6CA98BC0" w14:textId="77777777" w:rsidR="0082791D" w:rsidRDefault="00D0743F">
      <w:pPr>
        <w:pStyle w:val="Standard"/>
        <w:jc w:val="both"/>
        <w:rPr>
          <w:rFonts w:ascii="Arial" w:hAnsi="Arial"/>
          <w:sz w:val="20"/>
          <w:szCs w:val="20"/>
        </w:rPr>
      </w:pPr>
      <w:r>
        <w:rPr>
          <w:rFonts w:ascii="Arial" w:hAnsi="Arial" w:cs="Arial"/>
          <w:b/>
          <w:bCs/>
          <w:sz w:val="20"/>
          <w:szCs w:val="20"/>
        </w:rPr>
        <w:t xml:space="preserve">CLÁUSULA DEZESSEIS </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Fazem parte integrante e complementar deste Contrato, independentemente de transcrição, os documentos seguintes, cujo teor é de pleno conhecimento da </w:t>
      </w:r>
      <w:r>
        <w:rPr>
          <w:rFonts w:ascii="Arial" w:hAnsi="Arial" w:cs="Arial"/>
          <w:b/>
          <w:bCs/>
          <w:sz w:val="20"/>
          <w:szCs w:val="20"/>
        </w:rPr>
        <w:t>CONTRATADA.</w:t>
      </w:r>
    </w:p>
    <w:p w14:paraId="3F63264F" w14:textId="77777777" w:rsidR="0082791D" w:rsidRDefault="0082791D">
      <w:pPr>
        <w:pStyle w:val="Standard"/>
        <w:jc w:val="both"/>
        <w:rPr>
          <w:rFonts w:ascii="Arial" w:hAnsi="Arial"/>
          <w:sz w:val="20"/>
          <w:szCs w:val="20"/>
        </w:rPr>
      </w:pPr>
    </w:p>
    <w:p w14:paraId="59C16B5B" w14:textId="77777777" w:rsidR="0082791D" w:rsidRDefault="00D0743F">
      <w:pPr>
        <w:pStyle w:val="Standard"/>
        <w:numPr>
          <w:ilvl w:val="0"/>
          <w:numId w:val="4"/>
        </w:numPr>
        <w:tabs>
          <w:tab w:val="left" w:pos="142"/>
          <w:tab w:val="left" w:pos="284"/>
        </w:tabs>
        <w:ind w:left="709" w:firstLine="0"/>
        <w:jc w:val="both"/>
        <w:rPr>
          <w:rFonts w:ascii="Arial" w:hAnsi="Arial"/>
          <w:sz w:val="20"/>
          <w:szCs w:val="20"/>
        </w:rPr>
      </w:pPr>
      <w:r>
        <w:rPr>
          <w:rFonts w:ascii="Arial" w:hAnsi="Arial" w:cs="Arial"/>
          <w:sz w:val="20"/>
          <w:szCs w:val="20"/>
        </w:rPr>
        <w:t xml:space="preserve">Os documentos da licitação, constantes do </w:t>
      </w:r>
      <w:r>
        <w:rPr>
          <w:rFonts w:ascii="Arial" w:hAnsi="Arial" w:cs="Arial"/>
          <w:b/>
          <w:bCs/>
          <w:sz w:val="20"/>
          <w:szCs w:val="20"/>
        </w:rPr>
        <w:t xml:space="preserve">PREGÃO </w:t>
      </w:r>
      <w:r w:rsidR="008B0107">
        <w:rPr>
          <w:rFonts w:ascii="Arial" w:hAnsi="Arial" w:cs="Arial"/>
          <w:b/>
          <w:bCs/>
          <w:sz w:val="20"/>
          <w:szCs w:val="20"/>
        </w:rPr>
        <w:t>SUAPE</w:t>
      </w:r>
      <w:r>
        <w:rPr>
          <w:rFonts w:ascii="Arial" w:hAnsi="Arial" w:cs="Arial"/>
          <w:b/>
          <w:bCs/>
          <w:sz w:val="20"/>
          <w:szCs w:val="20"/>
        </w:rPr>
        <w:t xml:space="preserve"> Nº.    /20___– </w:t>
      </w:r>
      <w:r w:rsidR="008B0107">
        <w:rPr>
          <w:rFonts w:ascii="Arial" w:hAnsi="Arial" w:cs="Arial"/>
          <w:b/>
          <w:bCs/>
          <w:sz w:val="20"/>
          <w:szCs w:val="20"/>
        </w:rPr>
        <w:t>SUAPE</w:t>
      </w:r>
      <w:r>
        <w:rPr>
          <w:rFonts w:ascii="Arial" w:hAnsi="Arial" w:cs="Arial"/>
          <w:b/>
          <w:bCs/>
          <w:sz w:val="20"/>
          <w:szCs w:val="20"/>
        </w:rPr>
        <w:t>, Processo/</w:t>
      </w:r>
      <w:r w:rsidR="008B0107">
        <w:rPr>
          <w:rFonts w:ascii="Arial" w:hAnsi="Arial" w:cs="Arial"/>
          <w:b/>
          <w:bCs/>
          <w:sz w:val="20"/>
          <w:szCs w:val="20"/>
        </w:rPr>
        <w:t>SUAPE</w:t>
      </w:r>
      <w:r>
        <w:rPr>
          <w:rFonts w:ascii="Arial" w:hAnsi="Arial" w:cs="Arial"/>
          <w:b/>
          <w:bCs/>
          <w:sz w:val="20"/>
          <w:szCs w:val="20"/>
        </w:rPr>
        <w:t xml:space="preserve"> N.º ___/20___ </w:t>
      </w:r>
      <w:r>
        <w:rPr>
          <w:rFonts w:ascii="Arial" w:hAnsi="Arial" w:cs="Arial"/>
          <w:sz w:val="20"/>
          <w:szCs w:val="20"/>
        </w:rPr>
        <w:t>com o seu Termo de Referência, Planilha Detalhada de Preços, etc.</w:t>
      </w:r>
    </w:p>
    <w:p w14:paraId="6C4066E9" w14:textId="77777777" w:rsidR="0082791D" w:rsidRDefault="0082791D">
      <w:pPr>
        <w:pStyle w:val="Standard"/>
        <w:tabs>
          <w:tab w:val="left" w:pos="142"/>
          <w:tab w:val="left" w:pos="284"/>
        </w:tabs>
        <w:ind w:left="709"/>
        <w:jc w:val="both"/>
        <w:rPr>
          <w:rFonts w:ascii="Arial" w:hAnsi="Arial"/>
          <w:sz w:val="10"/>
          <w:szCs w:val="10"/>
        </w:rPr>
      </w:pPr>
    </w:p>
    <w:p w14:paraId="7DB8E536" w14:textId="77777777" w:rsidR="0082791D" w:rsidRDefault="00D0743F">
      <w:pPr>
        <w:pStyle w:val="Standard"/>
        <w:numPr>
          <w:ilvl w:val="0"/>
          <w:numId w:val="4"/>
        </w:numPr>
        <w:tabs>
          <w:tab w:val="left" w:pos="142"/>
          <w:tab w:val="left" w:pos="284"/>
        </w:tabs>
        <w:ind w:left="709" w:firstLine="0"/>
        <w:jc w:val="both"/>
        <w:rPr>
          <w:rFonts w:ascii="Arial" w:hAnsi="Arial"/>
          <w:sz w:val="20"/>
          <w:szCs w:val="20"/>
        </w:rPr>
      </w:pPr>
      <w:r>
        <w:rPr>
          <w:rFonts w:ascii="Arial" w:hAnsi="Arial" w:cs="Arial"/>
          <w:sz w:val="20"/>
          <w:szCs w:val="20"/>
        </w:rPr>
        <w:t xml:space="preserve">A proposta de prestação apresentada pela </w:t>
      </w:r>
      <w:r>
        <w:rPr>
          <w:rFonts w:ascii="Arial" w:hAnsi="Arial" w:cs="Arial"/>
          <w:b/>
          <w:bCs/>
          <w:sz w:val="20"/>
          <w:szCs w:val="20"/>
        </w:rPr>
        <w:t>CONTRATADA</w:t>
      </w:r>
      <w:r>
        <w:rPr>
          <w:rFonts w:ascii="Arial" w:hAnsi="Arial" w:cs="Arial"/>
          <w:sz w:val="20"/>
          <w:szCs w:val="20"/>
        </w:rPr>
        <w:t xml:space="preserve">, </w:t>
      </w:r>
      <w:r>
        <w:rPr>
          <w:rFonts w:ascii="Arial" w:hAnsi="Arial" w:cs="Arial"/>
          <w:b/>
          <w:bCs/>
          <w:sz w:val="20"/>
          <w:szCs w:val="20"/>
        </w:rPr>
        <w:t xml:space="preserve">PREGÃO </w:t>
      </w:r>
      <w:r w:rsidR="008B0107">
        <w:rPr>
          <w:rFonts w:ascii="Arial" w:hAnsi="Arial" w:cs="Arial"/>
          <w:b/>
          <w:bCs/>
          <w:sz w:val="20"/>
          <w:szCs w:val="20"/>
        </w:rPr>
        <w:t>SUAPE</w:t>
      </w:r>
      <w:r>
        <w:rPr>
          <w:rFonts w:ascii="Arial" w:hAnsi="Arial" w:cs="Arial"/>
          <w:b/>
          <w:bCs/>
          <w:sz w:val="20"/>
          <w:szCs w:val="20"/>
        </w:rPr>
        <w:t xml:space="preserve"> Nº.    /20____ – </w:t>
      </w:r>
      <w:r w:rsidR="008B0107">
        <w:rPr>
          <w:rFonts w:ascii="Arial" w:hAnsi="Arial" w:cs="Arial"/>
          <w:b/>
          <w:bCs/>
          <w:sz w:val="20"/>
          <w:szCs w:val="20"/>
        </w:rPr>
        <w:t>SUAPE</w:t>
      </w:r>
      <w:r>
        <w:rPr>
          <w:rFonts w:ascii="Arial" w:hAnsi="Arial" w:cs="Arial"/>
          <w:b/>
          <w:bCs/>
          <w:sz w:val="20"/>
          <w:szCs w:val="20"/>
        </w:rPr>
        <w:t>,</w:t>
      </w:r>
      <w:r>
        <w:rPr>
          <w:rFonts w:ascii="Arial" w:hAnsi="Arial" w:cs="Arial"/>
          <w:sz w:val="20"/>
          <w:szCs w:val="20"/>
        </w:rPr>
        <w:t xml:space="preserve"> devidamente revalidada no ato de assinatura deste instrumento.</w:t>
      </w:r>
    </w:p>
    <w:p w14:paraId="393E5077" w14:textId="77777777" w:rsidR="0082791D" w:rsidRDefault="0082791D">
      <w:pPr>
        <w:pStyle w:val="Standard"/>
        <w:tabs>
          <w:tab w:val="left" w:pos="142"/>
          <w:tab w:val="left" w:pos="284"/>
        </w:tabs>
        <w:ind w:left="709"/>
        <w:jc w:val="both"/>
        <w:rPr>
          <w:rFonts w:ascii="Arial" w:hAnsi="Arial" w:cs="Arial"/>
          <w:sz w:val="20"/>
          <w:szCs w:val="20"/>
        </w:rPr>
      </w:pPr>
    </w:p>
    <w:p w14:paraId="26A1A4D9" w14:textId="77777777" w:rsidR="0082791D" w:rsidRDefault="00D0743F">
      <w:pPr>
        <w:pStyle w:val="Ttulo3"/>
      </w:pPr>
      <w:r>
        <w:t>DOS ASPECTOS TRABALHISTAS</w:t>
      </w:r>
    </w:p>
    <w:p w14:paraId="223DD47A" w14:textId="77777777" w:rsidR="0082791D" w:rsidRDefault="0082791D">
      <w:pPr>
        <w:spacing w:line="240" w:lineRule="auto"/>
        <w:rPr>
          <w:szCs w:val="20"/>
        </w:rPr>
      </w:pPr>
    </w:p>
    <w:p w14:paraId="390D1646" w14:textId="77777777" w:rsidR="0082791D" w:rsidRDefault="00D0743F">
      <w:pPr>
        <w:spacing w:line="240" w:lineRule="auto"/>
        <w:jc w:val="both"/>
        <w:rPr>
          <w:szCs w:val="20"/>
        </w:rPr>
      </w:pPr>
      <w:r>
        <w:rPr>
          <w:rFonts w:cs="Arial"/>
          <w:b/>
          <w:szCs w:val="20"/>
        </w:rPr>
        <w:t xml:space="preserve">CLÁUSULA DEZESSETE – </w:t>
      </w:r>
      <w:r>
        <w:rPr>
          <w:rFonts w:cs="Arial"/>
          <w:szCs w:val="20"/>
        </w:rPr>
        <w:t>A</w:t>
      </w:r>
      <w:r>
        <w:rPr>
          <w:rFonts w:cs="Arial"/>
          <w:b/>
          <w:szCs w:val="20"/>
        </w:rPr>
        <w:t xml:space="preserve"> CONTRATADA </w:t>
      </w:r>
      <w:r>
        <w:rPr>
          <w:rFonts w:cs="Arial"/>
          <w:szCs w:val="20"/>
        </w:rPr>
        <w:t xml:space="preserve">é a única e exclusiva responsável pelos contratos de trabalho de seus empregados, não podendo ser arguida solidariedade da </w:t>
      </w:r>
      <w:r w:rsidR="008B0107">
        <w:rPr>
          <w:rFonts w:cs="Arial"/>
          <w:b/>
          <w:szCs w:val="20"/>
        </w:rPr>
        <w:t>SUAPE</w:t>
      </w:r>
      <w:r>
        <w:rPr>
          <w:rFonts w:cs="Arial"/>
          <w:szCs w:val="20"/>
        </w:rPr>
        <w:t xml:space="preserve">, nem mesmo responsabilidade subsidiaria, não existindo qualquer vínculo empregatício entre a </w:t>
      </w:r>
      <w:r w:rsidR="008B0107">
        <w:rPr>
          <w:rFonts w:cs="Arial"/>
          <w:szCs w:val="20"/>
        </w:rPr>
        <w:t>SUAPE</w:t>
      </w:r>
      <w:r>
        <w:rPr>
          <w:rFonts w:cs="Arial"/>
          <w:szCs w:val="20"/>
        </w:rPr>
        <w:t xml:space="preserve"> e os empregados da </w:t>
      </w:r>
      <w:r>
        <w:rPr>
          <w:rFonts w:cs="Arial"/>
          <w:b/>
          <w:szCs w:val="20"/>
        </w:rPr>
        <w:t>CONTRATADA</w:t>
      </w:r>
      <w:r>
        <w:rPr>
          <w:rFonts w:cs="Arial"/>
          <w:szCs w:val="20"/>
        </w:rPr>
        <w:t xml:space="preserve">. </w:t>
      </w:r>
    </w:p>
    <w:p w14:paraId="461C5FFC" w14:textId="77777777" w:rsidR="0082791D" w:rsidRDefault="0082791D">
      <w:pPr>
        <w:spacing w:line="240" w:lineRule="auto"/>
        <w:rPr>
          <w:szCs w:val="20"/>
        </w:rPr>
      </w:pPr>
    </w:p>
    <w:p w14:paraId="499B173F" w14:textId="77777777" w:rsidR="0082791D" w:rsidRDefault="00D0743F">
      <w:pPr>
        <w:spacing w:line="240" w:lineRule="auto"/>
        <w:jc w:val="both"/>
        <w:rPr>
          <w:rFonts w:cs="Arial"/>
          <w:szCs w:val="20"/>
        </w:rPr>
      </w:pPr>
      <w:r>
        <w:rPr>
          <w:rFonts w:cs="Arial"/>
          <w:b/>
          <w:szCs w:val="20"/>
        </w:rPr>
        <w:t>PARAGRAFO PRIMEIRO –</w:t>
      </w:r>
      <w:r>
        <w:rPr>
          <w:rFonts w:cs="Arial"/>
          <w:szCs w:val="20"/>
        </w:rPr>
        <w:t xml:space="preserve"> A</w:t>
      </w:r>
      <w:r>
        <w:rPr>
          <w:rFonts w:cs="Arial"/>
          <w:b/>
          <w:szCs w:val="20"/>
        </w:rPr>
        <w:t xml:space="preserve"> CONTRATADA </w:t>
      </w:r>
      <w:r>
        <w:rPr>
          <w:rFonts w:cs="Arial"/>
          <w:szCs w:val="20"/>
        </w:rPr>
        <w:t xml:space="preserve">selecionará, sob sua inteira responsabilidade, como único empregador, a mão de obra que julgar necessária a execução dos serviços, obrigando-se a pagar e cumprir todas as exigências e encargos trabalhistas, previdenciários, sociais e acidentários decorrentes dessa contratação, obrigando-se, desde já, a requerer a exclusão da </w:t>
      </w:r>
      <w:r w:rsidR="008B0107">
        <w:rPr>
          <w:rFonts w:cs="Arial"/>
          <w:b/>
          <w:szCs w:val="20"/>
        </w:rPr>
        <w:t>SUAPE</w:t>
      </w:r>
      <w:r>
        <w:rPr>
          <w:rFonts w:cs="Arial"/>
          <w:szCs w:val="20"/>
        </w:rPr>
        <w:t xml:space="preserve"> em eventual lide, bem como a reembolsá-la das importâncias que esta for compelida a pagar por força de eventual decisão judicial ou administrativa relativas a obrigações da </w:t>
      </w:r>
      <w:r>
        <w:rPr>
          <w:rFonts w:cs="Arial"/>
          <w:b/>
          <w:szCs w:val="20"/>
        </w:rPr>
        <w:t>CONTRATADA</w:t>
      </w:r>
      <w:r>
        <w:rPr>
          <w:rFonts w:cs="Arial"/>
          <w:szCs w:val="20"/>
        </w:rPr>
        <w:t xml:space="preserve"> com seus empregados, sendo permitido à </w:t>
      </w:r>
      <w:r w:rsidR="008B0107">
        <w:rPr>
          <w:rFonts w:cs="Arial"/>
          <w:b/>
          <w:szCs w:val="20"/>
        </w:rPr>
        <w:t>SUAPE</w:t>
      </w:r>
      <w:r>
        <w:rPr>
          <w:rFonts w:cs="Arial"/>
          <w:szCs w:val="20"/>
        </w:rPr>
        <w:t xml:space="preserve"> reter os pagamentos devidos à </w:t>
      </w:r>
      <w:r>
        <w:rPr>
          <w:rFonts w:cs="Arial"/>
          <w:b/>
          <w:szCs w:val="20"/>
        </w:rPr>
        <w:t>CONTRATADA</w:t>
      </w:r>
      <w:r>
        <w:rPr>
          <w:rFonts w:cs="Arial"/>
          <w:szCs w:val="20"/>
        </w:rPr>
        <w:t xml:space="preserve"> por força deste contrato ou de qualquer outro contrato firmado com a </w:t>
      </w:r>
      <w:r>
        <w:rPr>
          <w:rFonts w:cs="Arial"/>
          <w:b/>
          <w:szCs w:val="20"/>
        </w:rPr>
        <w:t>CONTRATADA</w:t>
      </w:r>
      <w:r>
        <w:rPr>
          <w:rFonts w:cs="Arial"/>
          <w:szCs w:val="20"/>
        </w:rPr>
        <w:t xml:space="preserve">, aplicando-os na satisfação da obrigação inadimplida e liberando a </w:t>
      </w:r>
      <w:r w:rsidR="008B0107">
        <w:rPr>
          <w:rFonts w:cs="Arial"/>
          <w:b/>
          <w:szCs w:val="20"/>
        </w:rPr>
        <w:t>SUAPE</w:t>
      </w:r>
      <w:r>
        <w:rPr>
          <w:rFonts w:cs="Arial"/>
          <w:szCs w:val="20"/>
        </w:rPr>
        <w:t xml:space="preserve"> de autuação, notificação, intimação, ou condenação.   </w:t>
      </w:r>
    </w:p>
    <w:p w14:paraId="5DD7976A" w14:textId="77777777" w:rsidR="0082791D" w:rsidRDefault="0082791D">
      <w:pPr>
        <w:spacing w:line="240" w:lineRule="auto"/>
        <w:jc w:val="both"/>
        <w:rPr>
          <w:rFonts w:cs="Arial"/>
          <w:szCs w:val="20"/>
        </w:rPr>
      </w:pPr>
    </w:p>
    <w:p w14:paraId="32D89AF2" w14:textId="77777777" w:rsidR="0082791D" w:rsidRDefault="00D0743F">
      <w:pPr>
        <w:spacing w:line="240" w:lineRule="auto"/>
        <w:jc w:val="both"/>
        <w:rPr>
          <w:rFonts w:cs="Arial"/>
          <w:szCs w:val="20"/>
        </w:rPr>
      </w:pPr>
      <w:r>
        <w:rPr>
          <w:rFonts w:cs="Arial"/>
          <w:b/>
          <w:szCs w:val="20"/>
        </w:rPr>
        <w:t>PARAGRAFO SEGUNDO –</w:t>
      </w:r>
      <w:r>
        <w:rPr>
          <w:rFonts w:cs="Arial"/>
          <w:szCs w:val="20"/>
        </w:rPr>
        <w:t xml:space="preserve"> De igual modo, a </w:t>
      </w:r>
      <w:r w:rsidR="008B0107">
        <w:rPr>
          <w:rFonts w:cs="Arial"/>
          <w:b/>
          <w:szCs w:val="20"/>
        </w:rPr>
        <w:t>SUAPE</w:t>
      </w:r>
      <w:r>
        <w:rPr>
          <w:rFonts w:cs="Arial"/>
          <w:szCs w:val="20"/>
        </w:rPr>
        <w:t xml:space="preserve"> é a única e exclusiva responsável pelos contratos de trabalho de seus empregados e subcontratados, não podendo ser arguida solidariedade da </w:t>
      </w:r>
      <w:r>
        <w:rPr>
          <w:rFonts w:cs="Arial"/>
          <w:b/>
          <w:szCs w:val="20"/>
        </w:rPr>
        <w:t>CONTRATADA</w:t>
      </w:r>
      <w:r>
        <w:rPr>
          <w:rFonts w:cs="Arial"/>
          <w:szCs w:val="20"/>
        </w:rPr>
        <w:t xml:space="preserve">, nem mesmo responsabilidade subsidiária, não existindo qualquer vínculo empregatício entre a </w:t>
      </w:r>
      <w:r>
        <w:rPr>
          <w:rFonts w:cs="Arial"/>
          <w:b/>
          <w:szCs w:val="20"/>
        </w:rPr>
        <w:t>CONTRATADA</w:t>
      </w:r>
      <w:r>
        <w:rPr>
          <w:rFonts w:cs="Arial"/>
          <w:szCs w:val="20"/>
        </w:rPr>
        <w:t xml:space="preserve"> e os empregados e subcontratados da </w:t>
      </w:r>
      <w:r w:rsidR="008B0107">
        <w:rPr>
          <w:rFonts w:cs="Arial"/>
          <w:b/>
          <w:szCs w:val="20"/>
        </w:rPr>
        <w:t>SUAPE</w:t>
      </w:r>
      <w:r>
        <w:rPr>
          <w:rFonts w:cs="Arial"/>
          <w:szCs w:val="20"/>
        </w:rPr>
        <w:t>.</w:t>
      </w:r>
    </w:p>
    <w:p w14:paraId="3ABCFCCC" w14:textId="77777777" w:rsidR="0082791D" w:rsidRDefault="0082791D">
      <w:pPr>
        <w:pStyle w:val="Standard"/>
        <w:jc w:val="both"/>
        <w:rPr>
          <w:rFonts w:ascii="Arial" w:hAnsi="Arial"/>
          <w:sz w:val="20"/>
          <w:szCs w:val="20"/>
        </w:rPr>
      </w:pPr>
    </w:p>
    <w:p w14:paraId="7F3AF180" w14:textId="77777777" w:rsidR="0082791D" w:rsidRDefault="00D0743F">
      <w:pPr>
        <w:spacing w:line="240" w:lineRule="auto"/>
        <w:jc w:val="both"/>
        <w:rPr>
          <w:rFonts w:cs="Arial"/>
          <w:b/>
          <w:szCs w:val="20"/>
          <w:u w:val="single"/>
        </w:rPr>
      </w:pPr>
      <w:r>
        <w:rPr>
          <w:rFonts w:cs="Arial"/>
          <w:b/>
          <w:szCs w:val="20"/>
          <w:u w:val="single"/>
        </w:rPr>
        <w:t>DA RESPONSABILIDADE</w:t>
      </w:r>
    </w:p>
    <w:p w14:paraId="134FC213" w14:textId="77777777" w:rsidR="0082791D" w:rsidRDefault="0082791D">
      <w:pPr>
        <w:spacing w:line="240" w:lineRule="auto"/>
        <w:jc w:val="both"/>
        <w:rPr>
          <w:rFonts w:cs="Arial"/>
          <w:b/>
          <w:szCs w:val="20"/>
        </w:rPr>
      </w:pPr>
    </w:p>
    <w:p w14:paraId="75D50F11" w14:textId="77777777" w:rsidR="0082791D" w:rsidRDefault="00D0743F">
      <w:pPr>
        <w:spacing w:line="240" w:lineRule="auto"/>
        <w:jc w:val="both"/>
        <w:rPr>
          <w:rFonts w:cs="Arial"/>
          <w:szCs w:val="20"/>
        </w:rPr>
      </w:pPr>
      <w:r>
        <w:rPr>
          <w:rFonts w:cs="Arial"/>
          <w:b/>
          <w:szCs w:val="20"/>
        </w:rPr>
        <w:t>CLÁUSULA</w:t>
      </w:r>
      <w:r>
        <w:rPr>
          <w:rFonts w:cs="Arial"/>
          <w:b/>
          <w:bCs/>
          <w:szCs w:val="20"/>
        </w:rPr>
        <w:t xml:space="preserve"> DEZOITO </w:t>
      </w:r>
      <w:r>
        <w:rPr>
          <w:rFonts w:cs="Arial"/>
          <w:b/>
          <w:szCs w:val="20"/>
        </w:rPr>
        <w:t xml:space="preserve">– </w:t>
      </w:r>
      <w:r>
        <w:rPr>
          <w:rFonts w:cs="Arial"/>
          <w:szCs w:val="20"/>
        </w:rPr>
        <w:t xml:space="preserve">A </w:t>
      </w:r>
      <w:r>
        <w:rPr>
          <w:rFonts w:cs="Arial"/>
          <w:b/>
          <w:szCs w:val="20"/>
        </w:rPr>
        <w:t>CONTRATADA</w:t>
      </w:r>
      <w:r>
        <w:rPr>
          <w:rFonts w:cs="Arial"/>
          <w:szCs w:val="20"/>
        </w:rPr>
        <w:t xml:space="preserve"> assumirá integralmente a exclusiva responsabilidade por todos os danos causados a </w:t>
      </w:r>
      <w:r w:rsidR="008B0107">
        <w:rPr>
          <w:rFonts w:cs="Arial"/>
          <w:b/>
          <w:szCs w:val="20"/>
        </w:rPr>
        <w:t>SUAPE</w:t>
      </w:r>
      <w:r>
        <w:rPr>
          <w:rFonts w:cs="Arial"/>
          <w:szCs w:val="20"/>
        </w:rPr>
        <w:t xml:space="preserve"> ou terceiros, decorrentes da execução dos serviços ora contratados, inclusive acidentes, mortes, perdas ou destruições parciais, totais isentando a </w:t>
      </w:r>
      <w:r w:rsidR="008B0107">
        <w:rPr>
          <w:rFonts w:cs="Arial"/>
          <w:b/>
          <w:szCs w:val="20"/>
        </w:rPr>
        <w:t>SUAPE</w:t>
      </w:r>
      <w:r>
        <w:rPr>
          <w:rFonts w:cs="Arial"/>
          <w:szCs w:val="20"/>
        </w:rPr>
        <w:t xml:space="preserve"> e assumindo todas as reclamações e pretensões sejam resultados de atos de seus prepostos ou de quaisquer pessoas físicas ou jurídicas encarregadas da execução dos serviços. </w:t>
      </w:r>
    </w:p>
    <w:p w14:paraId="09AFF9E9" w14:textId="77777777" w:rsidR="0082791D" w:rsidRDefault="0082791D">
      <w:pPr>
        <w:jc w:val="both"/>
        <w:rPr>
          <w:rFonts w:cs="Arial"/>
          <w:sz w:val="24"/>
        </w:rPr>
      </w:pPr>
    </w:p>
    <w:p w14:paraId="3F132780" w14:textId="77777777" w:rsidR="0082791D" w:rsidRDefault="00D0743F">
      <w:pPr>
        <w:pStyle w:val="Standard"/>
        <w:jc w:val="both"/>
        <w:rPr>
          <w:rFonts w:ascii="Arial" w:hAnsi="Arial"/>
          <w:b/>
          <w:sz w:val="20"/>
          <w:szCs w:val="20"/>
          <w:u w:val="single"/>
        </w:rPr>
      </w:pPr>
      <w:r>
        <w:rPr>
          <w:rFonts w:ascii="Arial" w:hAnsi="Arial"/>
          <w:b/>
          <w:sz w:val="20"/>
          <w:szCs w:val="20"/>
          <w:u w:val="single"/>
        </w:rPr>
        <w:t>DAS DESPESAS CONTRATUAIS</w:t>
      </w:r>
    </w:p>
    <w:p w14:paraId="5CDF3AC1" w14:textId="77777777" w:rsidR="0082791D" w:rsidRDefault="0082791D">
      <w:pPr>
        <w:pStyle w:val="Standard"/>
        <w:jc w:val="both"/>
        <w:rPr>
          <w:rFonts w:ascii="Arial" w:hAnsi="Arial"/>
          <w:sz w:val="20"/>
          <w:szCs w:val="20"/>
        </w:rPr>
      </w:pPr>
    </w:p>
    <w:p w14:paraId="7ADDF579" w14:textId="77777777" w:rsidR="0082791D" w:rsidRDefault="00D0743F">
      <w:pPr>
        <w:pStyle w:val="Standard"/>
        <w:jc w:val="both"/>
        <w:rPr>
          <w:rFonts w:ascii="Arial" w:hAnsi="Arial"/>
          <w:sz w:val="20"/>
          <w:szCs w:val="20"/>
        </w:rPr>
      </w:pPr>
      <w:r>
        <w:rPr>
          <w:rFonts w:ascii="Arial" w:hAnsi="Arial" w:cs="Arial"/>
          <w:b/>
          <w:bCs/>
          <w:sz w:val="20"/>
          <w:szCs w:val="20"/>
        </w:rPr>
        <w:t xml:space="preserve">CLÁUSULA DEZENOVE– </w:t>
      </w:r>
      <w:r>
        <w:rPr>
          <w:rFonts w:ascii="Arial" w:hAnsi="Arial" w:cs="Arial"/>
          <w:sz w:val="20"/>
          <w:szCs w:val="20"/>
        </w:rPr>
        <w:t>Todas as despesas necessárias à regularização do presente contrato correrão por conta única exclusiva da</w:t>
      </w:r>
      <w:r>
        <w:rPr>
          <w:rFonts w:ascii="Arial" w:hAnsi="Arial" w:cs="Arial"/>
          <w:b/>
          <w:bCs/>
          <w:sz w:val="20"/>
          <w:szCs w:val="20"/>
        </w:rPr>
        <w:t xml:space="preserve"> CONTRATADA.</w:t>
      </w:r>
    </w:p>
    <w:p w14:paraId="301F0A5C" w14:textId="77777777" w:rsidR="0082791D" w:rsidRDefault="0082791D">
      <w:pPr>
        <w:pStyle w:val="Standard"/>
        <w:jc w:val="both"/>
        <w:rPr>
          <w:rFonts w:ascii="Arial" w:hAnsi="Arial"/>
          <w:sz w:val="20"/>
          <w:szCs w:val="20"/>
        </w:rPr>
      </w:pPr>
    </w:p>
    <w:p w14:paraId="31DD3860" w14:textId="77777777" w:rsidR="0082791D" w:rsidRDefault="00D0743F">
      <w:pPr>
        <w:pStyle w:val="Standard"/>
        <w:jc w:val="both"/>
        <w:rPr>
          <w:rFonts w:ascii="Arial" w:hAnsi="Arial"/>
          <w:b/>
          <w:sz w:val="20"/>
          <w:szCs w:val="20"/>
          <w:u w:val="single"/>
        </w:rPr>
      </w:pPr>
      <w:r>
        <w:rPr>
          <w:rFonts w:ascii="Arial" w:hAnsi="Arial"/>
          <w:b/>
          <w:sz w:val="20"/>
          <w:szCs w:val="20"/>
          <w:u w:val="single"/>
        </w:rPr>
        <w:t>DOS TRIBUTOS</w:t>
      </w:r>
    </w:p>
    <w:p w14:paraId="0EC88342" w14:textId="77777777" w:rsidR="0082791D" w:rsidRDefault="0082791D">
      <w:pPr>
        <w:pStyle w:val="Standard"/>
        <w:jc w:val="both"/>
        <w:rPr>
          <w:rFonts w:ascii="Arial" w:hAnsi="Arial"/>
          <w:sz w:val="20"/>
          <w:szCs w:val="20"/>
        </w:rPr>
      </w:pPr>
    </w:p>
    <w:p w14:paraId="3D604049" w14:textId="77777777" w:rsidR="0082791D" w:rsidRDefault="00D0743F">
      <w:pPr>
        <w:pStyle w:val="Standard"/>
        <w:jc w:val="both"/>
        <w:rPr>
          <w:rFonts w:ascii="Arial" w:hAnsi="Arial"/>
          <w:sz w:val="20"/>
          <w:szCs w:val="20"/>
        </w:rPr>
      </w:pPr>
      <w:r>
        <w:rPr>
          <w:rFonts w:ascii="Arial" w:hAnsi="Arial" w:cs="Arial"/>
          <w:b/>
          <w:bCs/>
          <w:sz w:val="20"/>
          <w:szCs w:val="20"/>
        </w:rPr>
        <w:t xml:space="preserve">CLÁUSULA VINTE - </w:t>
      </w:r>
      <w:r>
        <w:rPr>
          <w:rFonts w:ascii="Arial" w:hAnsi="Arial" w:cs="Arial"/>
          <w:sz w:val="20"/>
          <w:szCs w:val="20"/>
        </w:rPr>
        <w:t xml:space="preserve">Pelos encargos e obrigações referentes à legislação sobre a Previdência Social, sobre tributos trabalhistas ou quaisquer outros, responderá integral e unicamente a </w:t>
      </w:r>
      <w:r>
        <w:rPr>
          <w:rFonts w:ascii="Arial" w:hAnsi="Arial" w:cs="Arial"/>
          <w:b/>
          <w:bCs/>
          <w:sz w:val="20"/>
          <w:szCs w:val="20"/>
        </w:rPr>
        <w:t xml:space="preserve">CONTRATADA </w:t>
      </w:r>
      <w:r>
        <w:rPr>
          <w:rFonts w:ascii="Arial" w:hAnsi="Arial" w:cs="Arial"/>
          <w:sz w:val="20"/>
          <w:szCs w:val="20"/>
        </w:rPr>
        <w:t>em toda a sua plenitude.</w:t>
      </w:r>
    </w:p>
    <w:p w14:paraId="308F0B09" w14:textId="77777777" w:rsidR="0082791D" w:rsidRDefault="0082791D">
      <w:pPr>
        <w:pStyle w:val="Standard"/>
        <w:jc w:val="both"/>
        <w:rPr>
          <w:rFonts w:ascii="Arial" w:hAnsi="Arial"/>
          <w:sz w:val="20"/>
          <w:szCs w:val="20"/>
        </w:rPr>
      </w:pPr>
    </w:p>
    <w:p w14:paraId="7AA71BED" w14:textId="77777777" w:rsidR="0082791D" w:rsidRDefault="00D0743F">
      <w:pPr>
        <w:pStyle w:val="Standard"/>
        <w:jc w:val="both"/>
        <w:rPr>
          <w:rFonts w:ascii="Arial" w:hAnsi="Arial"/>
          <w:b/>
          <w:sz w:val="20"/>
          <w:szCs w:val="20"/>
          <w:u w:val="single"/>
        </w:rPr>
      </w:pPr>
      <w:r>
        <w:rPr>
          <w:rFonts w:ascii="Arial" w:hAnsi="Arial"/>
          <w:b/>
          <w:sz w:val="20"/>
          <w:szCs w:val="20"/>
          <w:u w:val="single"/>
        </w:rPr>
        <w:t>DA GARANTIA PELA PRESTAÇÕES DOS SERVIÇOS</w:t>
      </w:r>
    </w:p>
    <w:p w14:paraId="77E7541F" w14:textId="77777777" w:rsidR="0082791D" w:rsidRDefault="0082791D">
      <w:pPr>
        <w:pStyle w:val="Standard"/>
        <w:jc w:val="both"/>
        <w:rPr>
          <w:rFonts w:ascii="Arial" w:hAnsi="Arial"/>
          <w:sz w:val="20"/>
          <w:szCs w:val="20"/>
        </w:rPr>
      </w:pPr>
    </w:p>
    <w:p w14:paraId="00932160" w14:textId="77777777" w:rsidR="0082791D" w:rsidRDefault="00D0743F">
      <w:pPr>
        <w:pStyle w:val="Standard"/>
        <w:jc w:val="both"/>
        <w:rPr>
          <w:rFonts w:ascii="Arial" w:hAnsi="Arial"/>
          <w:sz w:val="20"/>
          <w:szCs w:val="20"/>
        </w:rPr>
      </w:pPr>
      <w:r>
        <w:rPr>
          <w:rFonts w:ascii="Arial" w:hAnsi="Arial"/>
          <w:b/>
          <w:sz w:val="20"/>
          <w:szCs w:val="20"/>
        </w:rPr>
        <w:t xml:space="preserve">CLÁUSULA VINTE E UMA </w:t>
      </w:r>
      <w:r>
        <w:rPr>
          <w:rFonts w:ascii="Arial" w:hAnsi="Arial"/>
          <w:sz w:val="20"/>
          <w:szCs w:val="20"/>
        </w:rPr>
        <w:t xml:space="preserve">– Nos casos em que o </w:t>
      </w:r>
      <w:r>
        <w:rPr>
          <w:rFonts w:ascii="Arial" w:hAnsi="Arial" w:cs="Arial"/>
          <w:b/>
          <w:sz w:val="20"/>
          <w:szCs w:val="20"/>
        </w:rPr>
        <w:t>ANEXO VI do Edital – TERMO DE REFERÊNCIA</w:t>
      </w:r>
      <w:r>
        <w:rPr>
          <w:rFonts w:ascii="Arial" w:hAnsi="Arial" w:cs="Arial"/>
          <w:sz w:val="20"/>
          <w:szCs w:val="20"/>
        </w:rPr>
        <w:t xml:space="preserve"> </w:t>
      </w:r>
      <w:r>
        <w:rPr>
          <w:rFonts w:ascii="Arial" w:hAnsi="Arial"/>
          <w:sz w:val="20"/>
          <w:szCs w:val="20"/>
        </w:rPr>
        <w:t xml:space="preserve">aponta a necessidade de garantia pelos serviços prestados, por este ato fica a </w:t>
      </w:r>
      <w:r>
        <w:rPr>
          <w:rFonts w:ascii="Arial" w:hAnsi="Arial"/>
          <w:b/>
          <w:sz w:val="20"/>
          <w:szCs w:val="20"/>
        </w:rPr>
        <w:t>CONTRATADA</w:t>
      </w:r>
      <w:r>
        <w:rPr>
          <w:rFonts w:ascii="Arial" w:hAnsi="Arial"/>
          <w:sz w:val="20"/>
          <w:szCs w:val="20"/>
        </w:rPr>
        <w:t xml:space="preserve"> vinculada pelo </w:t>
      </w:r>
      <w:r>
        <w:rPr>
          <w:rFonts w:ascii="Arial" w:hAnsi="Arial"/>
          <w:b/>
          <w:sz w:val="20"/>
          <w:szCs w:val="20"/>
        </w:rPr>
        <w:t>PRAZO</w:t>
      </w:r>
      <w:r>
        <w:rPr>
          <w:rFonts w:ascii="Arial" w:hAnsi="Arial"/>
          <w:sz w:val="20"/>
          <w:szCs w:val="20"/>
        </w:rPr>
        <w:t xml:space="preserve"> e nos termos apontados naquele anexo.  </w:t>
      </w:r>
    </w:p>
    <w:p w14:paraId="277419F2" w14:textId="77777777" w:rsidR="0082791D" w:rsidRDefault="0082791D">
      <w:pPr>
        <w:pStyle w:val="Standard"/>
        <w:jc w:val="both"/>
        <w:rPr>
          <w:rFonts w:ascii="Arial" w:hAnsi="Arial"/>
          <w:sz w:val="20"/>
          <w:szCs w:val="20"/>
        </w:rPr>
      </w:pPr>
    </w:p>
    <w:p w14:paraId="2C1429FD" w14:textId="77777777" w:rsidR="0082791D" w:rsidRDefault="00D0743F">
      <w:pPr>
        <w:pStyle w:val="Standard"/>
        <w:jc w:val="both"/>
        <w:rPr>
          <w:rFonts w:ascii="Arial" w:hAnsi="Arial"/>
          <w:b/>
          <w:sz w:val="20"/>
          <w:szCs w:val="20"/>
          <w:u w:val="single"/>
        </w:rPr>
      </w:pPr>
      <w:r>
        <w:rPr>
          <w:rFonts w:ascii="Arial" w:hAnsi="Arial"/>
          <w:b/>
          <w:sz w:val="20"/>
          <w:szCs w:val="20"/>
          <w:u w:val="single"/>
        </w:rPr>
        <w:t>DO FORO</w:t>
      </w:r>
    </w:p>
    <w:p w14:paraId="1C9BA26C" w14:textId="77777777" w:rsidR="0082791D" w:rsidRDefault="0082791D">
      <w:pPr>
        <w:pStyle w:val="Standard"/>
        <w:jc w:val="both"/>
        <w:rPr>
          <w:rFonts w:ascii="Arial" w:hAnsi="Arial"/>
          <w:b/>
          <w:sz w:val="20"/>
          <w:szCs w:val="20"/>
          <w:u w:val="single"/>
        </w:rPr>
      </w:pPr>
    </w:p>
    <w:p w14:paraId="19B2BA5A" w14:textId="77777777" w:rsidR="0082791D" w:rsidRDefault="00D0743F">
      <w:pPr>
        <w:pStyle w:val="Standard"/>
        <w:jc w:val="both"/>
        <w:rPr>
          <w:rFonts w:ascii="Arial" w:hAnsi="Arial"/>
          <w:sz w:val="20"/>
          <w:szCs w:val="20"/>
        </w:rPr>
      </w:pPr>
      <w:r>
        <w:rPr>
          <w:rFonts w:ascii="Arial" w:hAnsi="Arial" w:cs="Arial"/>
          <w:b/>
          <w:bCs/>
          <w:sz w:val="20"/>
          <w:szCs w:val="20"/>
        </w:rPr>
        <w:t xml:space="preserve">CLÁUSULA VINTE E DUAS – </w:t>
      </w:r>
      <w:r>
        <w:rPr>
          <w:rFonts w:ascii="Arial" w:hAnsi="Arial" w:cs="Arial"/>
          <w:sz w:val="20"/>
          <w:szCs w:val="20"/>
        </w:rPr>
        <w:t xml:space="preserve">O </w:t>
      </w:r>
      <w:r w:rsidR="001C41FF">
        <w:rPr>
          <w:rFonts w:ascii="Arial" w:hAnsi="Arial" w:cs="Arial"/>
          <w:b/>
          <w:bCs/>
          <w:sz w:val="20"/>
          <w:szCs w:val="20"/>
        </w:rPr>
        <w:t>Foro da Cidade de Ipojuca</w:t>
      </w:r>
      <w:r>
        <w:rPr>
          <w:rFonts w:ascii="Arial" w:hAnsi="Arial" w:cs="Arial"/>
          <w:sz w:val="20"/>
          <w:szCs w:val="20"/>
        </w:rPr>
        <w:t>, será competente, exclusivamente, para dirimir as dúvidas ou questões suscitadas acerca deste negócio jurídico, renunciando as partes contratantes, a qualquer outro, por mais privilegiado que seja ou venha a se configurar.</w:t>
      </w:r>
    </w:p>
    <w:p w14:paraId="78A3D7DC" w14:textId="77777777" w:rsidR="0082791D" w:rsidRDefault="0082791D">
      <w:pPr>
        <w:pStyle w:val="Standard"/>
        <w:jc w:val="both"/>
        <w:rPr>
          <w:rFonts w:ascii="Arial" w:hAnsi="Arial"/>
          <w:sz w:val="20"/>
          <w:szCs w:val="20"/>
        </w:rPr>
      </w:pPr>
    </w:p>
    <w:p w14:paraId="409D0E37" w14:textId="77777777" w:rsidR="0082791D" w:rsidRDefault="00D0743F">
      <w:pPr>
        <w:pStyle w:val="Standard"/>
        <w:jc w:val="both"/>
        <w:rPr>
          <w:rFonts w:ascii="Arial" w:hAnsi="Arial"/>
          <w:sz w:val="20"/>
          <w:szCs w:val="20"/>
        </w:rPr>
      </w:pPr>
      <w:r>
        <w:rPr>
          <w:rFonts w:ascii="Arial" w:hAnsi="Arial"/>
          <w:sz w:val="20"/>
          <w:szCs w:val="20"/>
        </w:rPr>
        <w:t>E, por estarem assim de pleno acordo, firma o presente instrumento em 03 (três) vias de igual teor e para um só e mesmo efeito, juntamente com 02 (duas) testemunhas.</w:t>
      </w:r>
    </w:p>
    <w:p w14:paraId="64373CCE" w14:textId="77777777" w:rsidR="0082791D" w:rsidRDefault="0082791D">
      <w:pPr>
        <w:pStyle w:val="Standard"/>
        <w:jc w:val="both"/>
        <w:rPr>
          <w:rFonts w:ascii="Arial" w:hAnsi="Arial"/>
          <w:sz w:val="20"/>
          <w:szCs w:val="20"/>
        </w:rPr>
      </w:pPr>
    </w:p>
    <w:p w14:paraId="36248919" w14:textId="77777777" w:rsidR="0082791D" w:rsidRDefault="001C41FF">
      <w:pPr>
        <w:pStyle w:val="Standard"/>
        <w:jc w:val="both"/>
        <w:rPr>
          <w:rFonts w:ascii="Arial" w:hAnsi="Arial"/>
          <w:sz w:val="20"/>
          <w:szCs w:val="20"/>
        </w:rPr>
      </w:pPr>
      <w:r>
        <w:rPr>
          <w:rFonts w:ascii="Arial" w:hAnsi="Arial"/>
          <w:sz w:val="20"/>
          <w:szCs w:val="20"/>
        </w:rPr>
        <w:t>Ipojuca</w:t>
      </w:r>
      <w:r w:rsidR="00D0743F">
        <w:rPr>
          <w:rFonts w:ascii="Arial" w:hAnsi="Arial"/>
          <w:sz w:val="20"/>
          <w:szCs w:val="20"/>
        </w:rPr>
        <w:t>,</w:t>
      </w:r>
      <w:r>
        <w:rPr>
          <w:rFonts w:ascii="Arial" w:hAnsi="Arial"/>
          <w:sz w:val="20"/>
          <w:szCs w:val="20"/>
        </w:rPr>
        <w:t xml:space="preserve"> </w:t>
      </w:r>
      <w:proofErr w:type="spellStart"/>
      <w:r>
        <w:rPr>
          <w:rFonts w:ascii="Arial" w:hAnsi="Arial"/>
          <w:sz w:val="20"/>
          <w:szCs w:val="20"/>
        </w:rPr>
        <w:t>xx</w:t>
      </w:r>
      <w:proofErr w:type="spellEnd"/>
      <w:r>
        <w:rPr>
          <w:rFonts w:ascii="Arial" w:hAnsi="Arial"/>
          <w:sz w:val="20"/>
          <w:szCs w:val="20"/>
        </w:rPr>
        <w:t xml:space="preserve"> de </w:t>
      </w:r>
      <w:proofErr w:type="spellStart"/>
      <w:r>
        <w:rPr>
          <w:rFonts w:ascii="Arial" w:hAnsi="Arial"/>
          <w:sz w:val="20"/>
          <w:szCs w:val="20"/>
        </w:rPr>
        <w:t>xx</w:t>
      </w:r>
      <w:proofErr w:type="spellEnd"/>
      <w:r>
        <w:rPr>
          <w:rFonts w:ascii="Arial" w:hAnsi="Arial"/>
          <w:sz w:val="20"/>
          <w:szCs w:val="20"/>
        </w:rPr>
        <w:t xml:space="preserve"> de 20xx</w:t>
      </w:r>
    </w:p>
    <w:p w14:paraId="32AC4AE4" w14:textId="77777777" w:rsidR="0082791D" w:rsidRDefault="0082791D">
      <w:pPr>
        <w:pStyle w:val="Standard"/>
        <w:jc w:val="both"/>
        <w:rPr>
          <w:rFonts w:ascii="Arial" w:hAnsi="Arial"/>
          <w:sz w:val="20"/>
          <w:szCs w:val="20"/>
        </w:rPr>
      </w:pPr>
    </w:p>
    <w:p w14:paraId="16C1D942" w14:textId="77777777" w:rsidR="0082791D" w:rsidRPr="00440099" w:rsidRDefault="008B0107">
      <w:pPr>
        <w:suppressAutoHyphens w:val="0"/>
        <w:spacing w:line="240" w:lineRule="auto"/>
        <w:jc w:val="center"/>
        <w:rPr>
          <w:rFonts w:cs="Arial"/>
          <w:b/>
          <w:szCs w:val="20"/>
        </w:rPr>
      </w:pPr>
      <w:proofErr w:type="gramStart"/>
      <w:r w:rsidRPr="00EA69FE">
        <w:rPr>
          <w:rFonts w:cs="Arial"/>
          <w:b/>
          <w:bCs/>
          <w:szCs w:val="20"/>
        </w:rPr>
        <w:t>COMPLEXO  INDUSTRIAL</w:t>
      </w:r>
      <w:proofErr w:type="gramEnd"/>
      <w:r w:rsidRPr="00EA69FE">
        <w:rPr>
          <w:rFonts w:cs="Arial"/>
          <w:b/>
          <w:bCs/>
          <w:szCs w:val="20"/>
        </w:rPr>
        <w:t xml:space="preserve">  PORTUÁRIO  GOVERNADOR  ERALDO  GUEIROS</w:t>
      </w:r>
      <w:r w:rsidRPr="00440099">
        <w:rPr>
          <w:rFonts w:cs="Arial"/>
          <w:b/>
          <w:szCs w:val="20"/>
        </w:rPr>
        <w:t xml:space="preserve"> </w:t>
      </w:r>
      <w:r w:rsidR="00D0743F" w:rsidRPr="00440099">
        <w:rPr>
          <w:rFonts w:cs="Arial"/>
          <w:b/>
          <w:szCs w:val="20"/>
        </w:rPr>
        <w:t xml:space="preserve">– </w:t>
      </w:r>
      <w:r>
        <w:rPr>
          <w:rFonts w:cs="Arial"/>
          <w:b/>
          <w:szCs w:val="20"/>
        </w:rPr>
        <w:t>SUAPE</w:t>
      </w:r>
    </w:p>
    <w:p w14:paraId="25B876F2" w14:textId="77777777" w:rsidR="0082791D" w:rsidRPr="00440099" w:rsidRDefault="00D0743F">
      <w:pPr>
        <w:suppressAutoHyphens w:val="0"/>
        <w:spacing w:line="240" w:lineRule="auto"/>
        <w:jc w:val="center"/>
        <w:rPr>
          <w:rFonts w:cs="Arial"/>
          <w:szCs w:val="20"/>
        </w:rPr>
      </w:pPr>
      <w:r w:rsidRPr="00440099">
        <w:rPr>
          <w:rFonts w:cs="Arial"/>
          <w:szCs w:val="20"/>
        </w:rPr>
        <w:t>Diretor _______________</w:t>
      </w:r>
    </w:p>
    <w:p w14:paraId="30B7DDB5" w14:textId="77777777" w:rsidR="0082791D" w:rsidRPr="00440099" w:rsidRDefault="0082791D">
      <w:pPr>
        <w:suppressAutoHyphens w:val="0"/>
        <w:spacing w:line="240" w:lineRule="auto"/>
        <w:jc w:val="center"/>
        <w:rPr>
          <w:rFonts w:cs="Arial"/>
          <w:b/>
          <w:szCs w:val="20"/>
        </w:rPr>
      </w:pPr>
    </w:p>
    <w:p w14:paraId="18C140A6" w14:textId="77777777" w:rsidR="0082791D" w:rsidRPr="00440099" w:rsidRDefault="0082791D">
      <w:pPr>
        <w:suppressAutoHyphens w:val="0"/>
        <w:spacing w:line="240" w:lineRule="auto"/>
        <w:jc w:val="center"/>
        <w:rPr>
          <w:rFonts w:cs="Arial"/>
          <w:b/>
          <w:szCs w:val="20"/>
        </w:rPr>
      </w:pPr>
    </w:p>
    <w:p w14:paraId="48D9D641" w14:textId="77777777" w:rsidR="0082791D" w:rsidRPr="00440099" w:rsidRDefault="008B0107">
      <w:pPr>
        <w:suppressAutoHyphens w:val="0"/>
        <w:spacing w:line="240" w:lineRule="auto"/>
        <w:jc w:val="center"/>
        <w:rPr>
          <w:rFonts w:cs="Arial"/>
          <w:b/>
          <w:szCs w:val="20"/>
        </w:rPr>
      </w:pPr>
      <w:proofErr w:type="gramStart"/>
      <w:r w:rsidRPr="00EA69FE">
        <w:rPr>
          <w:rFonts w:cs="Arial"/>
          <w:b/>
          <w:bCs/>
          <w:szCs w:val="20"/>
        </w:rPr>
        <w:t>COMPLEXO  INDUSTRIAL</w:t>
      </w:r>
      <w:proofErr w:type="gramEnd"/>
      <w:r w:rsidRPr="00EA69FE">
        <w:rPr>
          <w:rFonts w:cs="Arial"/>
          <w:b/>
          <w:bCs/>
          <w:szCs w:val="20"/>
        </w:rPr>
        <w:t xml:space="preserve">  PORTUÁRIO  GOVERNADOR  ERALDO  GUEIROS</w:t>
      </w:r>
      <w:r w:rsidRPr="00440099">
        <w:rPr>
          <w:rFonts w:cs="Arial"/>
          <w:b/>
          <w:szCs w:val="20"/>
        </w:rPr>
        <w:t xml:space="preserve"> </w:t>
      </w:r>
      <w:r w:rsidR="00D0743F" w:rsidRPr="00440099">
        <w:rPr>
          <w:rFonts w:cs="Arial"/>
          <w:b/>
          <w:szCs w:val="20"/>
        </w:rPr>
        <w:t xml:space="preserve">– </w:t>
      </w:r>
      <w:r>
        <w:rPr>
          <w:rFonts w:cs="Arial"/>
          <w:b/>
          <w:szCs w:val="20"/>
        </w:rPr>
        <w:t>SUAPE</w:t>
      </w:r>
    </w:p>
    <w:p w14:paraId="67FD4D0F" w14:textId="77777777" w:rsidR="0082791D" w:rsidRPr="00440099" w:rsidRDefault="00D0743F">
      <w:pPr>
        <w:suppressAutoHyphens w:val="0"/>
        <w:spacing w:line="240" w:lineRule="auto"/>
        <w:jc w:val="center"/>
        <w:rPr>
          <w:rFonts w:cs="Arial"/>
          <w:szCs w:val="20"/>
        </w:rPr>
      </w:pPr>
      <w:r w:rsidRPr="00440099">
        <w:rPr>
          <w:rFonts w:cs="Arial"/>
          <w:szCs w:val="20"/>
        </w:rPr>
        <w:t>Diretor _______________</w:t>
      </w:r>
    </w:p>
    <w:p w14:paraId="7B82234B" w14:textId="77777777" w:rsidR="0082791D" w:rsidRPr="00440099" w:rsidRDefault="0082791D">
      <w:pPr>
        <w:suppressAutoHyphens w:val="0"/>
        <w:spacing w:line="240" w:lineRule="auto"/>
        <w:jc w:val="center"/>
        <w:rPr>
          <w:rFonts w:cs="Arial"/>
          <w:b/>
          <w:szCs w:val="20"/>
        </w:rPr>
      </w:pPr>
    </w:p>
    <w:p w14:paraId="4A90F533" w14:textId="77777777" w:rsidR="0082791D" w:rsidRPr="00440099" w:rsidRDefault="0082791D">
      <w:pPr>
        <w:suppressAutoHyphens w:val="0"/>
        <w:spacing w:line="240" w:lineRule="auto"/>
        <w:jc w:val="center"/>
        <w:rPr>
          <w:rFonts w:cs="Arial"/>
          <w:b/>
          <w:szCs w:val="20"/>
        </w:rPr>
      </w:pPr>
    </w:p>
    <w:p w14:paraId="361B703B" w14:textId="77777777" w:rsidR="0082791D" w:rsidRPr="00440099" w:rsidRDefault="00D0743F">
      <w:pPr>
        <w:suppressAutoHyphens w:val="0"/>
        <w:spacing w:line="240" w:lineRule="auto"/>
        <w:jc w:val="center"/>
        <w:rPr>
          <w:rFonts w:cs="Arial"/>
          <w:szCs w:val="20"/>
        </w:rPr>
      </w:pPr>
      <w:r w:rsidRPr="00440099">
        <w:rPr>
          <w:rFonts w:cs="Arial"/>
          <w:szCs w:val="20"/>
        </w:rPr>
        <w:t>Contratada</w:t>
      </w:r>
    </w:p>
    <w:p w14:paraId="55AD64F1" w14:textId="77777777" w:rsidR="0082791D" w:rsidRPr="00440099" w:rsidRDefault="0082791D">
      <w:pPr>
        <w:suppressAutoHyphens w:val="0"/>
        <w:spacing w:line="240" w:lineRule="auto"/>
        <w:jc w:val="both"/>
        <w:rPr>
          <w:rFonts w:cs="Arial"/>
          <w:szCs w:val="20"/>
        </w:rPr>
      </w:pPr>
    </w:p>
    <w:p w14:paraId="780665C3" w14:textId="77777777" w:rsidR="0082791D" w:rsidRPr="00440099" w:rsidRDefault="00D0743F">
      <w:pPr>
        <w:suppressAutoHyphens w:val="0"/>
        <w:spacing w:line="240" w:lineRule="auto"/>
        <w:jc w:val="both"/>
        <w:rPr>
          <w:rFonts w:cs="Arial"/>
          <w:b/>
          <w:szCs w:val="20"/>
        </w:rPr>
      </w:pPr>
      <w:r w:rsidRPr="00440099">
        <w:rPr>
          <w:rFonts w:cs="Arial"/>
          <w:b/>
          <w:szCs w:val="20"/>
        </w:rPr>
        <w:t>TESTEMUNHAS:</w:t>
      </w:r>
    </w:p>
    <w:p w14:paraId="287ADF7B" w14:textId="77777777" w:rsidR="0082791D" w:rsidRPr="00440099" w:rsidRDefault="0082791D">
      <w:pPr>
        <w:suppressAutoHyphens w:val="0"/>
        <w:spacing w:line="240" w:lineRule="auto"/>
        <w:jc w:val="both"/>
        <w:rPr>
          <w:rFonts w:cs="Arial"/>
          <w:szCs w:val="20"/>
        </w:rPr>
      </w:pPr>
    </w:p>
    <w:p w14:paraId="0CDC2C0E" w14:textId="77777777" w:rsidR="0082791D" w:rsidRPr="00440099" w:rsidRDefault="00D0743F">
      <w:pPr>
        <w:suppressAutoHyphens w:val="0"/>
        <w:spacing w:line="240" w:lineRule="auto"/>
        <w:jc w:val="both"/>
        <w:rPr>
          <w:rFonts w:cs="Arial"/>
          <w:szCs w:val="20"/>
        </w:rPr>
      </w:pPr>
      <w:r w:rsidRPr="00440099">
        <w:rPr>
          <w:rFonts w:cs="Arial"/>
          <w:szCs w:val="20"/>
        </w:rPr>
        <w:t>1. ___________________________          2. ___________________________</w:t>
      </w:r>
    </w:p>
    <w:p w14:paraId="7592DBAA" w14:textId="77777777" w:rsidR="0082791D" w:rsidRPr="00440099" w:rsidRDefault="00D0743F">
      <w:pPr>
        <w:tabs>
          <w:tab w:val="center" w:pos="4394"/>
        </w:tabs>
        <w:suppressAutoHyphens w:val="0"/>
        <w:spacing w:line="240" w:lineRule="auto"/>
        <w:jc w:val="both"/>
        <w:rPr>
          <w:rFonts w:cs="Arial"/>
          <w:szCs w:val="20"/>
        </w:rPr>
      </w:pPr>
      <w:r w:rsidRPr="00440099">
        <w:rPr>
          <w:rFonts w:cs="Arial"/>
          <w:szCs w:val="20"/>
        </w:rPr>
        <w:t xml:space="preserve">    Nome:</w:t>
      </w:r>
      <w:r w:rsidRPr="00440099">
        <w:rPr>
          <w:rFonts w:cs="Arial"/>
          <w:szCs w:val="20"/>
        </w:rPr>
        <w:tab/>
        <w:t xml:space="preserve">                      Nome:</w:t>
      </w:r>
    </w:p>
    <w:p w14:paraId="1E020D02" w14:textId="77777777" w:rsidR="0082791D" w:rsidRPr="00440099" w:rsidRDefault="00D0743F">
      <w:pPr>
        <w:suppressAutoHyphens w:val="0"/>
        <w:spacing w:line="240" w:lineRule="auto"/>
        <w:jc w:val="both"/>
        <w:rPr>
          <w:rFonts w:cs="Arial"/>
          <w:szCs w:val="20"/>
        </w:rPr>
      </w:pPr>
      <w:r w:rsidRPr="00440099">
        <w:rPr>
          <w:rFonts w:cs="Arial"/>
          <w:szCs w:val="20"/>
        </w:rPr>
        <w:t xml:space="preserve">    CPF:</w:t>
      </w:r>
      <w:r w:rsidRPr="00440099">
        <w:rPr>
          <w:rFonts w:cs="Arial"/>
          <w:szCs w:val="20"/>
        </w:rPr>
        <w:tab/>
      </w:r>
      <w:r w:rsidRPr="00440099">
        <w:rPr>
          <w:rFonts w:cs="Arial"/>
          <w:szCs w:val="20"/>
        </w:rPr>
        <w:tab/>
      </w:r>
      <w:r w:rsidRPr="00440099">
        <w:rPr>
          <w:rFonts w:cs="Arial"/>
          <w:szCs w:val="20"/>
        </w:rPr>
        <w:tab/>
      </w:r>
      <w:r w:rsidRPr="00440099">
        <w:rPr>
          <w:rFonts w:cs="Arial"/>
          <w:szCs w:val="20"/>
        </w:rPr>
        <w:tab/>
      </w:r>
      <w:r w:rsidRPr="00440099">
        <w:rPr>
          <w:rFonts w:cs="Arial"/>
          <w:szCs w:val="20"/>
        </w:rPr>
        <w:tab/>
        <w:t xml:space="preserve">        CPF:</w:t>
      </w:r>
      <w:r w:rsidRPr="00440099">
        <w:rPr>
          <w:szCs w:val="20"/>
        </w:rPr>
        <w:br w:type="page"/>
      </w:r>
    </w:p>
    <w:p w14:paraId="4FB9D021" w14:textId="77777777" w:rsidR="0082791D" w:rsidRDefault="0082791D">
      <w:pPr>
        <w:pStyle w:val="Standard"/>
        <w:ind w:left="5046"/>
        <w:jc w:val="both"/>
        <w:rPr>
          <w:rFonts w:ascii="Arial" w:hAnsi="Arial"/>
          <w:b/>
          <w:sz w:val="20"/>
          <w:szCs w:val="20"/>
        </w:rPr>
      </w:pPr>
    </w:p>
    <w:p w14:paraId="267269FE" w14:textId="77777777" w:rsidR="00C43EED" w:rsidRDefault="00C43EED">
      <w:pPr>
        <w:jc w:val="center"/>
        <w:rPr>
          <w:rFonts w:cs="Arial"/>
          <w:b/>
          <w:szCs w:val="20"/>
        </w:rPr>
      </w:pPr>
    </w:p>
    <w:p w14:paraId="0E58ED40" w14:textId="77777777" w:rsidR="00C43EED" w:rsidRDefault="00C43EED">
      <w:pPr>
        <w:jc w:val="center"/>
        <w:rPr>
          <w:rFonts w:cs="Arial"/>
          <w:b/>
          <w:szCs w:val="20"/>
        </w:rPr>
      </w:pPr>
    </w:p>
    <w:p w14:paraId="049257AB" w14:textId="77777777" w:rsidR="00C43EED" w:rsidRDefault="00C43EED">
      <w:pPr>
        <w:jc w:val="center"/>
        <w:rPr>
          <w:rFonts w:cs="Arial"/>
          <w:b/>
          <w:szCs w:val="20"/>
        </w:rPr>
      </w:pPr>
    </w:p>
    <w:p w14:paraId="7D39DD0F" w14:textId="77777777" w:rsidR="0082791D" w:rsidRDefault="00D0743F">
      <w:pPr>
        <w:jc w:val="center"/>
        <w:rPr>
          <w:rFonts w:cs="Arial"/>
          <w:b/>
          <w:szCs w:val="20"/>
        </w:rPr>
      </w:pPr>
      <w:r>
        <w:rPr>
          <w:rFonts w:cs="Arial"/>
          <w:b/>
          <w:szCs w:val="20"/>
        </w:rPr>
        <w:t>ANEXO V</w:t>
      </w:r>
    </w:p>
    <w:p w14:paraId="2FE29384" w14:textId="77777777" w:rsidR="0082791D" w:rsidRDefault="0082791D">
      <w:pPr>
        <w:jc w:val="center"/>
        <w:rPr>
          <w:rFonts w:cs="Arial"/>
          <w:b/>
          <w:szCs w:val="20"/>
        </w:rPr>
      </w:pPr>
    </w:p>
    <w:p w14:paraId="22420D97" w14:textId="77777777" w:rsidR="0082791D" w:rsidRDefault="00D0743F">
      <w:pPr>
        <w:jc w:val="center"/>
        <w:rPr>
          <w:rFonts w:cs="Arial"/>
          <w:b/>
          <w:bCs/>
          <w:szCs w:val="20"/>
        </w:rPr>
      </w:pPr>
      <w:r>
        <w:rPr>
          <w:rFonts w:cs="Arial"/>
          <w:b/>
          <w:bCs/>
          <w:szCs w:val="20"/>
        </w:rPr>
        <w:t xml:space="preserve">DECLARAÇÃO DO PROPONENTE DE QUE NÃO SE ENQUADRA EM NENHUM DOS IMPEDIMENTOS CONSTANTES NO REGULAMENTO DE LICITAÇÕES E CONTRATOS DA </w:t>
      </w:r>
      <w:r w:rsidR="008B0107">
        <w:rPr>
          <w:rFonts w:cs="Arial"/>
          <w:b/>
          <w:bCs/>
          <w:szCs w:val="20"/>
        </w:rPr>
        <w:t>SUAPE</w:t>
      </w:r>
    </w:p>
    <w:p w14:paraId="5B101D24" w14:textId="77777777" w:rsidR="008B0107" w:rsidRDefault="008B0107">
      <w:pPr>
        <w:jc w:val="center"/>
        <w:rPr>
          <w:rFonts w:cs="Arial"/>
          <w:b/>
          <w:bCs/>
          <w:szCs w:val="20"/>
        </w:rPr>
      </w:pPr>
    </w:p>
    <w:p w14:paraId="143ACC44" w14:textId="77777777" w:rsidR="0082791D" w:rsidRDefault="0082791D">
      <w:pPr>
        <w:rPr>
          <w:rFonts w:cs="Arial"/>
          <w:b/>
          <w:bCs/>
          <w:szCs w:val="20"/>
        </w:rPr>
      </w:pPr>
    </w:p>
    <w:p w14:paraId="2EBB0C8B" w14:textId="77777777" w:rsidR="0082791D" w:rsidRDefault="008B0107">
      <w:pPr>
        <w:pStyle w:val="Ttulo10"/>
        <w:jc w:val="both"/>
        <w:rPr>
          <w:b w:val="0"/>
          <w:bCs w:val="0"/>
          <w:sz w:val="20"/>
        </w:rPr>
      </w:pPr>
      <w:r>
        <w:rPr>
          <w:b w:val="0"/>
          <w:bCs w:val="0"/>
          <w:sz w:val="20"/>
        </w:rPr>
        <w:t>AO</w:t>
      </w:r>
    </w:p>
    <w:p w14:paraId="58DD010B" w14:textId="77777777" w:rsidR="0082791D" w:rsidRDefault="008B0107">
      <w:pPr>
        <w:pStyle w:val="Ttulo10"/>
        <w:jc w:val="both"/>
        <w:rPr>
          <w:b w:val="0"/>
          <w:bCs w:val="0"/>
          <w:sz w:val="20"/>
        </w:rPr>
      </w:pPr>
      <w:proofErr w:type="gramStart"/>
      <w:r w:rsidRPr="00EA69FE">
        <w:rPr>
          <w:sz w:val="20"/>
          <w:szCs w:val="20"/>
        </w:rPr>
        <w:t>COMPLEXO  INDUSTRIAL</w:t>
      </w:r>
      <w:proofErr w:type="gramEnd"/>
      <w:r w:rsidRPr="00EA69FE">
        <w:rPr>
          <w:sz w:val="20"/>
          <w:szCs w:val="20"/>
        </w:rPr>
        <w:t xml:space="preserve">  PORTUÁRIO  GOVERNADOR  ERALDO  GUEIROS</w:t>
      </w:r>
      <w:r w:rsidR="00D0743F">
        <w:rPr>
          <w:b w:val="0"/>
          <w:bCs w:val="0"/>
          <w:sz w:val="20"/>
        </w:rPr>
        <w:t xml:space="preserve"> – </w:t>
      </w:r>
      <w:r>
        <w:rPr>
          <w:b w:val="0"/>
          <w:bCs w:val="0"/>
          <w:sz w:val="20"/>
        </w:rPr>
        <w:t>SUAPE</w:t>
      </w:r>
    </w:p>
    <w:p w14:paraId="317DE6F4" w14:textId="77777777" w:rsidR="0082791D" w:rsidRDefault="008B0107">
      <w:pPr>
        <w:pStyle w:val="Ttulo10"/>
        <w:jc w:val="both"/>
        <w:rPr>
          <w:b w:val="0"/>
          <w:bCs w:val="0"/>
          <w:sz w:val="20"/>
        </w:rPr>
      </w:pPr>
      <w:r w:rsidRPr="008B0107">
        <w:rPr>
          <w:b w:val="0"/>
          <w:bCs w:val="0"/>
          <w:sz w:val="20"/>
        </w:rPr>
        <w:t>Rodovia PE-60 – Km 10 – Engenho Massangana – Centro Administrativo - Ipojuca – PE – Brasil – CEP 55590-</w:t>
      </w:r>
      <w:r w:rsidR="001C41FF">
        <w:rPr>
          <w:b w:val="0"/>
          <w:bCs w:val="0"/>
          <w:sz w:val="20"/>
        </w:rPr>
        <w:t>000.</w:t>
      </w:r>
    </w:p>
    <w:p w14:paraId="4611DDF4" w14:textId="77777777" w:rsidR="008B0107" w:rsidRDefault="008B0107" w:rsidP="008B0107"/>
    <w:p w14:paraId="367CC623" w14:textId="77777777" w:rsidR="008B0107" w:rsidRPr="008B0107" w:rsidRDefault="008B0107" w:rsidP="008B0107"/>
    <w:p w14:paraId="6BCA0727" w14:textId="77777777" w:rsidR="0082791D" w:rsidRDefault="00D0743F">
      <w:pPr>
        <w:pStyle w:val="Ttulo10"/>
        <w:jc w:val="both"/>
        <w:rPr>
          <w:color w:val="000000"/>
          <w:sz w:val="20"/>
          <w:szCs w:val="20"/>
        </w:rPr>
      </w:pPr>
      <w:r>
        <w:rPr>
          <w:color w:val="000000"/>
          <w:sz w:val="20"/>
        </w:rPr>
        <w:t xml:space="preserve">REF: LICITAÇÃO </w:t>
      </w:r>
      <w:r w:rsidR="008B0107">
        <w:rPr>
          <w:color w:val="000000"/>
          <w:sz w:val="20"/>
        </w:rPr>
        <w:t>SUAPE</w:t>
      </w:r>
      <w:r>
        <w:rPr>
          <w:color w:val="000000"/>
          <w:sz w:val="20"/>
        </w:rPr>
        <w:t xml:space="preserve"> Nº. _____________________________                 </w:t>
      </w:r>
    </w:p>
    <w:p w14:paraId="40814639" w14:textId="77777777" w:rsidR="0082791D" w:rsidRDefault="0082791D">
      <w:pPr>
        <w:rPr>
          <w:rFonts w:cs="Arial"/>
          <w:color w:val="000000"/>
          <w:szCs w:val="20"/>
        </w:rPr>
      </w:pPr>
    </w:p>
    <w:p w14:paraId="3A6FD7A4" w14:textId="77777777" w:rsidR="0082791D" w:rsidRDefault="00D0743F">
      <w:pPr>
        <w:pStyle w:val="Corpodetexto"/>
        <w:jc w:val="both"/>
        <w:rPr>
          <w:szCs w:val="20"/>
        </w:rPr>
      </w:pPr>
      <w:r>
        <w:rPr>
          <w:szCs w:val="20"/>
        </w:rPr>
        <w:t xml:space="preserve">________________________________________________inscrito no CNPJ nº ______________, por intermédio de seu representante legal o(a) </w:t>
      </w:r>
      <w:proofErr w:type="spellStart"/>
      <w:r>
        <w:rPr>
          <w:szCs w:val="20"/>
        </w:rPr>
        <w:t>Sr</w:t>
      </w:r>
      <w:proofErr w:type="spellEnd"/>
      <w:r>
        <w:rPr>
          <w:szCs w:val="20"/>
        </w:rPr>
        <w:t xml:space="preserve">(a) _____________________, portador(a) da Carteira de Identidade nº___________ e CPF nº __________________, </w:t>
      </w:r>
      <w:r>
        <w:rPr>
          <w:b/>
          <w:bCs/>
          <w:szCs w:val="20"/>
        </w:rPr>
        <w:t>DECLARA</w:t>
      </w:r>
      <w:r>
        <w:rPr>
          <w:szCs w:val="20"/>
        </w:rPr>
        <w:t xml:space="preserve">, ter conhecimento da vedação constante </w:t>
      </w:r>
      <w:r w:rsidRPr="00C053B4">
        <w:rPr>
          <w:color w:val="000000" w:themeColor="text1"/>
          <w:szCs w:val="20"/>
        </w:rPr>
        <w:t xml:space="preserve">no art. 3° do Regulamento Interno </w:t>
      </w:r>
      <w:r>
        <w:rPr>
          <w:szCs w:val="20"/>
        </w:rPr>
        <w:t xml:space="preserve">de Licitações, Contratos e Convênios da </w:t>
      </w:r>
      <w:r w:rsidR="008B0107">
        <w:rPr>
          <w:szCs w:val="20"/>
        </w:rPr>
        <w:t xml:space="preserve">SUAPE. </w:t>
      </w:r>
      <w:r>
        <w:rPr>
          <w:szCs w:val="20"/>
        </w:rPr>
        <w:t>, abaixo transcrito, e que não se enquadra em nenhuma de suas hipóteses.</w:t>
      </w:r>
    </w:p>
    <w:p w14:paraId="6FB08DBC"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“Art. 3º Não poderá participar, direta ou indiretamente, da licitação ou da execução de obra, serviço ou fornecimento a empresa:</w:t>
      </w:r>
    </w:p>
    <w:p w14:paraId="633A595C"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xml:space="preserve">I. cujo administrador ou sócio detentor de mais de 5% (cinco por cento) do capital social seja diretor ou empregado da </w:t>
      </w:r>
      <w:r w:rsidR="00C053B4">
        <w:rPr>
          <w:i/>
          <w:color w:val="000000" w:themeColor="text1"/>
          <w:sz w:val="12"/>
          <w:szCs w:val="12"/>
        </w:rPr>
        <w:t>SUAPE</w:t>
      </w:r>
      <w:r w:rsidRPr="00C053B4">
        <w:rPr>
          <w:i/>
          <w:color w:val="000000" w:themeColor="text1"/>
          <w:sz w:val="12"/>
          <w:szCs w:val="12"/>
        </w:rPr>
        <w:t>;</w:t>
      </w:r>
    </w:p>
    <w:p w14:paraId="50830632"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xml:space="preserve">II. esteja cumprindo a pena de suspensão do direito de licitar e contratar aplicada pela </w:t>
      </w:r>
      <w:r w:rsidR="00C053B4">
        <w:rPr>
          <w:i/>
          <w:color w:val="000000" w:themeColor="text1"/>
          <w:sz w:val="12"/>
          <w:szCs w:val="12"/>
        </w:rPr>
        <w:t>SUAPE</w:t>
      </w:r>
      <w:r w:rsidRPr="00C053B4">
        <w:rPr>
          <w:i/>
          <w:color w:val="000000" w:themeColor="text1"/>
          <w:sz w:val="12"/>
          <w:szCs w:val="12"/>
        </w:rPr>
        <w:t>;</w:t>
      </w:r>
    </w:p>
    <w:p w14:paraId="4D919BF5"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III. declarada inidônea pela União, por Estado, pelo Distrito Federal ou por Município, ou declarada impedida de licitar e contratar com os órgãos e entidades integrantes da Administração Pública do Estado de Pernambuco, com base no art. 7° da Lei Federal n° 10.520/2002, enquanto perdurarem os efeitos da sanção;</w:t>
      </w:r>
    </w:p>
    <w:p w14:paraId="6618E024"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IV. constituída por sócio de empresa que estiver suspensa, impedida ou declarada inidônea;</w:t>
      </w:r>
    </w:p>
    <w:p w14:paraId="635BB29F"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V. cujo administrador seja sócio de empresa suspensa, impedida ou declarada inidônea;</w:t>
      </w:r>
    </w:p>
    <w:p w14:paraId="4FE06D08"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VI. constituída por sócio que tenha sido sócio ou administrador de empresa suspensa, impedida ou declarada inidônea, no período dos fatos que deram ensejo à sanção;</w:t>
      </w:r>
    </w:p>
    <w:p w14:paraId="6FC39BA1"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VII. cujo administrador tenha sido sócio ou administrador de empresa suspensa, impedida ou declarada inidônea, no período dos fatos que deram ensejo à sanção;</w:t>
      </w:r>
    </w:p>
    <w:p w14:paraId="3E365385"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VIII. que tiver, nos seus quadros de diretoria, pessoa que participou, em razão de vínculo de mesma natureza, de empresa declarada inidônea.</w:t>
      </w:r>
    </w:p>
    <w:p w14:paraId="452EDBAD" w14:textId="77777777" w:rsidR="0082791D" w:rsidRPr="00C053B4" w:rsidRDefault="0082791D">
      <w:pPr>
        <w:pStyle w:val="Corpodetexto"/>
        <w:spacing w:after="0"/>
        <w:ind w:left="1701"/>
        <w:rPr>
          <w:i/>
          <w:color w:val="000000" w:themeColor="text1"/>
          <w:sz w:val="12"/>
          <w:szCs w:val="12"/>
        </w:rPr>
      </w:pPr>
    </w:p>
    <w:p w14:paraId="31AE44D4"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1º. Aplica-se a vedação prevista no caput:</w:t>
      </w:r>
    </w:p>
    <w:p w14:paraId="05934FB6"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xml:space="preserve">I. à contratação do próprio empregado ou dirigente da </w:t>
      </w:r>
      <w:r w:rsidR="00C053B4">
        <w:rPr>
          <w:i/>
          <w:color w:val="000000" w:themeColor="text1"/>
          <w:sz w:val="12"/>
          <w:szCs w:val="12"/>
        </w:rPr>
        <w:t>SUAPE</w:t>
      </w:r>
      <w:r w:rsidRPr="00C053B4">
        <w:rPr>
          <w:i/>
          <w:color w:val="000000" w:themeColor="text1"/>
          <w:sz w:val="12"/>
          <w:szCs w:val="12"/>
        </w:rPr>
        <w:t>, como pessoa física, bem como à participação dele em processos licitatórios, na condição de licitante;</w:t>
      </w:r>
    </w:p>
    <w:p w14:paraId="7F65B2A9"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II. a quem tenha relação de parentesco, até o terceiro grau civil, com:</w:t>
      </w:r>
    </w:p>
    <w:p w14:paraId="7B83EA69"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xml:space="preserve">a) dirigente da </w:t>
      </w:r>
      <w:r w:rsidR="00C053B4">
        <w:rPr>
          <w:i/>
          <w:color w:val="000000" w:themeColor="text1"/>
          <w:sz w:val="12"/>
          <w:szCs w:val="12"/>
        </w:rPr>
        <w:t>SUAPE</w:t>
      </w:r>
      <w:r w:rsidRPr="00C053B4">
        <w:rPr>
          <w:i/>
          <w:color w:val="000000" w:themeColor="text1"/>
          <w:sz w:val="12"/>
          <w:szCs w:val="12"/>
        </w:rPr>
        <w:t>;</w:t>
      </w:r>
    </w:p>
    <w:p w14:paraId="0EC4C971"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xml:space="preserve">b) empregado de </w:t>
      </w:r>
      <w:r w:rsidR="00C053B4">
        <w:rPr>
          <w:i/>
          <w:color w:val="000000" w:themeColor="text1"/>
          <w:sz w:val="12"/>
          <w:szCs w:val="12"/>
        </w:rPr>
        <w:t>SUAPE</w:t>
      </w:r>
      <w:r w:rsidRPr="00C053B4">
        <w:rPr>
          <w:i/>
          <w:color w:val="000000" w:themeColor="text1"/>
          <w:sz w:val="12"/>
          <w:szCs w:val="12"/>
        </w:rPr>
        <w:t xml:space="preserve"> cujas atribuições envolvam a atuação na área responsável pela licitação ou contratação;</w:t>
      </w:r>
    </w:p>
    <w:p w14:paraId="2E709AF1"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c) autoridade do Estado de Pernambuco;</w:t>
      </w:r>
    </w:p>
    <w:p w14:paraId="30F4CD71" w14:textId="77777777" w:rsidR="0082791D" w:rsidRPr="00C053B4" w:rsidRDefault="0082791D">
      <w:pPr>
        <w:pStyle w:val="Corpodetexto"/>
        <w:spacing w:after="0"/>
        <w:ind w:left="1701"/>
        <w:rPr>
          <w:i/>
          <w:color w:val="000000" w:themeColor="text1"/>
          <w:sz w:val="12"/>
          <w:szCs w:val="12"/>
        </w:rPr>
      </w:pPr>
    </w:p>
    <w:p w14:paraId="3A7A433D"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xml:space="preserve">III. cujo proprietário, mesmo na condição de sócio, tenha terminado seu prazo de gestão ou rompido seu vínculo </w:t>
      </w:r>
      <w:r w:rsidR="00C053B4">
        <w:rPr>
          <w:i/>
          <w:color w:val="000000" w:themeColor="text1"/>
          <w:sz w:val="12"/>
          <w:szCs w:val="12"/>
        </w:rPr>
        <w:t xml:space="preserve">com a SUAPE </w:t>
      </w:r>
      <w:r w:rsidRPr="00C053B4">
        <w:rPr>
          <w:i/>
          <w:color w:val="000000" w:themeColor="text1"/>
          <w:sz w:val="12"/>
          <w:szCs w:val="12"/>
        </w:rPr>
        <w:t>há menos de 6 (seis) meses.</w:t>
      </w:r>
    </w:p>
    <w:p w14:paraId="7F72572B" w14:textId="77777777" w:rsidR="0082791D" w:rsidRPr="00C053B4" w:rsidRDefault="0082791D">
      <w:pPr>
        <w:pStyle w:val="Corpodetexto"/>
        <w:spacing w:after="0"/>
        <w:ind w:left="1701"/>
        <w:rPr>
          <w:i/>
          <w:color w:val="000000" w:themeColor="text1"/>
          <w:sz w:val="12"/>
          <w:szCs w:val="12"/>
        </w:rPr>
      </w:pPr>
    </w:p>
    <w:p w14:paraId="60870EEB"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 xml:space="preserve">§ 2º. É vedada também a participação direta ou indireta nas licitações promovidas pela </w:t>
      </w:r>
      <w:r w:rsidR="00C053B4">
        <w:rPr>
          <w:i/>
          <w:color w:val="000000" w:themeColor="text1"/>
          <w:sz w:val="12"/>
          <w:szCs w:val="12"/>
        </w:rPr>
        <w:t>SUAPE</w:t>
      </w:r>
      <w:r w:rsidRPr="00C053B4">
        <w:rPr>
          <w:i/>
          <w:color w:val="000000" w:themeColor="text1"/>
          <w:sz w:val="12"/>
          <w:szCs w:val="12"/>
        </w:rPr>
        <w:t>:</w:t>
      </w:r>
    </w:p>
    <w:p w14:paraId="385448C7"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I. de pessoa física ou jurídica que tenha elaborado o anteprojeto ou o projeto básico da licitação;</w:t>
      </w:r>
    </w:p>
    <w:p w14:paraId="1478DA5B"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II. de pessoa jurídica que participar de consórcio responsável pela elaboração do anteprojeto ou do projeto básico da licitação;</w:t>
      </w:r>
    </w:p>
    <w:p w14:paraId="7B5D8349" w14:textId="77777777" w:rsidR="0082791D" w:rsidRPr="00C053B4" w:rsidRDefault="00D0743F">
      <w:pPr>
        <w:pStyle w:val="Corpodetexto"/>
        <w:spacing w:after="0"/>
        <w:ind w:left="1701"/>
        <w:rPr>
          <w:i/>
          <w:color w:val="000000" w:themeColor="text1"/>
          <w:sz w:val="12"/>
          <w:szCs w:val="12"/>
        </w:rPr>
      </w:pPr>
      <w:r w:rsidRPr="00C053B4">
        <w:rPr>
          <w:i/>
          <w:color w:val="000000" w:themeColor="text1"/>
          <w:sz w:val="12"/>
          <w:szCs w:val="12"/>
        </w:rPr>
        <w:t>III. de pessoa jurídica da qual o autor do anteprojeto ou do projeto básico da licitação seja administrador, controlador, gerente, responsável técnico, subcontratado ou sócio, neste último caso quando a participação superar 5% (cinco por cento) do capital votante.”</w:t>
      </w:r>
    </w:p>
    <w:p w14:paraId="4D828A7E" w14:textId="77777777" w:rsidR="0082791D" w:rsidRPr="008B0107" w:rsidRDefault="0082791D">
      <w:pPr>
        <w:pStyle w:val="Corpodetexto"/>
        <w:rPr>
          <w:color w:val="FF0000"/>
          <w:szCs w:val="20"/>
        </w:rPr>
      </w:pPr>
    </w:p>
    <w:p w14:paraId="2407F119" w14:textId="77777777" w:rsidR="0082791D" w:rsidRDefault="00D0743F">
      <w:pPr>
        <w:pStyle w:val="Corpodetexto"/>
        <w:rPr>
          <w:szCs w:val="20"/>
        </w:rPr>
      </w:pPr>
      <w:r>
        <w:rPr>
          <w:szCs w:val="20"/>
        </w:rPr>
        <w:t>Por ser expressão da verdade.</w:t>
      </w:r>
    </w:p>
    <w:p w14:paraId="5FB90015" w14:textId="77777777" w:rsidR="0082791D" w:rsidRDefault="00D0743F">
      <w:pPr>
        <w:pStyle w:val="Corpodetexto"/>
        <w:jc w:val="center"/>
        <w:rPr>
          <w:szCs w:val="20"/>
        </w:rPr>
      </w:pPr>
      <w:r>
        <w:rPr>
          <w:szCs w:val="20"/>
        </w:rPr>
        <w:t xml:space="preserve">Local, __________ de _________________ </w:t>
      </w:r>
      <w:proofErr w:type="spellStart"/>
      <w:r>
        <w:rPr>
          <w:szCs w:val="20"/>
        </w:rPr>
        <w:t>de</w:t>
      </w:r>
      <w:proofErr w:type="spellEnd"/>
      <w:r>
        <w:rPr>
          <w:szCs w:val="20"/>
        </w:rPr>
        <w:t xml:space="preserve"> 20______.</w:t>
      </w:r>
    </w:p>
    <w:p w14:paraId="574501B7" w14:textId="77777777" w:rsidR="0082791D" w:rsidRDefault="0082791D">
      <w:pPr>
        <w:pStyle w:val="Corpodetexto"/>
        <w:jc w:val="center"/>
        <w:rPr>
          <w:szCs w:val="20"/>
        </w:rPr>
      </w:pPr>
    </w:p>
    <w:p w14:paraId="0D5FAC64" w14:textId="77777777" w:rsidR="0082791D" w:rsidRDefault="00D0743F">
      <w:pPr>
        <w:pStyle w:val="Corpodetexto"/>
        <w:jc w:val="center"/>
        <w:rPr>
          <w:szCs w:val="20"/>
        </w:rPr>
      </w:pPr>
      <w:r>
        <w:rPr>
          <w:szCs w:val="20"/>
        </w:rPr>
        <w:t>______________________________________</w:t>
      </w:r>
    </w:p>
    <w:p w14:paraId="2A6522D0" w14:textId="77777777" w:rsidR="0082791D" w:rsidRDefault="00D0743F">
      <w:pPr>
        <w:pStyle w:val="Corpodetexto"/>
        <w:jc w:val="center"/>
        <w:rPr>
          <w:b/>
          <w:bCs/>
          <w:szCs w:val="20"/>
        </w:rPr>
      </w:pPr>
      <w:r>
        <w:rPr>
          <w:szCs w:val="20"/>
        </w:rPr>
        <w:t>(representante legal)</w:t>
      </w:r>
    </w:p>
    <w:p w14:paraId="04F55F08" w14:textId="77777777" w:rsidR="0082791D" w:rsidRDefault="0082791D">
      <w:pPr>
        <w:pStyle w:val="Recuodecorpodetexto1"/>
        <w:spacing w:after="0"/>
        <w:ind w:left="0" w:right="49"/>
        <w:contextualSpacing/>
        <w:jc w:val="center"/>
        <w:rPr>
          <w:rStyle w:val="LinkdaInternet"/>
          <w:rFonts w:cs="Arial"/>
          <w:b/>
          <w:bCs/>
          <w:szCs w:val="20"/>
        </w:rPr>
      </w:pPr>
    </w:p>
    <w:p w14:paraId="544B64BC" w14:textId="33A0A298" w:rsidR="0082791D" w:rsidRDefault="0082791D">
      <w:pPr>
        <w:pStyle w:val="Recuodecorpodetexto1"/>
        <w:spacing w:after="0"/>
        <w:ind w:left="0" w:right="49"/>
        <w:contextualSpacing/>
        <w:jc w:val="center"/>
        <w:rPr>
          <w:rStyle w:val="LinkdaInternet"/>
          <w:rFonts w:cs="Arial"/>
          <w:b/>
          <w:bCs/>
          <w:szCs w:val="20"/>
        </w:rPr>
      </w:pPr>
    </w:p>
    <w:p w14:paraId="348A82B4" w14:textId="40C4F2EE" w:rsidR="00750206" w:rsidRDefault="00750206">
      <w:pPr>
        <w:pStyle w:val="Recuodecorpodetexto1"/>
        <w:spacing w:after="0"/>
        <w:ind w:left="0" w:right="49"/>
        <w:contextualSpacing/>
        <w:jc w:val="center"/>
        <w:rPr>
          <w:rStyle w:val="LinkdaInternet"/>
          <w:rFonts w:cs="Arial"/>
          <w:b/>
          <w:bCs/>
          <w:szCs w:val="20"/>
        </w:rPr>
      </w:pPr>
    </w:p>
    <w:p w14:paraId="5EA86F7F" w14:textId="7ECA4F92" w:rsidR="00750206" w:rsidRDefault="00750206">
      <w:pPr>
        <w:pStyle w:val="Recuodecorpodetexto1"/>
        <w:spacing w:after="0"/>
        <w:ind w:left="0" w:right="49"/>
        <w:contextualSpacing/>
        <w:jc w:val="center"/>
        <w:rPr>
          <w:rStyle w:val="LinkdaInternet"/>
          <w:rFonts w:cs="Arial"/>
          <w:b/>
          <w:bCs/>
          <w:szCs w:val="20"/>
        </w:rPr>
      </w:pPr>
    </w:p>
    <w:p w14:paraId="325B9E95" w14:textId="7FDF8E6B" w:rsidR="00750206" w:rsidRDefault="00750206">
      <w:pPr>
        <w:pStyle w:val="Recuodecorpodetexto1"/>
        <w:spacing w:after="0"/>
        <w:ind w:left="0" w:right="49"/>
        <w:contextualSpacing/>
        <w:jc w:val="center"/>
        <w:rPr>
          <w:rStyle w:val="LinkdaInternet"/>
          <w:rFonts w:cs="Arial"/>
          <w:b/>
          <w:bCs/>
          <w:szCs w:val="20"/>
        </w:rPr>
      </w:pPr>
    </w:p>
    <w:p w14:paraId="3E67AC56" w14:textId="77777777" w:rsidR="00750206" w:rsidRDefault="00750206">
      <w:pPr>
        <w:pStyle w:val="Recuodecorpodetexto1"/>
        <w:spacing w:after="0"/>
        <w:ind w:left="0" w:right="49"/>
        <w:contextualSpacing/>
        <w:jc w:val="center"/>
        <w:rPr>
          <w:rStyle w:val="LinkdaInternet"/>
          <w:rFonts w:cs="Arial"/>
          <w:b/>
          <w:bCs/>
          <w:szCs w:val="20"/>
        </w:rPr>
      </w:pPr>
    </w:p>
    <w:p w14:paraId="6B646E4A" w14:textId="77777777" w:rsidR="0082791D" w:rsidRDefault="00D0743F">
      <w:pPr>
        <w:jc w:val="center"/>
        <w:rPr>
          <w:rFonts w:cs="Arial"/>
          <w:b/>
          <w:szCs w:val="20"/>
        </w:rPr>
      </w:pPr>
      <w:r>
        <w:rPr>
          <w:rFonts w:cs="Arial"/>
          <w:b/>
          <w:szCs w:val="20"/>
        </w:rPr>
        <w:t>ANEXO VI</w:t>
      </w:r>
    </w:p>
    <w:p w14:paraId="06E7FF9A" w14:textId="77777777" w:rsidR="0082791D" w:rsidRDefault="0082791D">
      <w:pPr>
        <w:jc w:val="center"/>
        <w:rPr>
          <w:rFonts w:cs="Arial"/>
          <w:b/>
          <w:szCs w:val="20"/>
        </w:rPr>
      </w:pPr>
    </w:p>
    <w:p w14:paraId="0D456E05" w14:textId="77777777" w:rsidR="0082791D" w:rsidRDefault="0082791D">
      <w:pPr>
        <w:jc w:val="center"/>
        <w:rPr>
          <w:rFonts w:cs="Arial"/>
          <w:b/>
          <w:szCs w:val="20"/>
        </w:rPr>
      </w:pPr>
    </w:p>
    <w:p w14:paraId="3B9A7CB3" w14:textId="19B95A35" w:rsidR="0082791D" w:rsidRDefault="00D0743F">
      <w:pPr>
        <w:jc w:val="center"/>
        <w:rPr>
          <w:rFonts w:cs="Arial"/>
          <w:b/>
          <w:bCs/>
          <w:szCs w:val="20"/>
          <w:u w:val="single"/>
        </w:rPr>
      </w:pPr>
      <w:r>
        <w:rPr>
          <w:rFonts w:cs="Arial"/>
          <w:b/>
          <w:szCs w:val="20"/>
        </w:rPr>
        <w:t>TERMO DE REFERÊNCIA</w:t>
      </w:r>
    </w:p>
    <w:p w14:paraId="30AEB26C" w14:textId="77777777" w:rsidR="0082791D" w:rsidRDefault="0082791D">
      <w:pPr>
        <w:rPr>
          <w:rFonts w:asciiTheme="minorHAnsi" w:hAnsiTheme="minorHAnsi" w:cs="Arial"/>
          <w:sz w:val="16"/>
          <w:szCs w:val="16"/>
        </w:rPr>
      </w:pPr>
    </w:p>
    <w:p w14:paraId="38FFB971" w14:textId="77777777" w:rsidR="0082791D" w:rsidRDefault="00D0743F">
      <w:pPr>
        <w:pStyle w:val="Recuodecorpodetexto1"/>
        <w:spacing w:after="0"/>
        <w:ind w:left="0" w:right="49"/>
        <w:contextualSpacing/>
        <w:jc w:val="center"/>
        <w:sectPr w:rsidR="0082791D">
          <w:headerReference w:type="default" r:id="rId16"/>
          <w:footerReference w:type="default" r:id="rId17"/>
          <w:pgSz w:w="11906" w:h="16838"/>
          <w:pgMar w:top="626" w:right="1134" w:bottom="766" w:left="1418" w:header="569" w:footer="709" w:gutter="0"/>
          <w:cols w:space="720"/>
          <w:formProt w:val="0"/>
          <w:docGrid w:linePitch="360" w:charSpace="2047"/>
        </w:sectPr>
      </w:pPr>
      <w:r>
        <w:rPr>
          <w:rFonts w:cs="Arial"/>
          <w:b/>
          <w:bCs/>
          <w:color w:val="000000"/>
          <w:szCs w:val="20"/>
        </w:rPr>
        <w:t>(</w:t>
      </w:r>
      <w:r>
        <w:rPr>
          <w:rFonts w:cs="Arial"/>
          <w:b/>
          <w:bCs/>
          <w:szCs w:val="20"/>
        </w:rPr>
        <w:t xml:space="preserve">DISPONIBILIZADO EM MEIO ELETRÔNICO: </w:t>
      </w:r>
      <w:r>
        <w:rPr>
          <w:rFonts w:cs="Arial"/>
          <w:b/>
          <w:bCs/>
          <w:color w:val="000000"/>
          <w:szCs w:val="20"/>
        </w:rPr>
        <w:t xml:space="preserve">NO CAMPO “DOCUMENTOS” DO SISTEMA ELETRÕNICO – </w:t>
      </w:r>
      <w:hyperlink r:id="rId18">
        <w:r>
          <w:rPr>
            <w:rStyle w:val="LinkdaInternet"/>
            <w:rFonts w:cs="Arial"/>
            <w:b/>
            <w:bCs/>
            <w:szCs w:val="20"/>
          </w:rPr>
          <w:t>www.licitacoes-e.com.br</w:t>
        </w:r>
      </w:hyperlink>
      <w:r>
        <w:rPr>
          <w:rStyle w:val="LinkdaInternet"/>
          <w:rFonts w:cs="Arial"/>
          <w:b/>
          <w:bCs/>
          <w:szCs w:val="20"/>
        </w:rPr>
        <w:t xml:space="preserve"> )</w:t>
      </w:r>
    </w:p>
    <w:p w14:paraId="457A0695" w14:textId="77777777" w:rsidR="0082791D" w:rsidRDefault="0082791D">
      <w:pPr>
        <w:tabs>
          <w:tab w:val="left" w:pos="540"/>
          <w:tab w:val="left" w:pos="862"/>
        </w:tabs>
        <w:spacing w:after="120" w:line="360" w:lineRule="auto"/>
        <w:contextualSpacing/>
        <w:jc w:val="both"/>
        <w:rPr>
          <w:rFonts w:cs="Arial"/>
          <w:szCs w:val="20"/>
        </w:rPr>
      </w:pPr>
    </w:p>
    <w:p w14:paraId="755B567F" w14:textId="77777777" w:rsidR="0082791D" w:rsidRDefault="0082791D">
      <w:pPr>
        <w:tabs>
          <w:tab w:val="left" w:pos="540"/>
          <w:tab w:val="left" w:pos="862"/>
        </w:tabs>
        <w:spacing w:after="120" w:line="360" w:lineRule="auto"/>
        <w:contextualSpacing/>
        <w:jc w:val="both"/>
        <w:rPr>
          <w:rFonts w:cs="Arial"/>
          <w:szCs w:val="20"/>
        </w:rPr>
      </w:pPr>
    </w:p>
    <w:p w14:paraId="4C123435" w14:textId="77777777" w:rsidR="0082791D" w:rsidRDefault="00D0743F">
      <w:pPr>
        <w:jc w:val="center"/>
        <w:rPr>
          <w:rFonts w:cs="Arial"/>
          <w:b/>
          <w:bCs/>
          <w:szCs w:val="20"/>
          <w:u w:val="single"/>
        </w:rPr>
      </w:pPr>
      <w:r>
        <w:rPr>
          <w:rFonts w:cs="Arial"/>
          <w:b/>
          <w:bCs/>
          <w:szCs w:val="20"/>
          <w:u w:val="single"/>
        </w:rPr>
        <w:t>ANEXO VII</w:t>
      </w:r>
    </w:p>
    <w:p w14:paraId="7169A8A5" w14:textId="77777777" w:rsidR="0082791D" w:rsidRDefault="0082791D">
      <w:pPr>
        <w:pStyle w:val="Ttulo10"/>
        <w:tabs>
          <w:tab w:val="left" w:pos="360"/>
        </w:tabs>
        <w:contextualSpacing/>
        <w:rPr>
          <w:sz w:val="20"/>
          <w:szCs w:val="20"/>
        </w:rPr>
      </w:pPr>
    </w:p>
    <w:p w14:paraId="7D77C882" w14:textId="77777777" w:rsidR="0082791D" w:rsidRPr="0061709E" w:rsidRDefault="00D0743F">
      <w:pPr>
        <w:pStyle w:val="Standard"/>
        <w:jc w:val="center"/>
        <w:rPr>
          <w:color w:val="auto"/>
        </w:rPr>
      </w:pPr>
      <w:r w:rsidRPr="0061709E">
        <w:rPr>
          <w:rFonts w:ascii="Arial" w:hAnsi="Arial" w:cs="Arial"/>
          <w:b/>
          <w:color w:val="auto"/>
        </w:rPr>
        <w:t xml:space="preserve">CRONOGRAMA FÍSICO </w:t>
      </w:r>
    </w:p>
    <w:p w14:paraId="77542C1E" w14:textId="77777777" w:rsidR="0082791D" w:rsidRDefault="0082791D">
      <w:pPr>
        <w:widowControl w:val="0"/>
        <w:jc w:val="center"/>
        <w:rPr>
          <w:rFonts w:cs="Arial"/>
          <w:szCs w:val="20"/>
        </w:rPr>
      </w:pPr>
    </w:p>
    <w:p w14:paraId="732D75B4" w14:textId="77777777" w:rsidR="0082791D" w:rsidRDefault="00D0743F">
      <w:pPr>
        <w:pStyle w:val="Recuodecorpodetexto1"/>
        <w:spacing w:after="0"/>
        <w:ind w:left="0" w:right="49"/>
        <w:contextualSpacing/>
        <w:jc w:val="center"/>
      </w:pPr>
      <w:r>
        <w:rPr>
          <w:rFonts w:cs="Arial"/>
          <w:b/>
          <w:bCs/>
          <w:color w:val="000000"/>
          <w:szCs w:val="20"/>
        </w:rPr>
        <w:t>(</w:t>
      </w:r>
      <w:r>
        <w:rPr>
          <w:rFonts w:cs="Arial"/>
          <w:b/>
          <w:bCs/>
          <w:szCs w:val="20"/>
        </w:rPr>
        <w:t xml:space="preserve">DISPONIBILIZADO EM MEIO ELETRÔNICO: </w:t>
      </w:r>
      <w:r>
        <w:rPr>
          <w:rFonts w:cs="Arial"/>
          <w:b/>
          <w:bCs/>
          <w:color w:val="000000"/>
          <w:szCs w:val="20"/>
        </w:rPr>
        <w:t xml:space="preserve">NO CAMPO “DOCUMENTOS” DO SISTEMA ELETRÔNICO – </w:t>
      </w:r>
      <w:hyperlink r:id="rId19">
        <w:r>
          <w:rPr>
            <w:rStyle w:val="LinkdaInternet"/>
            <w:rFonts w:cs="Arial"/>
            <w:b/>
            <w:bCs/>
            <w:szCs w:val="20"/>
          </w:rPr>
          <w:t>www.licitacoes-e.com.br</w:t>
        </w:r>
      </w:hyperlink>
    </w:p>
    <w:p w14:paraId="32096F81" w14:textId="77777777" w:rsidR="0082791D" w:rsidRDefault="0082791D">
      <w:pPr>
        <w:pStyle w:val="Recuodecorpodetexto1"/>
        <w:spacing w:after="0"/>
        <w:ind w:left="0" w:right="49"/>
        <w:contextualSpacing/>
        <w:jc w:val="center"/>
        <w:rPr>
          <w:rStyle w:val="LinkdaInternet"/>
          <w:rFonts w:cs="Arial"/>
          <w:b/>
          <w:bCs/>
          <w:szCs w:val="20"/>
        </w:rPr>
      </w:pPr>
    </w:p>
    <w:p w14:paraId="2F077E1B" w14:textId="77777777" w:rsidR="0082791D" w:rsidRDefault="0082791D">
      <w:pPr>
        <w:pStyle w:val="Recuodecorpodetexto1"/>
        <w:spacing w:after="0"/>
        <w:ind w:left="0" w:right="49"/>
        <w:contextualSpacing/>
        <w:jc w:val="center"/>
        <w:rPr>
          <w:rStyle w:val="LinkdaInternet"/>
          <w:rFonts w:cs="Arial"/>
          <w:b/>
          <w:bCs/>
          <w:szCs w:val="20"/>
        </w:rPr>
      </w:pPr>
    </w:p>
    <w:p w14:paraId="4D7DAE45" w14:textId="77777777" w:rsidR="0082791D" w:rsidRDefault="0082791D">
      <w:pPr>
        <w:pStyle w:val="Recuodecorpodetexto1"/>
        <w:spacing w:after="0"/>
        <w:ind w:left="0" w:right="49"/>
        <w:contextualSpacing/>
        <w:jc w:val="center"/>
        <w:rPr>
          <w:rStyle w:val="LinkdaInternet"/>
          <w:rFonts w:cs="Arial"/>
          <w:b/>
          <w:bCs/>
          <w:szCs w:val="20"/>
        </w:rPr>
      </w:pPr>
    </w:p>
    <w:p w14:paraId="69936C73" w14:textId="77777777" w:rsidR="0082791D" w:rsidRDefault="0082791D">
      <w:pPr>
        <w:pStyle w:val="Recuodecorpodetexto1"/>
        <w:spacing w:after="0"/>
        <w:ind w:left="0" w:right="49"/>
        <w:contextualSpacing/>
        <w:jc w:val="center"/>
        <w:rPr>
          <w:rStyle w:val="LinkdaInternet"/>
          <w:rFonts w:cs="Arial"/>
          <w:b/>
          <w:bCs/>
          <w:szCs w:val="20"/>
        </w:rPr>
      </w:pPr>
    </w:p>
    <w:p w14:paraId="57B45A62" w14:textId="77777777" w:rsidR="0082791D" w:rsidRDefault="0082791D">
      <w:pPr>
        <w:pStyle w:val="Recuodecorpodetexto1"/>
        <w:spacing w:after="0"/>
        <w:ind w:left="0" w:right="49"/>
        <w:contextualSpacing/>
        <w:jc w:val="center"/>
        <w:rPr>
          <w:rStyle w:val="LinkdaInternet"/>
          <w:rFonts w:cs="Arial"/>
          <w:b/>
          <w:bCs/>
          <w:szCs w:val="20"/>
        </w:rPr>
      </w:pPr>
    </w:p>
    <w:p w14:paraId="3CFC3CF1" w14:textId="77777777" w:rsidR="0082791D" w:rsidRDefault="0082791D">
      <w:pPr>
        <w:pStyle w:val="Recuodecorpodetexto1"/>
        <w:spacing w:after="0"/>
        <w:ind w:left="0" w:right="49"/>
        <w:contextualSpacing/>
        <w:jc w:val="center"/>
        <w:rPr>
          <w:rStyle w:val="LinkdaInternet"/>
          <w:rFonts w:cs="Arial"/>
          <w:b/>
          <w:bCs/>
          <w:szCs w:val="20"/>
        </w:rPr>
      </w:pPr>
    </w:p>
    <w:p w14:paraId="33BAAD23" w14:textId="77777777" w:rsidR="0082791D" w:rsidRDefault="0082791D">
      <w:pPr>
        <w:pStyle w:val="Recuodecorpodetexto1"/>
        <w:spacing w:after="0"/>
        <w:ind w:left="0" w:right="49"/>
        <w:contextualSpacing/>
        <w:jc w:val="center"/>
        <w:rPr>
          <w:rStyle w:val="LinkdaInternet"/>
          <w:rFonts w:cs="Arial"/>
          <w:b/>
          <w:bCs/>
          <w:szCs w:val="20"/>
        </w:rPr>
      </w:pPr>
    </w:p>
    <w:p w14:paraId="1B90EB6A" w14:textId="77777777" w:rsidR="0082791D" w:rsidRDefault="0082791D">
      <w:pPr>
        <w:pStyle w:val="Recuodecorpodetexto1"/>
        <w:spacing w:after="0"/>
        <w:ind w:left="0" w:right="49"/>
        <w:contextualSpacing/>
        <w:jc w:val="center"/>
        <w:rPr>
          <w:rStyle w:val="LinkdaInternet"/>
          <w:rFonts w:cs="Arial"/>
          <w:b/>
          <w:bCs/>
          <w:szCs w:val="20"/>
        </w:rPr>
      </w:pPr>
    </w:p>
    <w:p w14:paraId="21A3F0DD" w14:textId="77777777" w:rsidR="0082791D" w:rsidRDefault="0082791D">
      <w:pPr>
        <w:pStyle w:val="Recuodecorpodetexto1"/>
        <w:spacing w:after="0"/>
        <w:ind w:left="0" w:right="49"/>
        <w:contextualSpacing/>
        <w:jc w:val="center"/>
        <w:rPr>
          <w:rStyle w:val="LinkdaInternet"/>
          <w:rFonts w:cs="Arial"/>
          <w:b/>
          <w:bCs/>
          <w:szCs w:val="20"/>
        </w:rPr>
      </w:pPr>
    </w:p>
    <w:p w14:paraId="295C2055" w14:textId="77777777" w:rsidR="0082791D" w:rsidRDefault="0082791D">
      <w:pPr>
        <w:pStyle w:val="Recuodecorpodetexto1"/>
        <w:spacing w:after="0"/>
        <w:ind w:left="0" w:right="49"/>
        <w:contextualSpacing/>
        <w:jc w:val="center"/>
        <w:rPr>
          <w:rStyle w:val="LinkdaInternet"/>
          <w:rFonts w:cs="Arial"/>
          <w:b/>
          <w:bCs/>
          <w:szCs w:val="20"/>
        </w:rPr>
      </w:pPr>
    </w:p>
    <w:p w14:paraId="4E5132BF" w14:textId="77777777" w:rsidR="0082791D" w:rsidRDefault="0082791D">
      <w:pPr>
        <w:pStyle w:val="Recuodecorpodetexto1"/>
        <w:spacing w:after="0"/>
        <w:ind w:left="0" w:right="49"/>
        <w:contextualSpacing/>
        <w:jc w:val="center"/>
        <w:rPr>
          <w:rStyle w:val="LinkdaInternet"/>
          <w:rFonts w:cs="Arial"/>
          <w:b/>
          <w:bCs/>
          <w:szCs w:val="20"/>
        </w:rPr>
      </w:pPr>
    </w:p>
    <w:p w14:paraId="1C14A95F" w14:textId="77777777" w:rsidR="0082791D" w:rsidRDefault="0082791D">
      <w:pPr>
        <w:pStyle w:val="Recuodecorpodetexto1"/>
        <w:spacing w:after="0"/>
        <w:ind w:left="0" w:right="49"/>
        <w:contextualSpacing/>
        <w:jc w:val="center"/>
        <w:rPr>
          <w:rStyle w:val="LinkdaInternet"/>
          <w:rFonts w:cs="Arial"/>
          <w:b/>
          <w:bCs/>
          <w:szCs w:val="20"/>
        </w:rPr>
      </w:pPr>
    </w:p>
    <w:p w14:paraId="5FB26F23" w14:textId="77777777" w:rsidR="0082791D" w:rsidRDefault="0082791D">
      <w:pPr>
        <w:pStyle w:val="Recuodecorpodetexto1"/>
        <w:spacing w:after="0"/>
        <w:ind w:left="0" w:right="49"/>
        <w:contextualSpacing/>
        <w:jc w:val="center"/>
        <w:rPr>
          <w:rStyle w:val="LinkdaInternet"/>
          <w:rFonts w:cs="Arial"/>
          <w:b/>
          <w:bCs/>
          <w:szCs w:val="20"/>
        </w:rPr>
      </w:pPr>
    </w:p>
    <w:p w14:paraId="5B5E7272" w14:textId="77777777" w:rsidR="0082791D" w:rsidRDefault="0082791D">
      <w:pPr>
        <w:pStyle w:val="Recuodecorpodetexto1"/>
        <w:spacing w:after="0"/>
        <w:ind w:left="0" w:right="49"/>
        <w:contextualSpacing/>
        <w:jc w:val="center"/>
        <w:rPr>
          <w:rStyle w:val="LinkdaInternet"/>
          <w:rFonts w:cs="Arial"/>
          <w:b/>
          <w:bCs/>
          <w:szCs w:val="20"/>
        </w:rPr>
      </w:pPr>
    </w:p>
    <w:p w14:paraId="51596C5C" w14:textId="77777777" w:rsidR="0082791D" w:rsidRDefault="0082791D">
      <w:pPr>
        <w:pStyle w:val="Recuodecorpodetexto1"/>
        <w:spacing w:after="0"/>
        <w:ind w:left="0" w:right="49"/>
        <w:contextualSpacing/>
        <w:jc w:val="center"/>
        <w:rPr>
          <w:rStyle w:val="LinkdaInternet"/>
          <w:rFonts w:cs="Arial"/>
          <w:b/>
          <w:bCs/>
          <w:szCs w:val="20"/>
        </w:rPr>
      </w:pPr>
    </w:p>
    <w:p w14:paraId="6E9EE34E" w14:textId="77777777" w:rsidR="0082791D" w:rsidRDefault="0082791D">
      <w:pPr>
        <w:pStyle w:val="Recuodecorpodetexto1"/>
        <w:spacing w:after="0"/>
        <w:ind w:left="0" w:right="49"/>
        <w:contextualSpacing/>
        <w:jc w:val="center"/>
        <w:rPr>
          <w:rStyle w:val="LinkdaInternet"/>
          <w:rFonts w:cs="Arial"/>
          <w:b/>
          <w:bCs/>
          <w:szCs w:val="20"/>
        </w:rPr>
      </w:pPr>
    </w:p>
    <w:p w14:paraId="60831807" w14:textId="77777777" w:rsidR="0082791D" w:rsidRDefault="0082791D">
      <w:pPr>
        <w:pStyle w:val="Recuodecorpodetexto1"/>
        <w:spacing w:after="0"/>
        <w:ind w:left="0" w:right="49"/>
        <w:contextualSpacing/>
        <w:jc w:val="center"/>
        <w:rPr>
          <w:rStyle w:val="LinkdaInternet"/>
          <w:rFonts w:cs="Arial"/>
          <w:b/>
          <w:bCs/>
          <w:szCs w:val="20"/>
        </w:rPr>
      </w:pPr>
    </w:p>
    <w:p w14:paraId="203DA594" w14:textId="77777777" w:rsidR="0082791D" w:rsidRDefault="0082791D">
      <w:pPr>
        <w:pStyle w:val="Recuodecorpodetexto1"/>
        <w:spacing w:after="0"/>
        <w:ind w:left="0" w:right="49"/>
        <w:contextualSpacing/>
        <w:jc w:val="center"/>
        <w:rPr>
          <w:rStyle w:val="LinkdaInternet"/>
          <w:rFonts w:cs="Arial"/>
          <w:b/>
          <w:bCs/>
          <w:szCs w:val="20"/>
        </w:rPr>
      </w:pPr>
    </w:p>
    <w:p w14:paraId="7805DADB" w14:textId="77777777" w:rsidR="0082791D" w:rsidRDefault="0082791D">
      <w:pPr>
        <w:pStyle w:val="Recuodecorpodetexto1"/>
        <w:spacing w:after="0"/>
        <w:ind w:left="0" w:right="49"/>
        <w:contextualSpacing/>
        <w:jc w:val="center"/>
        <w:rPr>
          <w:rStyle w:val="LinkdaInternet"/>
          <w:rFonts w:cs="Arial"/>
          <w:b/>
          <w:bCs/>
          <w:szCs w:val="20"/>
        </w:rPr>
      </w:pPr>
    </w:p>
    <w:p w14:paraId="13A9F753" w14:textId="77777777" w:rsidR="0082791D" w:rsidRDefault="0082791D">
      <w:pPr>
        <w:pStyle w:val="Recuodecorpodetexto1"/>
        <w:spacing w:after="0"/>
        <w:ind w:left="0" w:right="49"/>
        <w:contextualSpacing/>
        <w:jc w:val="center"/>
        <w:rPr>
          <w:rStyle w:val="LinkdaInternet"/>
          <w:rFonts w:cs="Arial"/>
          <w:b/>
          <w:bCs/>
          <w:szCs w:val="20"/>
        </w:rPr>
      </w:pPr>
    </w:p>
    <w:p w14:paraId="7A81F70D" w14:textId="77777777" w:rsidR="0082791D" w:rsidRDefault="0082791D">
      <w:pPr>
        <w:pStyle w:val="Recuodecorpodetexto1"/>
        <w:spacing w:after="0"/>
        <w:ind w:left="0" w:right="49"/>
        <w:contextualSpacing/>
        <w:jc w:val="center"/>
        <w:rPr>
          <w:rStyle w:val="LinkdaInternet"/>
          <w:rFonts w:cs="Arial"/>
          <w:b/>
          <w:bCs/>
          <w:szCs w:val="20"/>
        </w:rPr>
      </w:pPr>
    </w:p>
    <w:p w14:paraId="66EFADFF" w14:textId="77777777" w:rsidR="0082791D" w:rsidRDefault="0082791D">
      <w:pPr>
        <w:pStyle w:val="Recuodecorpodetexto1"/>
        <w:spacing w:after="0"/>
        <w:ind w:left="0" w:right="49"/>
        <w:contextualSpacing/>
        <w:jc w:val="center"/>
        <w:rPr>
          <w:rStyle w:val="LinkdaInternet"/>
          <w:rFonts w:cs="Arial"/>
          <w:b/>
          <w:bCs/>
          <w:szCs w:val="20"/>
        </w:rPr>
      </w:pPr>
    </w:p>
    <w:p w14:paraId="13F30EA5" w14:textId="77777777" w:rsidR="0082791D" w:rsidRDefault="0082791D">
      <w:pPr>
        <w:pStyle w:val="Recuodecorpodetexto1"/>
        <w:spacing w:after="0"/>
        <w:ind w:left="0" w:right="49"/>
        <w:contextualSpacing/>
        <w:jc w:val="center"/>
        <w:rPr>
          <w:rStyle w:val="LinkdaInternet"/>
          <w:rFonts w:cs="Arial"/>
          <w:b/>
          <w:bCs/>
          <w:szCs w:val="20"/>
        </w:rPr>
      </w:pPr>
    </w:p>
    <w:p w14:paraId="6E857ED8" w14:textId="77777777" w:rsidR="0082791D" w:rsidRDefault="0082791D">
      <w:pPr>
        <w:pStyle w:val="Recuodecorpodetexto1"/>
        <w:spacing w:after="0"/>
        <w:ind w:left="0" w:right="49"/>
        <w:contextualSpacing/>
        <w:jc w:val="center"/>
        <w:rPr>
          <w:rStyle w:val="LinkdaInternet"/>
          <w:rFonts w:cs="Arial"/>
          <w:b/>
          <w:bCs/>
          <w:szCs w:val="20"/>
        </w:rPr>
      </w:pPr>
    </w:p>
    <w:p w14:paraId="1260196F" w14:textId="77777777" w:rsidR="0082791D" w:rsidRDefault="0082791D">
      <w:pPr>
        <w:pStyle w:val="Recuodecorpodetexto1"/>
        <w:spacing w:after="0"/>
        <w:ind w:left="0" w:right="49"/>
        <w:contextualSpacing/>
        <w:jc w:val="center"/>
        <w:rPr>
          <w:rStyle w:val="LinkdaInternet"/>
          <w:rFonts w:cs="Arial"/>
          <w:b/>
          <w:bCs/>
          <w:szCs w:val="20"/>
        </w:rPr>
      </w:pPr>
    </w:p>
    <w:p w14:paraId="0BBC7FA2" w14:textId="77777777" w:rsidR="0082791D" w:rsidRDefault="0082791D">
      <w:pPr>
        <w:pStyle w:val="Recuodecorpodetexto1"/>
        <w:spacing w:after="0"/>
        <w:ind w:left="0" w:right="49"/>
        <w:contextualSpacing/>
        <w:jc w:val="center"/>
        <w:rPr>
          <w:rStyle w:val="LinkdaInternet"/>
          <w:rFonts w:cs="Arial"/>
          <w:b/>
          <w:bCs/>
          <w:szCs w:val="20"/>
        </w:rPr>
      </w:pPr>
    </w:p>
    <w:p w14:paraId="59792831" w14:textId="77777777" w:rsidR="0082791D" w:rsidRDefault="0082791D">
      <w:pPr>
        <w:pStyle w:val="Recuodecorpodetexto1"/>
        <w:spacing w:after="0"/>
        <w:ind w:left="0" w:right="49"/>
        <w:contextualSpacing/>
        <w:jc w:val="center"/>
        <w:rPr>
          <w:rStyle w:val="LinkdaInternet"/>
          <w:rFonts w:cs="Arial"/>
          <w:b/>
          <w:bCs/>
          <w:szCs w:val="20"/>
        </w:rPr>
      </w:pPr>
    </w:p>
    <w:p w14:paraId="1807BE70" w14:textId="77777777" w:rsidR="0082791D" w:rsidRDefault="0082791D">
      <w:pPr>
        <w:pStyle w:val="Recuodecorpodetexto1"/>
        <w:spacing w:after="0"/>
        <w:ind w:left="0" w:right="49"/>
        <w:contextualSpacing/>
        <w:jc w:val="center"/>
        <w:rPr>
          <w:rStyle w:val="LinkdaInternet"/>
          <w:rFonts w:cs="Arial"/>
          <w:b/>
          <w:bCs/>
          <w:szCs w:val="20"/>
        </w:rPr>
      </w:pPr>
    </w:p>
    <w:p w14:paraId="7C2191F8" w14:textId="77777777" w:rsidR="0082791D" w:rsidRDefault="0082791D">
      <w:pPr>
        <w:pStyle w:val="Recuodecorpodetexto1"/>
        <w:spacing w:after="0"/>
        <w:ind w:left="0" w:right="49"/>
        <w:contextualSpacing/>
        <w:jc w:val="center"/>
        <w:rPr>
          <w:rStyle w:val="LinkdaInternet"/>
          <w:rFonts w:cs="Arial"/>
          <w:b/>
          <w:bCs/>
          <w:szCs w:val="20"/>
        </w:rPr>
      </w:pPr>
    </w:p>
    <w:p w14:paraId="2EE9DBA5" w14:textId="77777777" w:rsidR="0082791D" w:rsidRDefault="0082791D">
      <w:pPr>
        <w:pStyle w:val="Recuodecorpodetexto1"/>
        <w:spacing w:after="0"/>
        <w:ind w:left="0" w:right="49"/>
        <w:contextualSpacing/>
        <w:jc w:val="center"/>
        <w:rPr>
          <w:rStyle w:val="LinkdaInternet"/>
          <w:rFonts w:cs="Arial"/>
          <w:b/>
          <w:bCs/>
          <w:szCs w:val="20"/>
        </w:rPr>
      </w:pPr>
    </w:p>
    <w:p w14:paraId="5C9C08DB" w14:textId="77777777" w:rsidR="0082791D" w:rsidRDefault="0082791D">
      <w:pPr>
        <w:pStyle w:val="Recuodecorpodetexto1"/>
        <w:spacing w:after="0"/>
        <w:ind w:left="0" w:right="49"/>
        <w:contextualSpacing/>
        <w:jc w:val="center"/>
        <w:rPr>
          <w:rStyle w:val="LinkdaInternet"/>
          <w:rFonts w:cs="Arial"/>
          <w:b/>
          <w:bCs/>
          <w:szCs w:val="20"/>
        </w:rPr>
      </w:pPr>
    </w:p>
    <w:p w14:paraId="690C9113" w14:textId="77777777" w:rsidR="0082791D" w:rsidRDefault="0082791D">
      <w:pPr>
        <w:pStyle w:val="Recuodecorpodetexto1"/>
        <w:spacing w:after="0"/>
        <w:ind w:left="0" w:right="49"/>
        <w:contextualSpacing/>
        <w:jc w:val="center"/>
        <w:rPr>
          <w:rStyle w:val="LinkdaInternet"/>
          <w:rFonts w:cs="Arial"/>
          <w:b/>
          <w:bCs/>
          <w:szCs w:val="20"/>
        </w:rPr>
      </w:pPr>
    </w:p>
    <w:p w14:paraId="222665BD" w14:textId="77777777" w:rsidR="0082791D" w:rsidRDefault="0082791D">
      <w:pPr>
        <w:pStyle w:val="Recuodecorpodetexto1"/>
        <w:spacing w:after="0"/>
        <w:ind w:left="0" w:right="49"/>
        <w:contextualSpacing/>
        <w:jc w:val="center"/>
        <w:rPr>
          <w:rStyle w:val="LinkdaInternet"/>
          <w:rFonts w:cs="Arial"/>
          <w:b/>
          <w:bCs/>
          <w:szCs w:val="20"/>
        </w:rPr>
      </w:pPr>
    </w:p>
    <w:p w14:paraId="3619C35A" w14:textId="77777777" w:rsidR="0082791D" w:rsidRDefault="0082791D">
      <w:pPr>
        <w:pStyle w:val="Recuodecorpodetexto1"/>
        <w:spacing w:after="0"/>
        <w:ind w:left="0" w:right="49"/>
        <w:contextualSpacing/>
        <w:jc w:val="center"/>
        <w:rPr>
          <w:rStyle w:val="LinkdaInternet"/>
          <w:rFonts w:cs="Arial"/>
          <w:b/>
          <w:bCs/>
          <w:szCs w:val="20"/>
        </w:rPr>
      </w:pPr>
    </w:p>
    <w:p w14:paraId="1568164F" w14:textId="77777777" w:rsidR="0082791D" w:rsidRDefault="0082791D">
      <w:pPr>
        <w:pStyle w:val="Recuodecorpodetexto1"/>
        <w:spacing w:after="0"/>
        <w:ind w:left="0" w:right="49"/>
        <w:contextualSpacing/>
        <w:jc w:val="center"/>
        <w:rPr>
          <w:rStyle w:val="LinkdaInternet"/>
          <w:rFonts w:cs="Arial"/>
          <w:b/>
          <w:bCs/>
          <w:szCs w:val="20"/>
        </w:rPr>
      </w:pPr>
    </w:p>
    <w:p w14:paraId="552C9A88" w14:textId="77777777" w:rsidR="0082791D" w:rsidRDefault="0082791D">
      <w:pPr>
        <w:pStyle w:val="Recuodecorpodetexto1"/>
        <w:spacing w:after="0"/>
        <w:ind w:left="0" w:right="49"/>
        <w:contextualSpacing/>
        <w:jc w:val="center"/>
        <w:rPr>
          <w:rStyle w:val="LinkdaInternet"/>
          <w:rFonts w:cs="Arial"/>
          <w:b/>
          <w:bCs/>
          <w:szCs w:val="20"/>
        </w:rPr>
      </w:pPr>
    </w:p>
    <w:p w14:paraId="2B313856" w14:textId="77777777" w:rsidR="0082791D" w:rsidRDefault="0082791D">
      <w:pPr>
        <w:pStyle w:val="Recuodecorpodetexto1"/>
        <w:spacing w:after="0"/>
        <w:ind w:left="0" w:right="49"/>
        <w:contextualSpacing/>
        <w:jc w:val="center"/>
        <w:rPr>
          <w:rStyle w:val="LinkdaInternet"/>
          <w:rFonts w:cs="Arial"/>
          <w:b/>
          <w:bCs/>
          <w:szCs w:val="20"/>
        </w:rPr>
      </w:pPr>
    </w:p>
    <w:p w14:paraId="1A4B086C" w14:textId="77777777" w:rsidR="0082791D" w:rsidRDefault="0082791D">
      <w:pPr>
        <w:pStyle w:val="Recuodecorpodetexto1"/>
        <w:spacing w:after="0"/>
        <w:ind w:left="0" w:right="49"/>
        <w:contextualSpacing/>
        <w:jc w:val="center"/>
        <w:rPr>
          <w:rStyle w:val="LinkdaInternet"/>
          <w:rFonts w:cs="Arial"/>
          <w:b/>
          <w:bCs/>
          <w:szCs w:val="20"/>
        </w:rPr>
      </w:pPr>
    </w:p>
    <w:p w14:paraId="4B8ECE28" w14:textId="77777777" w:rsidR="0082791D" w:rsidRDefault="0082791D">
      <w:pPr>
        <w:pStyle w:val="Recuodecorpodetexto1"/>
        <w:spacing w:after="0"/>
        <w:ind w:left="0" w:right="49"/>
        <w:contextualSpacing/>
        <w:jc w:val="center"/>
        <w:rPr>
          <w:rStyle w:val="LinkdaInternet"/>
          <w:rFonts w:cs="Arial"/>
          <w:b/>
          <w:bCs/>
          <w:szCs w:val="20"/>
        </w:rPr>
      </w:pPr>
    </w:p>
    <w:p w14:paraId="4087B3D7" w14:textId="77777777" w:rsidR="001C41FF" w:rsidRDefault="001C41FF">
      <w:pPr>
        <w:pStyle w:val="Recuodecorpodetexto1"/>
        <w:spacing w:after="0"/>
        <w:ind w:left="0" w:right="49"/>
        <w:contextualSpacing/>
        <w:jc w:val="center"/>
        <w:rPr>
          <w:rStyle w:val="LinkdaInternet"/>
          <w:rFonts w:cs="Arial"/>
          <w:b/>
          <w:bCs/>
          <w:szCs w:val="20"/>
        </w:rPr>
      </w:pPr>
    </w:p>
    <w:p w14:paraId="310B1ABE" w14:textId="77777777" w:rsidR="001C41FF" w:rsidRDefault="001C41FF">
      <w:pPr>
        <w:pStyle w:val="Recuodecorpodetexto1"/>
        <w:spacing w:after="0"/>
        <w:ind w:left="0" w:right="49"/>
        <w:contextualSpacing/>
        <w:jc w:val="center"/>
        <w:rPr>
          <w:rStyle w:val="LinkdaInternet"/>
          <w:rFonts w:cs="Arial"/>
          <w:b/>
          <w:bCs/>
          <w:szCs w:val="20"/>
        </w:rPr>
      </w:pPr>
    </w:p>
    <w:p w14:paraId="120DCA7C" w14:textId="77777777" w:rsidR="001C41FF" w:rsidRDefault="001C41FF">
      <w:pPr>
        <w:pStyle w:val="Recuodecorpodetexto1"/>
        <w:spacing w:after="0"/>
        <w:ind w:left="0" w:right="49"/>
        <w:contextualSpacing/>
        <w:jc w:val="center"/>
        <w:rPr>
          <w:rStyle w:val="LinkdaInternet"/>
          <w:rFonts w:cs="Arial"/>
          <w:b/>
          <w:bCs/>
          <w:szCs w:val="20"/>
        </w:rPr>
      </w:pPr>
    </w:p>
    <w:p w14:paraId="361DBA42" w14:textId="77777777" w:rsidR="001C41FF" w:rsidRDefault="001C41FF">
      <w:pPr>
        <w:pStyle w:val="Recuodecorpodetexto1"/>
        <w:spacing w:after="0"/>
        <w:ind w:left="0" w:right="49"/>
        <w:contextualSpacing/>
        <w:jc w:val="center"/>
        <w:rPr>
          <w:rStyle w:val="LinkdaInternet"/>
          <w:rFonts w:cs="Arial"/>
          <w:b/>
          <w:bCs/>
          <w:szCs w:val="20"/>
        </w:rPr>
      </w:pPr>
    </w:p>
    <w:p w14:paraId="2D7F4D32" w14:textId="77777777" w:rsidR="001C41FF" w:rsidRDefault="001C41FF">
      <w:pPr>
        <w:pStyle w:val="Recuodecorpodetexto1"/>
        <w:spacing w:after="0"/>
        <w:ind w:left="0" w:right="49"/>
        <w:contextualSpacing/>
        <w:jc w:val="center"/>
        <w:rPr>
          <w:rStyle w:val="LinkdaInternet"/>
          <w:rFonts w:cs="Arial"/>
          <w:b/>
          <w:bCs/>
          <w:szCs w:val="20"/>
        </w:rPr>
      </w:pPr>
    </w:p>
    <w:p w14:paraId="07C13B21" w14:textId="77777777" w:rsidR="001C41FF" w:rsidRDefault="001C41FF">
      <w:pPr>
        <w:pStyle w:val="Recuodecorpodetexto1"/>
        <w:spacing w:after="0"/>
        <w:ind w:left="0" w:right="49"/>
        <w:contextualSpacing/>
        <w:jc w:val="center"/>
        <w:rPr>
          <w:rStyle w:val="LinkdaInternet"/>
          <w:rFonts w:cs="Arial"/>
          <w:b/>
          <w:bCs/>
          <w:szCs w:val="20"/>
        </w:rPr>
      </w:pPr>
    </w:p>
    <w:p w14:paraId="1B060ACD" w14:textId="77777777" w:rsidR="0082791D" w:rsidRDefault="0082791D">
      <w:pPr>
        <w:pStyle w:val="Recuodecorpodetexto1"/>
        <w:spacing w:after="0"/>
        <w:ind w:left="0" w:right="49"/>
        <w:contextualSpacing/>
        <w:jc w:val="center"/>
        <w:rPr>
          <w:rStyle w:val="LinkdaInternet"/>
          <w:rFonts w:cs="Arial"/>
          <w:b/>
          <w:bCs/>
          <w:szCs w:val="20"/>
        </w:rPr>
      </w:pPr>
    </w:p>
    <w:p w14:paraId="51D91B96" w14:textId="77777777" w:rsidR="0082791D" w:rsidRDefault="00D0743F">
      <w:pPr>
        <w:ind w:left="426" w:right="49"/>
        <w:jc w:val="center"/>
        <w:rPr>
          <w:rFonts w:cs="Arial"/>
          <w:b/>
          <w:bCs/>
          <w:szCs w:val="20"/>
          <w:u w:val="single"/>
        </w:rPr>
      </w:pPr>
      <w:r>
        <w:rPr>
          <w:rFonts w:cs="Arial"/>
          <w:b/>
          <w:bCs/>
          <w:szCs w:val="20"/>
          <w:u w:val="single"/>
        </w:rPr>
        <w:t>ANEXO VIII</w:t>
      </w:r>
    </w:p>
    <w:p w14:paraId="11041D6A" w14:textId="77777777" w:rsidR="0082791D" w:rsidRDefault="0082791D">
      <w:pPr>
        <w:ind w:left="426" w:right="49"/>
        <w:jc w:val="center"/>
        <w:rPr>
          <w:rFonts w:cs="Arial"/>
          <w:b/>
          <w:bCs/>
          <w:szCs w:val="20"/>
        </w:rPr>
      </w:pPr>
    </w:p>
    <w:p w14:paraId="65E92FC4" w14:textId="77777777" w:rsidR="0082791D" w:rsidRDefault="0082791D">
      <w:pPr>
        <w:ind w:left="426" w:right="49"/>
        <w:jc w:val="center"/>
        <w:rPr>
          <w:rFonts w:cs="Arial"/>
          <w:b/>
          <w:bCs/>
          <w:szCs w:val="20"/>
        </w:rPr>
      </w:pPr>
    </w:p>
    <w:p w14:paraId="3DDA5E40" w14:textId="77777777" w:rsidR="0082791D" w:rsidRDefault="00D0743F">
      <w:pPr>
        <w:ind w:left="426" w:right="49"/>
        <w:jc w:val="center"/>
        <w:rPr>
          <w:rFonts w:cs="Arial"/>
          <w:b/>
          <w:bCs/>
          <w:szCs w:val="20"/>
        </w:rPr>
      </w:pPr>
      <w:r>
        <w:rPr>
          <w:rFonts w:cs="Arial"/>
          <w:b/>
          <w:bCs/>
          <w:szCs w:val="20"/>
        </w:rPr>
        <w:t>DECLARAÇÃO DE QUE O PROPONENTE CUMPRE PLENAMENTE OS REQUISITOS DE HABILITAÇÃO</w:t>
      </w:r>
    </w:p>
    <w:p w14:paraId="7D5E943D" w14:textId="77777777" w:rsidR="0082791D" w:rsidRDefault="0082791D">
      <w:pPr>
        <w:ind w:left="426" w:right="49"/>
        <w:jc w:val="center"/>
        <w:rPr>
          <w:rFonts w:cs="Arial"/>
          <w:b/>
          <w:bCs/>
          <w:szCs w:val="20"/>
        </w:rPr>
      </w:pPr>
    </w:p>
    <w:p w14:paraId="3069E3F1" w14:textId="77777777" w:rsidR="0082791D" w:rsidRDefault="0082791D">
      <w:pPr>
        <w:ind w:left="426" w:right="49"/>
        <w:jc w:val="center"/>
        <w:rPr>
          <w:rFonts w:cs="Arial"/>
          <w:b/>
          <w:bCs/>
          <w:szCs w:val="20"/>
        </w:rPr>
      </w:pPr>
    </w:p>
    <w:p w14:paraId="695A7116" w14:textId="77777777" w:rsidR="0082791D" w:rsidRDefault="0082791D">
      <w:pPr>
        <w:ind w:left="426" w:right="49"/>
        <w:jc w:val="center"/>
        <w:rPr>
          <w:rFonts w:cs="Arial"/>
          <w:b/>
          <w:bCs/>
          <w:szCs w:val="20"/>
        </w:rPr>
      </w:pPr>
    </w:p>
    <w:p w14:paraId="4DB13F58" w14:textId="77777777" w:rsidR="0082791D" w:rsidRDefault="00D0743F">
      <w:pPr>
        <w:ind w:left="426" w:right="49"/>
        <w:jc w:val="both"/>
        <w:rPr>
          <w:rFonts w:cs="Arial"/>
          <w:szCs w:val="20"/>
        </w:rPr>
      </w:pPr>
      <w:r>
        <w:rPr>
          <w:rFonts w:cs="Arial"/>
          <w:szCs w:val="20"/>
        </w:rPr>
        <w:t xml:space="preserve">Declaramos que cumprimos plenamente os requisitos de habilitação e estamos cientes do disposto no Artigo 9º da Lei Estadual nº 12.340, de 27 de </w:t>
      </w:r>
      <w:proofErr w:type="gramStart"/>
      <w:r>
        <w:rPr>
          <w:rFonts w:cs="Arial"/>
          <w:szCs w:val="20"/>
        </w:rPr>
        <w:t>Janeiro</w:t>
      </w:r>
      <w:proofErr w:type="gramEnd"/>
      <w:r>
        <w:rPr>
          <w:rFonts w:cs="Arial"/>
          <w:szCs w:val="20"/>
        </w:rPr>
        <w:t xml:space="preserve"> de 2003, bem como o disposto no Decreto nº 5.450 de 31.05.2005:</w:t>
      </w:r>
    </w:p>
    <w:p w14:paraId="23D7F175" w14:textId="77777777" w:rsidR="0082791D" w:rsidRDefault="001C41FF">
      <w:pPr>
        <w:ind w:left="426" w:right="49"/>
        <w:jc w:val="both"/>
        <w:rPr>
          <w:rFonts w:cs="Arial"/>
          <w:szCs w:val="20"/>
        </w:rPr>
      </w:pPr>
      <w:r>
        <w:rPr>
          <w:rFonts w:cs="Arial"/>
          <w:szCs w:val="20"/>
        </w:rPr>
        <w:tab/>
      </w:r>
    </w:p>
    <w:p w14:paraId="2E56CADB" w14:textId="77777777" w:rsidR="0082791D" w:rsidRDefault="00D0743F">
      <w:pPr>
        <w:ind w:left="426" w:right="49"/>
        <w:jc w:val="both"/>
        <w:rPr>
          <w:rFonts w:cs="Arial"/>
          <w:szCs w:val="20"/>
        </w:rPr>
      </w:pPr>
      <w:r>
        <w:rPr>
          <w:rFonts w:eastAsia="Arial" w:cs="Arial"/>
          <w:szCs w:val="20"/>
        </w:rPr>
        <w:t>“</w:t>
      </w:r>
      <w:r>
        <w:rPr>
          <w:rFonts w:cs="Arial"/>
          <w:szCs w:val="20"/>
        </w:rPr>
        <w:t>Aquele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Administração Pública, e será descredenciado no CADFOR, pelo prazo de até cinco anos, sem prejuízo das multas prevista em edital e no contrato e das demais cominações legais.”</w:t>
      </w:r>
    </w:p>
    <w:p w14:paraId="52B0F39F" w14:textId="77777777" w:rsidR="0082791D" w:rsidRDefault="0082791D">
      <w:pPr>
        <w:ind w:left="426" w:right="49"/>
        <w:jc w:val="both"/>
        <w:rPr>
          <w:rFonts w:cs="Arial"/>
          <w:szCs w:val="20"/>
        </w:rPr>
      </w:pPr>
    </w:p>
    <w:p w14:paraId="697F0036" w14:textId="77777777" w:rsidR="0082791D" w:rsidRDefault="0082791D">
      <w:pPr>
        <w:ind w:left="426" w:right="49"/>
        <w:jc w:val="both"/>
        <w:rPr>
          <w:rFonts w:cs="Arial"/>
          <w:szCs w:val="20"/>
        </w:rPr>
      </w:pPr>
    </w:p>
    <w:p w14:paraId="48381592" w14:textId="77777777" w:rsidR="0082791D" w:rsidRDefault="00D0743F">
      <w:pPr>
        <w:ind w:left="426" w:right="49"/>
        <w:jc w:val="right"/>
        <w:rPr>
          <w:rFonts w:cs="Arial"/>
          <w:szCs w:val="20"/>
        </w:rPr>
      </w:pPr>
      <w:r>
        <w:rPr>
          <w:rFonts w:cs="Arial"/>
          <w:szCs w:val="20"/>
        </w:rPr>
        <w:t>(Local</w:t>
      </w:r>
      <w:proofErr w:type="gramStart"/>
      <w:r>
        <w:rPr>
          <w:rFonts w:cs="Arial"/>
          <w:szCs w:val="20"/>
        </w:rPr>
        <w:t>),_</w:t>
      </w:r>
      <w:proofErr w:type="gramEnd"/>
      <w:r>
        <w:rPr>
          <w:rFonts w:cs="Arial"/>
          <w:szCs w:val="20"/>
        </w:rPr>
        <w:t xml:space="preserve">___________ de __________________ </w:t>
      </w:r>
      <w:proofErr w:type="spellStart"/>
      <w:r>
        <w:rPr>
          <w:rFonts w:cs="Arial"/>
          <w:szCs w:val="20"/>
        </w:rPr>
        <w:t>de</w:t>
      </w:r>
      <w:proofErr w:type="spellEnd"/>
      <w:r>
        <w:rPr>
          <w:rFonts w:cs="Arial"/>
          <w:szCs w:val="20"/>
        </w:rPr>
        <w:t xml:space="preserve"> 20_____</w:t>
      </w:r>
    </w:p>
    <w:p w14:paraId="2AA068D8" w14:textId="77777777" w:rsidR="0082791D" w:rsidRDefault="0082791D">
      <w:pPr>
        <w:ind w:left="426" w:right="49"/>
        <w:jc w:val="right"/>
        <w:rPr>
          <w:rFonts w:cs="Arial"/>
          <w:szCs w:val="20"/>
        </w:rPr>
      </w:pPr>
    </w:p>
    <w:p w14:paraId="66E2E209" w14:textId="77777777" w:rsidR="0082791D" w:rsidRDefault="0082791D">
      <w:pPr>
        <w:ind w:left="426" w:right="49"/>
        <w:jc w:val="right"/>
        <w:rPr>
          <w:rFonts w:cs="Arial"/>
          <w:szCs w:val="20"/>
        </w:rPr>
      </w:pPr>
    </w:p>
    <w:p w14:paraId="29065C9F" w14:textId="77777777" w:rsidR="0082791D" w:rsidRDefault="0082791D">
      <w:pPr>
        <w:ind w:left="426" w:right="49"/>
        <w:jc w:val="right"/>
        <w:rPr>
          <w:rFonts w:cs="Arial"/>
          <w:szCs w:val="20"/>
        </w:rPr>
      </w:pPr>
    </w:p>
    <w:p w14:paraId="741C0212" w14:textId="77777777" w:rsidR="0082791D" w:rsidRDefault="00D0743F">
      <w:pPr>
        <w:ind w:left="426" w:right="49"/>
        <w:jc w:val="center"/>
        <w:rPr>
          <w:rFonts w:cs="Arial"/>
          <w:szCs w:val="20"/>
        </w:rPr>
      </w:pPr>
      <w:r>
        <w:rPr>
          <w:rFonts w:eastAsia="Arial" w:cs="Arial"/>
          <w:szCs w:val="20"/>
        </w:rPr>
        <w:t xml:space="preserve">                       </w:t>
      </w:r>
      <w:r>
        <w:rPr>
          <w:rFonts w:cs="Arial"/>
          <w:szCs w:val="20"/>
        </w:rPr>
        <w:t>_____________________________________</w:t>
      </w:r>
    </w:p>
    <w:p w14:paraId="71886339" w14:textId="77777777" w:rsidR="0082791D" w:rsidRDefault="00D0743F">
      <w:pPr>
        <w:ind w:left="3966" w:right="49" w:firstLine="282"/>
        <w:jc w:val="both"/>
        <w:rPr>
          <w:rFonts w:cs="Arial"/>
          <w:szCs w:val="20"/>
        </w:rPr>
      </w:pPr>
      <w:r>
        <w:rPr>
          <w:rFonts w:cs="Arial"/>
          <w:szCs w:val="20"/>
        </w:rPr>
        <w:t>Assinatura do Proponente/Carimbo</w:t>
      </w:r>
    </w:p>
    <w:p w14:paraId="1853771F" w14:textId="77777777" w:rsidR="0082791D" w:rsidRDefault="0082791D">
      <w:pPr>
        <w:ind w:left="3966" w:right="49" w:firstLine="282"/>
        <w:jc w:val="both"/>
        <w:rPr>
          <w:rFonts w:cs="Arial"/>
          <w:szCs w:val="20"/>
        </w:rPr>
      </w:pPr>
    </w:p>
    <w:p w14:paraId="550DAC03" w14:textId="77777777" w:rsidR="0082791D" w:rsidRDefault="0082791D">
      <w:pPr>
        <w:ind w:left="3966" w:right="49" w:firstLine="282"/>
        <w:jc w:val="both"/>
        <w:rPr>
          <w:rFonts w:cs="Arial"/>
          <w:szCs w:val="20"/>
        </w:rPr>
      </w:pPr>
    </w:p>
    <w:tbl>
      <w:tblPr>
        <w:tblW w:w="8568" w:type="dxa"/>
        <w:tblInd w:w="3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35" w:type="dxa"/>
          <w:right w:w="70" w:type="dxa"/>
        </w:tblCellMar>
        <w:tblLook w:val="0000" w:firstRow="0" w:lastRow="0" w:firstColumn="0" w:lastColumn="0" w:noHBand="0" w:noVBand="0"/>
      </w:tblPr>
      <w:tblGrid>
        <w:gridCol w:w="8568"/>
      </w:tblGrid>
      <w:tr w:rsidR="0082791D" w14:paraId="1FB119D8" w14:textId="77777777">
        <w:tc>
          <w:tcPr>
            <w:tcW w:w="856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088CE16F" w14:textId="77777777" w:rsidR="0082791D" w:rsidRDefault="00D0743F">
            <w:pPr>
              <w:ind w:right="49"/>
              <w:jc w:val="center"/>
            </w:pPr>
            <w:r>
              <w:rPr>
                <w:rFonts w:cs="Arial"/>
                <w:szCs w:val="20"/>
              </w:rPr>
              <w:t>DADOS DA PROPONENTE</w:t>
            </w:r>
          </w:p>
        </w:tc>
      </w:tr>
      <w:tr w:rsidR="0082791D" w14:paraId="280139BD" w14:textId="77777777">
        <w:tc>
          <w:tcPr>
            <w:tcW w:w="856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683947FC" w14:textId="77777777" w:rsidR="0082791D" w:rsidRDefault="0082791D">
            <w:pPr>
              <w:snapToGrid w:val="0"/>
              <w:ind w:right="49"/>
              <w:jc w:val="center"/>
              <w:rPr>
                <w:rFonts w:cs="Arial"/>
                <w:szCs w:val="20"/>
              </w:rPr>
            </w:pPr>
          </w:p>
          <w:p w14:paraId="788B8A8D" w14:textId="77777777" w:rsidR="0082791D" w:rsidRDefault="0082791D">
            <w:pPr>
              <w:ind w:right="49"/>
              <w:jc w:val="center"/>
              <w:rPr>
                <w:rFonts w:cs="Arial"/>
                <w:szCs w:val="20"/>
              </w:rPr>
            </w:pPr>
          </w:p>
          <w:p w14:paraId="1C4F34AB" w14:textId="77777777" w:rsidR="0082791D" w:rsidRDefault="0082791D">
            <w:pPr>
              <w:ind w:right="49"/>
              <w:jc w:val="center"/>
              <w:rPr>
                <w:rFonts w:cs="Arial"/>
                <w:szCs w:val="20"/>
              </w:rPr>
            </w:pPr>
          </w:p>
          <w:p w14:paraId="25A437E6" w14:textId="77777777" w:rsidR="0082791D" w:rsidRDefault="0082791D">
            <w:pPr>
              <w:ind w:right="49"/>
              <w:jc w:val="center"/>
            </w:pPr>
          </w:p>
        </w:tc>
      </w:tr>
      <w:tr w:rsidR="0082791D" w14:paraId="1FE79F16" w14:textId="77777777">
        <w:tc>
          <w:tcPr>
            <w:tcW w:w="856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210D091" w14:textId="77777777" w:rsidR="0082791D" w:rsidRDefault="00D0743F">
            <w:pPr>
              <w:ind w:right="49"/>
              <w:jc w:val="both"/>
            </w:pPr>
            <w:r>
              <w:rPr>
                <w:rFonts w:cs="Arial"/>
                <w:szCs w:val="20"/>
              </w:rPr>
              <w:t>RAZÃO SOCIAL:</w:t>
            </w:r>
          </w:p>
          <w:p w14:paraId="6A1E1A66" w14:textId="77777777" w:rsidR="0082791D" w:rsidRDefault="0082791D">
            <w:pPr>
              <w:ind w:right="49"/>
              <w:jc w:val="both"/>
            </w:pPr>
          </w:p>
        </w:tc>
      </w:tr>
      <w:tr w:rsidR="0082791D" w14:paraId="174FA7A7" w14:textId="77777777">
        <w:trPr>
          <w:trHeight w:val="73"/>
        </w:trPr>
        <w:tc>
          <w:tcPr>
            <w:tcW w:w="856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13CED547" w14:textId="77777777" w:rsidR="0082791D" w:rsidRDefault="00D0743F">
            <w:pPr>
              <w:ind w:right="49"/>
              <w:jc w:val="both"/>
            </w:pPr>
            <w:r>
              <w:rPr>
                <w:rFonts w:cs="Arial"/>
                <w:szCs w:val="20"/>
              </w:rPr>
              <w:t>CNPJ:</w:t>
            </w:r>
          </w:p>
          <w:p w14:paraId="00D8C6CF" w14:textId="77777777" w:rsidR="0082791D" w:rsidRDefault="0082791D">
            <w:pPr>
              <w:ind w:right="49"/>
              <w:jc w:val="both"/>
            </w:pPr>
          </w:p>
        </w:tc>
      </w:tr>
      <w:tr w:rsidR="0082791D" w14:paraId="2E22F3BA" w14:textId="77777777">
        <w:tc>
          <w:tcPr>
            <w:tcW w:w="856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65DF6AD6" w14:textId="77777777" w:rsidR="0082791D" w:rsidRDefault="00D0743F">
            <w:pPr>
              <w:ind w:right="49"/>
              <w:jc w:val="both"/>
            </w:pPr>
            <w:r>
              <w:rPr>
                <w:rFonts w:cs="Arial"/>
                <w:szCs w:val="20"/>
              </w:rPr>
              <w:t>ENDEREÇO:</w:t>
            </w:r>
          </w:p>
          <w:p w14:paraId="47128FC9" w14:textId="77777777" w:rsidR="0082791D" w:rsidRDefault="0082791D">
            <w:pPr>
              <w:ind w:right="49"/>
              <w:jc w:val="both"/>
            </w:pPr>
          </w:p>
        </w:tc>
      </w:tr>
    </w:tbl>
    <w:p w14:paraId="0DECFB05" w14:textId="77777777" w:rsidR="0082791D" w:rsidRDefault="0082791D">
      <w:pPr>
        <w:rPr>
          <w:rFonts w:cs="Arial"/>
          <w:szCs w:val="20"/>
        </w:rPr>
      </w:pPr>
    </w:p>
    <w:p w14:paraId="57669720" w14:textId="77777777" w:rsidR="0082791D" w:rsidRDefault="0082791D">
      <w:pPr>
        <w:rPr>
          <w:rFonts w:cs="Arial"/>
          <w:szCs w:val="20"/>
        </w:rPr>
      </w:pPr>
    </w:p>
    <w:p w14:paraId="15C09C31" w14:textId="77777777" w:rsidR="0082791D" w:rsidRDefault="0082791D">
      <w:pPr>
        <w:rPr>
          <w:rFonts w:cs="Arial"/>
          <w:szCs w:val="20"/>
        </w:rPr>
      </w:pPr>
    </w:p>
    <w:p w14:paraId="1934B70E" w14:textId="77777777" w:rsidR="0082791D" w:rsidRDefault="0082791D">
      <w:pPr>
        <w:rPr>
          <w:rFonts w:cs="Arial"/>
          <w:szCs w:val="20"/>
        </w:rPr>
      </w:pPr>
    </w:p>
    <w:p w14:paraId="165F50DB" w14:textId="77777777" w:rsidR="0082791D" w:rsidRDefault="0082791D"/>
    <w:sectPr w:rsidR="0082791D">
      <w:headerReference w:type="default" r:id="rId20"/>
      <w:footerReference w:type="default" r:id="rId21"/>
      <w:pgSz w:w="11906" w:h="16838"/>
      <w:pgMar w:top="626" w:right="1134" w:bottom="766" w:left="1418" w:header="56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5DB7" w14:textId="77777777" w:rsidR="00F261FF" w:rsidRDefault="00F261FF">
      <w:pPr>
        <w:spacing w:line="240" w:lineRule="auto"/>
      </w:pPr>
      <w:r>
        <w:separator/>
      </w:r>
    </w:p>
  </w:endnote>
  <w:endnote w:type="continuationSeparator" w:id="0">
    <w:p w14:paraId="4A6E3EAF" w14:textId="77777777" w:rsidR="00F261FF" w:rsidRDefault="00F26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roman"/>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2256" w14:textId="77777777" w:rsidR="00F261FF" w:rsidRPr="004D49F8" w:rsidRDefault="00F261FF" w:rsidP="004D49F8">
    <w:pPr>
      <w:spacing w:before="15"/>
      <w:ind w:left="20" w:right="4" w:firstLine="508"/>
      <w:rPr>
        <w:sz w:val="16"/>
      </w:rPr>
    </w:pPr>
    <w:r>
      <w:rPr>
        <w:color w:val="0000FF"/>
        <w:sz w:val="16"/>
      </w:rPr>
      <w:t xml:space="preserve">Rodovia PE-60 – Km 10 – Engenho Massangana – Centro Administrativo - Ipojuca – PE – Brasil – CEP 55590-972 Fone: 55 81 3527-5098/3527-5025 – E-mail: </w:t>
    </w:r>
    <w:hyperlink r:id="rId1">
      <w:r>
        <w:rPr>
          <w:color w:val="0000FF"/>
          <w:sz w:val="16"/>
        </w:rPr>
        <w:t xml:space="preserve">cpl@suape.pe.gov.br </w:t>
      </w:r>
    </w:hyperlink>
    <w:r>
      <w:fldChar w:fldCharType="begin"/>
    </w:r>
    <w:r>
      <w:rPr>
        <w:noProof/>
      </w:rPr>
      <w:drawing>
        <wp:anchor distT="0" distB="0" distL="0" distR="0" simplePos="0" relativeHeight="16" behindDoc="1" locked="0" layoutInCell="1" allowOverlap="1" wp14:anchorId="0E232300" wp14:editId="75026D8B">
          <wp:simplePos x="0" y="0"/>
          <wp:positionH relativeFrom="column">
            <wp:posOffset>-66675</wp:posOffset>
          </wp:positionH>
          <wp:positionV relativeFrom="paragraph">
            <wp:posOffset>163195</wp:posOffset>
          </wp:positionV>
          <wp:extent cx="5915025" cy="567055"/>
          <wp:effectExtent l="0" t="0" r="0" b="0"/>
          <wp:wrapSquare wrapText="largest"/>
          <wp:docPr id="2"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7"/>
                  <pic:cNvPicPr>
                    <a:picLocks noChangeAspect="1" noChangeArrowheads="1"/>
                  </pic:cNvPicPr>
                </pic:nvPicPr>
                <pic:blipFill>
                  <a:blip r:embed="rId2"/>
                  <a:stretch>
                    <a:fillRect/>
                  </a:stretch>
                </pic:blipFill>
                <pic:spPr bwMode="auto">
                  <a:xfrm>
                    <a:off x="0" y="0"/>
                    <a:ext cx="5915025" cy="567055"/>
                  </a:xfrm>
                  <a:prstGeom prst="rect">
                    <a:avLst/>
                  </a:prstGeom>
                </pic:spPr>
              </pic:pic>
            </a:graphicData>
          </a:graphic>
        </wp:anchor>
      </w:drawing>
    </w:r>
    <w:r>
      <w:instrText>PAGE</w:instrText>
    </w:r>
    <w:r>
      <w:fldChar w:fldCharType="separate"/>
    </w:r>
    <w: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5F10" w14:textId="77777777" w:rsidR="00F261FF" w:rsidRDefault="00F261FF">
    <w:pPr>
      <w:pStyle w:val="Rodap"/>
      <w:rPr>
        <w:sz w:val="16"/>
      </w:rPr>
    </w:pPr>
  </w:p>
  <w:p w14:paraId="7140DE26" w14:textId="77777777" w:rsidR="00F261FF" w:rsidRDefault="00F261FF">
    <w:pPr>
      <w:pStyle w:val="Rodap"/>
      <w:jc w:val="center"/>
    </w:pPr>
    <w:r>
      <w:fldChar w:fldCharType="begin"/>
    </w:r>
    <w:r>
      <w:instrText>PAGE</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9459" w14:textId="77777777" w:rsidR="00F261FF" w:rsidRDefault="00F261FF">
    <w:pPr>
      <w:pStyle w:val="Rodap"/>
      <w:rPr>
        <w:sz w:val="16"/>
      </w:rPr>
    </w:pPr>
  </w:p>
  <w:p w14:paraId="47AB087A" w14:textId="77777777" w:rsidR="00F261FF" w:rsidRDefault="00F261FF" w:rsidP="00C43EED">
    <w:pPr>
      <w:spacing w:before="15"/>
      <w:ind w:left="20" w:right="4" w:firstLine="508"/>
      <w:rPr>
        <w:sz w:val="16"/>
      </w:rPr>
    </w:pPr>
    <w:r>
      <w:rPr>
        <w:color w:val="0000FF"/>
        <w:sz w:val="16"/>
      </w:rPr>
      <w:t xml:space="preserve">Rodovia PE-60 – Km 10 – Engenho Massangana – Centro Administrativo - Ipojuca – PE – Brasil – CEP 55590-972 Fone: 55 81 3527-5098/3527-5025 – E-mail: </w:t>
    </w:r>
    <w:hyperlink r:id="rId1">
      <w:r>
        <w:rPr>
          <w:color w:val="0000FF"/>
          <w:sz w:val="16"/>
        </w:rPr>
        <w:t xml:space="preserve">cpl@suape.pe.gov.br </w:t>
      </w:r>
    </w:hyperlink>
  </w:p>
  <w:p w14:paraId="07710A9D" w14:textId="77777777" w:rsidR="00F261FF" w:rsidRDefault="00F261FF">
    <w:pPr>
      <w:pStyle w:val="Rodap"/>
      <w:rPr>
        <w:sz w:val="16"/>
      </w:rPr>
    </w:pPr>
  </w:p>
  <w:p w14:paraId="16B0D7CB" w14:textId="77777777" w:rsidR="00F261FF" w:rsidRDefault="00F261FF">
    <w:pPr>
      <w:pStyle w:val="Rodap"/>
      <w:rPr>
        <w:sz w:val="16"/>
      </w:rPr>
    </w:pPr>
  </w:p>
  <w:p w14:paraId="19534769" w14:textId="77777777" w:rsidR="00F261FF" w:rsidRDefault="00F261FF">
    <w:pPr>
      <w:pStyle w:val="Rodap"/>
      <w:rPr>
        <w:sz w:val="16"/>
      </w:rPr>
    </w:pPr>
  </w:p>
  <w:p w14:paraId="2AE7579E" w14:textId="77777777" w:rsidR="00F261FF" w:rsidRDefault="00F261FF">
    <w:pPr>
      <w:pStyle w:val="Rodap"/>
      <w:jc w:val="center"/>
    </w:pPr>
    <w:r>
      <w:fldChar w:fldCharType="begin"/>
    </w:r>
    <w:r>
      <w:instrText>PAGE</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DA0F2" w14:textId="77777777" w:rsidR="00F261FF" w:rsidRDefault="00F261FF">
      <w:pPr>
        <w:spacing w:line="240" w:lineRule="auto"/>
      </w:pPr>
      <w:r>
        <w:separator/>
      </w:r>
    </w:p>
  </w:footnote>
  <w:footnote w:type="continuationSeparator" w:id="0">
    <w:p w14:paraId="0A98FA8F" w14:textId="77777777" w:rsidR="00F261FF" w:rsidRDefault="00F26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D0F0" w14:textId="77777777" w:rsidR="00F261FF" w:rsidRDefault="00F261FF" w:rsidP="00CB0B0B">
    <w:pPr>
      <w:pStyle w:val="Cabealho"/>
    </w:pPr>
    <w:r>
      <w:rPr>
        <w:noProof/>
      </w:rPr>
      <w:drawing>
        <wp:anchor distT="0" distB="0" distL="0" distR="0" simplePos="0" relativeHeight="251659264" behindDoc="1" locked="0" layoutInCell="1" allowOverlap="1" wp14:anchorId="13E7D72E" wp14:editId="4036B74F">
          <wp:simplePos x="0" y="0"/>
          <wp:positionH relativeFrom="margin">
            <wp:align>left</wp:align>
          </wp:positionH>
          <wp:positionV relativeFrom="page">
            <wp:posOffset>180976</wp:posOffset>
          </wp:positionV>
          <wp:extent cx="747634" cy="400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7634" cy="400050"/>
                  </a:xfrm>
                  <a:prstGeom prst="rect">
                    <a:avLst/>
                  </a:prstGeom>
                </pic:spPr>
              </pic:pic>
            </a:graphicData>
          </a:graphic>
          <wp14:sizeRelH relativeFrom="margin">
            <wp14:pctWidth>0</wp14:pctWidth>
          </wp14:sizeRelH>
          <wp14:sizeRelV relativeFrom="margin">
            <wp14:pctHeight>0</wp14:pctHeight>
          </wp14:sizeRelV>
        </wp:anchor>
      </w:drawing>
    </w:r>
  </w:p>
  <w:p w14:paraId="650471A9" w14:textId="77777777" w:rsidR="00F261FF" w:rsidRDefault="00F261FF" w:rsidP="00CB0B0B">
    <w:pPr>
      <w:pStyle w:val="Cabealho"/>
    </w:pPr>
  </w:p>
  <w:p w14:paraId="76895581" w14:textId="77777777" w:rsidR="00F261FF" w:rsidRPr="00CB0B0B" w:rsidRDefault="00F261FF" w:rsidP="004D49F8">
    <w:pPr>
      <w:pStyle w:val="Cabealho"/>
      <w:tabs>
        <w:tab w:val="clear" w:pos="4252"/>
        <w:tab w:val="clear" w:pos="8504"/>
        <w:tab w:val="left" w:pos="3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0BC7" w14:textId="77777777" w:rsidR="00F261FF" w:rsidRDefault="00F261FF">
    <w:pPr>
      <w:pStyle w:val="Cabealho"/>
    </w:pPr>
    <w:r>
      <w:rPr>
        <w:noProof/>
      </w:rPr>
      <w:drawing>
        <wp:anchor distT="0" distB="0" distL="0" distR="0" simplePos="0" relativeHeight="251661312" behindDoc="1" locked="0" layoutInCell="1" allowOverlap="1" wp14:anchorId="793176B0" wp14:editId="79A32E40">
          <wp:simplePos x="0" y="0"/>
          <wp:positionH relativeFrom="margin">
            <wp:align>left</wp:align>
          </wp:positionH>
          <wp:positionV relativeFrom="page">
            <wp:posOffset>66675</wp:posOffset>
          </wp:positionV>
          <wp:extent cx="800100" cy="42812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0100" cy="4281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7AF2" w14:textId="77777777" w:rsidR="00F261FF" w:rsidRDefault="00F261FF">
    <w:pPr>
      <w:pStyle w:val="Cabealho"/>
    </w:pPr>
    <w:r>
      <w:rPr>
        <w:noProof/>
      </w:rPr>
      <w:drawing>
        <wp:anchor distT="0" distB="0" distL="0" distR="0" simplePos="0" relativeHeight="251663360" behindDoc="1" locked="0" layoutInCell="1" allowOverlap="1" wp14:anchorId="0432583F" wp14:editId="1A701A44">
          <wp:simplePos x="0" y="0"/>
          <wp:positionH relativeFrom="page">
            <wp:posOffset>900430</wp:posOffset>
          </wp:positionH>
          <wp:positionV relativeFrom="page">
            <wp:posOffset>360680</wp:posOffset>
          </wp:positionV>
          <wp:extent cx="1085850" cy="5810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85850" cy="581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3DA9"/>
    <w:multiLevelType w:val="multilevel"/>
    <w:tmpl w:val="8AE856B2"/>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rPr>
    </w:lvl>
  </w:abstractNum>
  <w:abstractNum w:abstractNumId="1" w15:restartNumberingAfterBreak="0">
    <w:nsid w:val="167D7252"/>
    <w:multiLevelType w:val="multilevel"/>
    <w:tmpl w:val="16BC741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1882781D"/>
    <w:multiLevelType w:val="multilevel"/>
    <w:tmpl w:val="3F9E188C"/>
    <w:lvl w:ilvl="0">
      <w:start w:val="1"/>
      <w:numFmt w:val="decimal"/>
      <w:lvlText w:val="%1."/>
      <w:lvlJc w:val="left"/>
      <w:pPr>
        <w:ind w:left="360" w:hanging="360"/>
      </w:pPr>
      <w:rPr>
        <w:rFonts w:ascii="Arial" w:hAnsi="Arial"/>
        <w:b/>
        <w:sz w:val="22"/>
      </w:rPr>
    </w:lvl>
    <w:lvl w:ilvl="1">
      <w:start w:val="1"/>
      <w:numFmt w:val="decimal"/>
      <w:lvlText w:val="%1.%2."/>
      <w:lvlJc w:val="left"/>
      <w:pPr>
        <w:ind w:left="858" w:hanging="432"/>
      </w:pPr>
      <w:rPr>
        <w:rFonts w:ascii="Arial" w:hAnsi="Arial"/>
        <w:b/>
        <w:color w:val="auto"/>
        <w:sz w:val="22"/>
      </w:rPr>
    </w:lvl>
    <w:lvl w:ilvl="2">
      <w:start w:val="1"/>
      <w:numFmt w:val="decimal"/>
      <w:lvlText w:val="%1.%2.%3."/>
      <w:lvlJc w:val="left"/>
      <w:pPr>
        <w:ind w:left="1781" w:hanging="504"/>
      </w:pPr>
      <w:rPr>
        <w:rFonts w:ascii="Arial" w:hAnsi="Arial" w:cs="Arial"/>
        <w:b/>
        <w:bCs w:val="0"/>
        <w:sz w:val="22"/>
        <w:szCs w:val="20"/>
      </w:rPr>
    </w:lvl>
    <w:lvl w:ilvl="3">
      <w:start w:val="1"/>
      <w:numFmt w:val="decimal"/>
      <w:lvlText w:val="%1.%2.%3.%4."/>
      <w:lvlJc w:val="left"/>
      <w:pPr>
        <w:ind w:left="2350" w:hanging="648"/>
      </w:pPr>
      <w:rPr>
        <w:rFonts w:ascii="Arial" w:hAnsi="Arial"/>
        <w:b/>
        <w:bCs w:val="0"/>
        <w:sz w:val="22"/>
        <w:szCs w:val="20"/>
      </w:rPr>
    </w:lvl>
    <w:lvl w:ilvl="4">
      <w:start w:val="1"/>
      <w:numFmt w:val="decimal"/>
      <w:lvlText w:val="%1.%2.%3.%4.%5."/>
      <w:lvlJc w:val="left"/>
      <w:pPr>
        <w:ind w:left="3203" w:hanging="792"/>
      </w:pPr>
      <w:rPr>
        <w:b w:val="0"/>
        <w:bCs w:val="0"/>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D90C9E"/>
    <w:multiLevelType w:val="multilevel"/>
    <w:tmpl w:val="5400E686"/>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 w15:restartNumberingAfterBreak="0">
    <w:nsid w:val="20243DDC"/>
    <w:multiLevelType w:val="multilevel"/>
    <w:tmpl w:val="E47ACEC6"/>
    <w:lvl w:ilvl="0">
      <w:start w:val="1"/>
      <w:numFmt w:val="lowerLetter"/>
      <w:lvlText w:val="%1)"/>
      <w:lvlJc w:val="left"/>
      <w:pPr>
        <w:ind w:left="360" w:hanging="360"/>
      </w:pPr>
      <w:rPr>
        <w:rFonts w:ascii="Arial" w:hAnsi="Arial"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27D006B4"/>
    <w:multiLevelType w:val="multilevel"/>
    <w:tmpl w:val="8CF2A53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3FD10282"/>
    <w:multiLevelType w:val="hybridMultilevel"/>
    <w:tmpl w:val="8E860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48147F"/>
    <w:multiLevelType w:val="multilevel"/>
    <w:tmpl w:val="3E081AC2"/>
    <w:lvl w:ilvl="0">
      <w:start w:val="1"/>
      <w:numFmt w:val="decimal"/>
      <w:lvlText w:val="%1."/>
      <w:lvlJc w:val="left"/>
      <w:pPr>
        <w:ind w:left="360" w:hanging="360"/>
      </w:pPr>
      <w:rPr>
        <w:rFonts w:ascii="Arial" w:hAnsi="Arial"/>
        <w:b/>
        <w:sz w:val="22"/>
      </w:rPr>
    </w:lvl>
    <w:lvl w:ilvl="1">
      <w:start w:val="1"/>
      <w:numFmt w:val="decimal"/>
      <w:lvlText w:val="%1.%2."/>
      <w:lvlJc w:val="left"/>
      <w:pPr>
        <w:ind w:left="1141" w:hanging="432"/>
      </w:pPr>
      <w:rPr>
        <w:rFonts w:ascii="Arial" w:hAnsi="Arial"/>
        <w:b/>
        <w:color w:val="auto"/>
        <w:sz w:val="22"/>
      </w:rPr>
    </w:lvl>
    <w:lvl w:ilvl="2">
      <w:start w:val="1"/>
      <w:numFmt w:val="decimal"/>
      <w:lvlText w:val="%1.%2.%3."/>
      <w:lvlJc w:val="left"/>
      <w:pPr>
        <w:ind w:left="1355" w:hanging="504"/>
      </w:pPr>
      <w:rPr>
        <w:rFonts w:ascii="Arial" w:hAnsi="Arial" w:cs="Arial"/>
        <w:b/>
        <w:bCs w:val="0"/>
        <w:color w:val="auto"/>
        <w:sz w:val="22"/>
        <w:szCs w:val="20"/>
      </w:rPr>
    </w:lvl>
    <w:lvl w:ilvl="3">
      <w:start w:val="1"/>
      <w:numFmt w:val="decimal"/>
      <w:lvlText w:val="%1.%2.%3.%4."/>
      <w:lvlJc w:val="left"/>
      <w:pPr>
        <w:ind w:left="2350" w:hanging="648"/>
      </w:pPr>
      <w:rPr>
        <w:rFonts w:ascii="Arial" w:hAnsi="Arial"/>
        <w:b/>
        <w:bCs w:val="0"/>
        <w:sz w:val="22"/>
        <w:szCs w:val="20"/>
      </w:rPr>
    </w:lvl>
    <w:lvl w:ilvl="4">
      <w:start w:val="1"/>
      <w:numFmt w:val="decimal"/>
      <w:lvlText w:val="%1.%2.%3.%4.%5."/>
      <w:lvlJc w:val="left"/>
      <w:pPr>
        <w:ind w:left="3203" w:hanging="792"/>
      </w:pPr>
      <w:rPr>
        <w:b w:val="0"/>
        <w:bCs w:val="0"/>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293749"/>
    <w:multiLevelType w:val="multilevel"/>
    <w:tmpl w:val="431295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57815F5"/>
    <w:multiLevelType w:val="hybridMultilevel"/>
    <w:tmpl w:val="5874D0AE"/>
    <w:lvl w:ilvl="0" w:tplc="98F807F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56636A34"/>
    <w:multiLevelType w:val="multilevel"/>
    <w:tmpl w:val="17906F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D3064C9"/>
    <w:multiLevelType w:val="hybridMultilevel"/>
    <w:tmpl w:val="279E33D4"/>
    <w:lvl w:ilvl="0" w:tplc="E07EC93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7F0E0211"/>
    <w:multiLevelType w:val="multilevel"/>
    <w:tmpl w:val="FC3E7FA4"/>
    <w:lvl w:ilvl="0">
      <w:start w:val="1"/>
      <w:numFmt w:val="lowerLetter"/>
      <w:lvlText w:val="%1)"/>
      <w:lvlJc w:val="left"/>
      <w:pPr>
        <w:ind w:left="720" w:hanging="360"/>
      </w:pPr>
      <w:rPr>
        <w:rFonts w:cs="Arial"/>
        <w:b/>
        <w:bCs/>
        <w:i w:val="0"/>
        <w:i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3"/>
  </w:num>
  <w:num w:numId="4">
    <w:abstractNumId w:val="4"/>
  </w:num>
  <w:num w:numId="5">
    <w:abstractNumId w:val="12"/>
  </w:num>
  <w:num w:numId="6">
    <w:abstractNumId w:val="1"/>
  </w:num>
  <w:num w:numId="7">
    <w:abstractNumId w:val="5"/>
  </w:num>
  <w:num w:numId="8">
    <w:abstractNumId w:val="8"/>
  </w:num>
  <w:num w:numId="9">
    <w:abstractNumId w:val="10"/>
  </w:num>
  <w:num w:numId="10">
    <w:abstractNumId w:val="9"/>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1D"/>
    <w:rsid w:val="00021096"/>
    <w:rsid w:val="00022997"/>
    <w:rsid w:val="000247B0"/>
    <w:rsid w:val="00025182"/>
    <w:rsid w:val="00027E8C"/>
    <w:rsid w:val="0009166F"/>
    <w:rsid w:val="00092541"/>
    <w:rsid w:val="000B6080"/>
    <w:rsid w:val="00167F86"/>
    <w:rsid w:val="001A2479"/>
    <w:rsid w:val="001C41FF"/>
    <w:rsid w:val="002373A8"/>
    <w:rsid w:val="00282D80"/>
    <w:rsid w:val="002A4AF5"/>
    <w:rsid w:val="002F2A35"/>
    <w:rsid w:val="00314622"/>
    <w:rsid w:val="00316AB5"/>
    <w:rsid w:val="003B3CB8"/>
    <w:rsid w:val="003F3CEE"/>
    <w:rsid w:val="00440099"/>
    <w:rsid w:val="0044741A"/>
    <w:rsid w:val="0049687C"/>
    <w:rsid w:val="004D49F8"/>
    <w:rsid w:val="004E0513"/>
    <w:rsid w:val="00536A36"/>
    <w:rsid w:val="00541F88"/>
    <w:rsid w:val="0055646C"/>
    <w:rsid w:val="00583874"/>
    <w:rsid w:val="005B2406"/>
    <w:rsid w:val="005D6200"/>
    <w:rsid w:val="0061709E"/>
    <w:rsid w:val="00664B43"/>
    <w:rsid w:val="006E34A2"/>
    <w:rsid w:val="006E6DC2"/>
    <w:rsid w:val="00750206"/>
    <w:rsid w:val="007A2E5C"/>
    <w:rsid w:val="007C555F"/>
    <w:rsid w:val="007E048A"/>
    <w:rsid w:val="0082791D"/>
    <w:rsid w:val="008B0107"/>
    <w:rsid w:val="008D7763"/>
    <w:rsid w:val="008F4645"/>
    <w:rsid w:val="00935EB0"/>
    <w:rsid w:val="009E7206"/>
    <w:rsid w:val="00AB1696"/>
    <w:rsid w:val="00AC13A5"/>
    <w:rsid w:val="00AD0FC4"/>
    <w:rsid w:val="00AE7364"/>
    <w:rsid w:val="00B4269F"/>
    <w:rsid w:val="00B47488"/>
    <w:rsid w:val="00C053B4"/>
    <w:rsid w:val="00C1503A"/>
    <w:rsid w:val="00C2304D"/>
    <w:rsid w:val="00C3498B"/>
    <w:rsid w:val="00C43EED"/>
    <w:rsid w:val="00C74FC4"/>
    <w:rsid w:val="00C94A6B"/>
    <w:rsid w:val="00CB0B0B"/>
    <w:rsid w:val="00D0743F"/>
    <w:rsid w:val="00D1125D"/>
    <w:rsid w:val="00D30EAE"/>
    <w:rsid w:val="00D36541"/>
    <w:rsid w:val="00DC4353"/>
    <w:rsid w:val="00E7167D"/>
    <w:rsid w:val="00EA21B6"/>
    <w:rsid w:val="00EA3728"/>
    <w:rsid w:val="00EB5200"/>
    <w:rsid w:val="00EB6148"/>
    <w:rsid w:val="00F261FF"/>
    <w:rsid w:val="00F50A3B"/>
    <w:rsid w:val="00F95F88"/>
    <w:rsid w:val="00FA1635"/>
    <w:rsid w:val="00FF675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7AE5F4"/>
  <w15:docId w15:val="{B6AAB6AB-34F9-4AE7-927D-1FC3A11F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pt-B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912"/>
    <w:pPr>
      <w:suppressAutoHyphens/>
      <w:spacing w:line="276" w:lineRule="auto"/>
    </w:pPr>
    <w:rPr>
      <w:rFonts w:ascii="Arial" w:eastAsia="Times New Roman" w:hAnsi="Arial" w:cs="Times New Roman"/>
      <w:color w:val="00000A"/>
      <w:lang w:eastAsia="pt-BR" w:bidi="ar-SA"/>
    </w:rPr>
  </w:style>
  <w:style w:type="paragraph" w:styleId="Ttulo1">
    <w:name w:val="heading 1"/>
    <w:basedOn w:val="Normal"/>
    <w:next w:val="Normal"/>
    <w:link w:val="Ttulo1Char"/>
    <w:autoRedefine/>
    <w:uiPriority w:val="9"/>
    <w:qFormat/>
    <w:rsid w:val="00F60B34"/>
    <w:pPr>
      <w:keepNext/>
      <w:spacing w:before="240"/>
      <w:jc w:val="both"/>
      <w:outlineLvl w:val="0"/>
    </w:pPr>
    <w:rPr>
      <w:b/>
      <w:bCs/>
      <w:szCs w:val="28"/>
    </w:rPr>
  </w:style>
  <w:style w:type="paragraph" w:styleId="Ttulo2">
    <w:name w:val="heading 2"/>
    <w:basedOn w:val="Normal"/>
    <w:next w:val="Normal"/>
    <w:link w:val="Ttulo2Char"/>
    <w:autoRedefine/>
    <w:uiPriority w:val="9"/>
    <w:qFormat/>
    <w:rsid w:val="00F208C7"/>
    <w:pPr>
      <w:keepNext/>
      <w:pageBreakBefore/>
      <w:spacing w:after="240"/>
      <w:jc w:val="both"/>
      <w:outlineLvl w:val="1"/>
    </w:pPr>
    <w:rPr>
      <w:b/>
      <w:bCs/>
      <w:szCs w:val="20"/>
      <w:u w:val="single"/>
    </w:rPr>
  </w:style>
  <w:style w:type="paragraph" w:styleId="Ttulo3">
    <w:name w:val="heading 3"/>
    <w:basedOn w:val="Normal"/>
    <w:next w:val="Normal"/>
    <w:link w:val="Ttulo3Char"/>
    <w:autoRedefine/>
    <w:uiPriority w:val="9"/>
    <w:qFormat/>
    <w:rsid w:val="0077611F"/>
    <w:pPr>
      <w:keepNext/>
      <w:keepLines/>
      <w:spacing w:before="240"/>
      <w:outlineLvl w:val="2"/>
    </w:pPr>
    <w:rPr>
      <w:b/>
      <w:bCs/>
      <w:u w:val="single"/>
    </w:rPr>
  </w:style>
  <w:style w:type="paragraph" w:styleId="Ttulo4">
    <w:name w:val="heading 4"/>
    <w:basedOn w:val="Normal"/>
    <w:next w:val="Normal"/>
    <w:link w:val="Ttulo4Char"/>
    <w:uiPriority w:val="9"/>
    <w:qFormat/>
    <w:rsid w:val="00150A16"/>
    <w:pPr>
      <w:keepNext/>
      <w:keepLines/>
      <w:spacing w:before="200"/>
      <w:outlineLvl w:val="3"/>
    </w:pPr>
    <w:rPr>
      <w:rFonts w:ascii="Cambria" w:hAnsi="Cambria"/>
      <w:b/>
      <w:bCs/>
      <w:i/>
      <w:iCs/>
      <w:color w:val="4F81BD"/>
    </w:rPr>
  </w:style>
  <w:style w:type="paragraph" w:styleId="Ttulo5">
    <w:name w:val="heading 5"/>
    <w:basedOn w:val="Normal"/>
    <w:next w:val="Normal"/>
    <w:link w:val="Ttulo5Char"/>
    <w:uiPriority w:val="9"/>
    <w:qFormat/>
    <w:rsid w:val="00150A16"/>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150A16"/>
    <w:pPr>
      <w:keepNext/>
      <w:keepLines/>
      <w:spacing w:before="200"/>
      <w:outlineLvl w:val="5"/>
    </w:pPr>
    <w:rPr>
      <w:rFonts w:ascii="Cambria" w:hAnsi="Cambria"/>
      <w:i/>
      <w:iCs/>
      <w:color w:val="243F60"/>
    </w:rPr>
  </w:style>
  <w:style w:type="paragraph" w:styleId="Ttulo7">
    <w:name w:val="heading 7"/>
    <w:basedOn w:val="Normal"/>
    <w:next w:val="Normal"/>
    <w:link w:val="Ttulo7Char"/>
    <w:uiPriority w:val="9"/>
    <w:qFormat/>
    <w:rsid w:val="00150A16"/>
    <w:pPr>
      <w:keepNext/>
      <w:keepLines/>
      <w:spacing w:before="200"/>
      <w:outlineLvl w:val="6"/>
    </w:pPr>
    <w:rPr>
      <w:rFonts w:ascii="Cambria" w:hAnsi="Cambria"/>
      <w:i/>
      <w:iCs/>
      <w:color w:val="404040"/>
    </w:rPr>
  </w:style>
  <w:style w:type="paragraph" w:styleId="Ttulo8">
    <w:name w:val="heading 8"/>
    <w:basedOn w:val="Normal"/>
    <w:next w:val="Normal"/>
    <w:link w:val="Ttulo8Char"/>
    <w:uiPriority w:val="9"/>
    <w:qFormat/>
    <w:rsid w:val="00150A16"/>
    <w:pPr>
      <w:keepNext/>
      <w:keepLines/>
      <w:spacing w:before="200"/>
      <w:outlineLvl w:val="7"/>
    </w:pPr>
    <w:rPr>
      <w:rFonts w:ascii="Cambria" w:hAnsi="Cambria"/>
      <w:color w:val="4F81BD"/>
    </w:rPr>
  </w:style>
  <w:style w:type="paragraph" w:styleId="Ttulo9">
    <w:name w:val="heading 9"/>
    <w:basedOn w:val="Normal"/>
    <w:next w:val="Normal"/>
    <w:link w:val="Ttulo9Char"/>
    <w:uiPriority w:val="9"/>
    <w:qFormat/>
    <w:rsid w:val="00150A16"/>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60B34"/>
    <w:rPr>
      <w:rFonts w:ascii="Arial" w:hAnsi="Arial"/>
      <w:b/>
      <w:bCs/>
      <w:szCs w:val="28"/>
    </w:rPr>
  </w:style>
  <w:style w:type="character" w:customStyle="1" w:styleId="Ttulo2Char">
    <w:name w:val="Título 2 Char"/>
    <w:basedOn w:val="Fontepargpadro"/>
    <w:link w:val="Ttulo2"/>
    <w:uiPriority w:val="9"/>
    <w:qFormat/>
    <w:rsid w:val="00F208C7"/>
    <w:rPr>
      <w:rFonts w:ascii="Arial" w:hAnsi="Arial"/>
      <w:b/>
      <w:bCs/>
      <w:sz w:val="22"/>
      <w:szCs w:val="22"/>
      <w:u w:val="single"/>
    </w:rPr>
  </w:style>
  <w:style w:type="character" w:customStyle="1" w:styleId="Ttulo3Char">
    <w:name w:val="Título 3 Char"/>
    <w:basedOn w:val="Fontepargpadro"/>
    <w:link w:val="Ttulo3"/>
    <w:uiPriority w:val="9"/>
    <w:qFormat/>
    <w:rsid w:val="0077611F"/>
    <w:rPr>
      <w:rFonts w:ascii="Arial" w:eastAsia="Times New Roman" w:hAnsi="Arial" w:cs="Times New Roman"/>
      <w:b/>
      <w:bCs/>
      <w:color w:val="00000A"/>
      <w:u w:val="single"/>
      <w:lang w:eastAsia="pt-BR" w:bidi="ar-SA"/>
    </w:rPr>
  </w:style>
  <w:style w:type="character" w:customStyle="1" w:styleId="Ttulo4Char">
    <w:name w:val="Título 4 Char"/>
    <w:basedOn w:val="Fontepargpadro"/>
    <w:link w:val="Ttulo4"/>
    <w:uiPriority w:val="9"/>
    <w:qFormat/>
    <w:rsid w:val="00150A16"/>
    <w:rPr>
      <w:rFonts w:ascii="Cambria" w:hAnsi="Cambria"/>
      <w:b/>
      <w:bCs/>
      <w:i/>
      <w:iCs/>
      <w:color w:val="4F81BD"/>
      <w:szCs w:val="24"/>
    </w:rPr>
  </w:style>
  <w:style w:type="character" w:customStyle="1" w:styleId="Ttulo5Char">
    <w:name w:val="Título 5 Char"/>
    <w:basedOn w:val="Fontepargpadro"/>
    <w:link w:val="Ttulo5"/>
    <w:uiPriority w:val="9"/>
    <w:qFormat/>
    <w:rsid w:val="00150A16"/>
    <w:rPr>
      <w:rFonts w:ascii="Cambria" w:hAnsi="Cambria"/>
      <w:color w:val="243F60"/>
      <w:szCs w:val="24"/>
    </w:rPr>
  </w:style>
  <w:style w:type="character" w:customStyle="1" w:styleId="Ttulo6Char">
    <w:name w:val="Título 6 Char"/>
    <w:basedOn w:val="Fontepargpadro"/>
    <w:link w:val="Ttulo6"/>
    <w:uiPriority w:val="9"/>
    <w:qFormat/>
    <w:rsid w:val="00150A16"/>
    <w:rPr>
      <w:rFonts w:ascii="Cambria" w:hAnsi="Cambria"/>
      <w:i/>
      <w:iCs/>
      <w:color w:val="243F60"/>
      <w:szCs w:val="24"/>
    </w:rPr>
  </w:style>
  <w:style w:type="character" w:customStyle="1" w:styleId="Ttulo7Char">
    <w:name w:val="Título 7 Char"/>
    <w:basedOn w:val="Fontepargpadro"/>
    <w:link w:val="Ttulo7"/>
    <w:uiPriority w:val="9"/>
    <w:qFormat/>
    <w:rsid w:val="00150A16"/>
    <w:rPr>
      <w:rFonts w:ascii="Cambria" w:hAnsi="Cambria"/>
      <w:i/>
      <w:iCs/>
      <w:color w:val="404040"/>
      <w:szCs w:val="24"/>
    </w:rPr>
  </w:style>
  <w:style w:type="character" w:customStyle="1" w:styleId="Ttulo8Char">
    <w:name w:val="Título 8 Char"/>
    <w:basedOn w:val="Fontepargpadro"/>
    <w:link w:val="Ttulo8"/>
    <w:uiPriority w:val="9"/>
    <w:qFormat/>
    <w:rsid w:val="00150A16"/>
    <w:rPr>
      <w:rFonts w:ascii="Cambria" w:hAnsi="Cambria"/>
      <w:color w:val="4F81BD"/>
      <w:szCs w:val="24"/>
    </w:rPr>
  </w:style>
  <w:style w:type="character" w:customStyle="1" w:styleId="Ttulo9Char">
    <w:name w:val="Título 9 Char"/>
    <w:basedOn w:val="Fontepargpadro"/>
    <w:link w:val="Ttulo9"/>
    <w:uiPriority w:val="9"/>
    <w:qFormat/>
    <w:rsid w:val="00150A16"/>
    <w:rPr>
      <w:rFonts w:ascii="Cambria" w:eastAsia="Times New Roman" w:hAnsi="Cambria" w:cs="Times New Roman"/>
      <w:i/>
      <w:iCs/>
      <w:color w:val="404040"/>
      <w:sz w:val="20"/>
      <w:szCs w:val="20"/>
    </w:rPr>
  </w:style>
  <w:style w:type="character" w:customStyle="1" w:styleId="Sumrio1Char">
    <w:name w:val="Sumário 1 Char"/>
    <w:basedOn w:val="Fontepargpadro"/>
    <w:link w:val="Sumrio1"/>
    <w:uiPriority w:val="39"/>
    <w:qFormat/>
    <w:rsid w:val="00150A16"/>
    <w:rPr>
      <w:rFonts w:ascii="Times New Roman" w:hAnsi="Times New Roman"/>
      <w:bCs/>
      <w:sz w:val="24"/>
    </w:rPr>
  </w:style>
  <w:style w:type="character" w:customStyle="1" w:styleId="TtuloChar">
    <w:name w:val="Título Char"/>
    <w:basedOn w:val="Fontepargpadro"/>
    <w:link w:val="Ttulo"/>
    <w:qFormat/>
    <w:rsid w:val="00150A16"/>
    <w:rPr>
      <w:rFonts w:ascii="Cambria" w:eastAsia="Times New Roman" w:hAnsi="Cambria" w:cs="Times New Roman"/>
      <w:color w:val="17365D"/>
      <w:spacing w:val="5"/>
      <w:sz w:val="52"/>
      <w:szCs w:val="52"/>
    </w:rPr>
  </w:style>
  <w:style w:type="character" w:customStyle="1" w:styleId="SubttuloChar">
    <w:name w:val="Subtítulo Char"/>
    <w:basedOn w:val="Fontepargpadro"/>
    <w:link w:val="Subttulo"/>
    <w:uiPriority w:val="11"/>
    <w:qFormat/>
    <w:rsid w:val="00150A16"/>
    <w:rPr>
      <w:rFonts w:ascii="Cambria" w:eastAsia="Times New Roman" w:hAnsi="Cambria" w:cs="Times New Roman"/>
      <w:i/>
      <w:iCs/>
      <w:color w:val="4F81BD"/>
      <w:spacing w:val="15"/>
      <w:sz w:val="24"/>
      <w:szCs w:val="24"/>
    </w:rPr>
  </w:style>
  <w:style w:type="character" w:styleId="Forte">
    <w:name w:val="Strong"/>
    <w:basedOn w:val="Fontepargpadro"/>
    <w:qFormat/>
    <w:rsid w:val="00150A16"/>
    <w:rPr>
      <w:b/>
      <w:bCs/>
    </w:rPr>
  </w:style>
  <w:style w:type="character" w:styleId="nfase">
    <w:name w:val="Emphasis"/>
    <w:basedOn w:val="Fontepargpadro"/>
    <w:uiPriority w:val="20"/>
    <w:qFormat/>
    <w:rsid w:val="00150A16"/>
    <w:rPr>
      <w:i/>
      <w:iCs/>
    </w:rPr>
  </w:style>
  <w:style w:type="character" w:customStyle="1" w:styleId="SemEspaamentoChar">
    <w:name w:val="Sem Espaçamento Char"/>
    <w:basedOn w:val="Fontepargpadro"/>
    <w:link w:val="SemEspaamento"/>
    <w:uiPriority w:val="1"/>
    <w:qFormat/>
    <w:rsid w:val="00150A16"/>
  </w:style>
  <w:style w:type="character" w:customStyle="1" w:styleId="CitaoChar">
    <w:name w:val="Citação Char"/>
    <w:basedOn w:val="Fontepargpadro"/>
    <w:link w:val="Citao"/>
    <w:uiPriority w:val="29"/>
    <w:qFormat/>
    <w:rsid w:val="00150A16"/>
    <w:rPr>
      <w:i/>
      <w:iCs/>
      <w:color w:val="000000"/>
    </w:rPr>
  </w:style>
  <w:style w:type="character" w:customStyle="1" w:styleId="CitaoIntensaChar">
    <w:name w:val="Citação Intensa Char"/>
    <w:basedOn w:val="Fontepargpadro"/>
    <w:link w:val="CitaoIntensa"/>
    <w:uiPriority w:val="30"/>
    <w:qFormat/>
    <w:rsid w:val="00150A16"/>
    <w:rPr>
      <w:b/>
      <w:bCs/>
      <w:i/>
      <w:iCs/>
      <w:color w:val="4F81BD"/>
    </w:rPr>
  </w:style>
  <w:style w:type="character" w:styleId="nfaseSutil">
    <w:name w:val="Subtle Emphasis"/>
    <w:basedOn w:val="Fontepargpadro"/>
    <w:uiPriority w:val="19"/>
    <w:qFormat/>
    <w:rsid w:val="00150A16"/>
    <w:rPr>
      <w:i/>
      <w:iCs/>
      <w:color w:val="808080"/>
    </w:rPr>
  </w:style>
  <w:style w:type="character" w:styleId="nfaseIntensa">
    <w:name w:val="Intense Emphasis"/>
    <w:basedOn w:val="Fontepargpadro"/>
    <w:uiPriority w:val="21"/>
    <w:qFormat/>
    <w:rsid w:val="00150A16"/>
    <w:rPr>
      <w:b/>
      <w:bCs/>
      <w:i/>
      <w:iCs/>
      <w:color w:val="4F81BD"/>
    </w:rPr>
  </w:style>
  <w:style w:type="character" w:styleId="RefernciaSutil">
    <w:name w:val="Subtle Reference"/>
    <w:basedOn w:val="Fontepargpadro"/>
    <w:uiPriority w:val="31"/>
    <w:qFormat/>
    <w:rsid w:val="00150A16"/>
    <w:rPr>
      <w:smallCaps/>
      <w:color w:val="C0504D"/>
      <w:u w:val="single"/>
    </w:rPr>
  </w:style>
  <w:style w:type="character" w:styleId="RefernciaIntensa">
    <w:name w:val="Intense Reference"/>
    <w:basedOn w:val="Fontepargpadro"/>
    <w:uiPriority w:val="32"/>
    <w:qFormat/>
    <w:rsid w:val="00150A16"/>
    <w:rPr>
      <w:b/>
      <w:bCs/>
      <w:smallCaps/>
      <w:color w:val="C0504D"/>
      <w:spacing w:val="5"/>
      <w:u w:val="single"/>
    </w:rPr>
  </w:style>
  <w:style w:type="character" w:styleId="TtulodoLivro">
    <w:name w:val="Book Title"/>
    <w:basedOn w:val="Fontepargpadro"/>
    <w:uiPriority w:val="33"/>
    <w:qFormat/>
    <w:rsid w:val="00150A16"/>
    <w:rPr>
      <w:b/>
      <w:bCs/>
      <w:smallCaps/>
      <w:spacing w:val="5"/>
    </w:rPr>
  </w:style>
  <w:style w:type="character" w:customStyle="1" w:styleId="CaptuloChar">
    <w:name w:val="Capítulo Char"/>
    <w:basedOn w:val="Fontepargpadro"/>
    <w:link w:val="Captulo"/>
    <w:qFormat/>
    <w:rsid w:val="00150A16"/>
    <w:rPr>
      <w:rFonts w:ascii="Arial" w:hAnsi="Arial"/>
      <w:b/>
      <w:sz w:val="32"/>
      <w:szCs w:val="32"/>
    </w:rPr>
  </w:style>
  <w:style w:type="character" w:customStyle="1" w:styleId="RecuodecorpodetextoChar">
    <w:name w:val="Recuo de corpo de texto Char"/>
    <w:basedOn w:val="Fontepargpadro"/>
    <w:link w:val="Recuodecorpodetexto1"/>
    <w:uiPriority w:val="99"/>
    <w:qFormat/>
    <w:rsid w:val="00F219AD"/>
    <w:rPr>
      <w:rFonts w:ascii="Times New Roman" w:hAnsi="Times New Roman"/>
      <w:sz w:val="24"/>
      <w:szCs w:val="24"/>
    </w:rPr>
  </w:style>
  <w:style w:type="character" w:customStyle="1" w:styleId="Corpodetexto2Char">
    <w:name w:val="Corpo de texto 2 Char"/>
    <w:basedOn w:val="Fontepargpadro"/>
    <w:link w:val="Corpodetexto2"/>
    <w:qFormat/>
    <w:rsid w:val="00F219AD"/>
    <w:rPr>
      <w:rFonts w:ascii="Albertus Medium" w:hAnsi="Albertus Medium"/>
      <w:b/>
      <w:sz w:val="24"/>
    </w:rPr>
  </w:style>
  <w:style w:type="character" w:customStyle="1" w:styleId="CabealhoChar">
    <w:name w:val="Cabeçalho Char"/>
    <w:basedOn w:val="Fontepargpadro"/>
    <w:link w:val="Cabealho"/>
    <w:uiPriority w:val="99"/>
    <w:qFormat/>
    <w:rsid w:val="001C4912"/>
    <w:rPr>
      <w:rFonts w:ascii="Arial" w:hAnsi="Arial"/>
      <w:szCs w:val="24"/>
    </w:rPr>
  </w:style>
  <w:style w:type="character" w:customStyle="1" w:styleId="RodapChar">
    <w:name w:val="Rodapé Char"/>
    <w:basedOn w:val="Fontepargpadro"/>
    <w:link w:val="Rodap"/>
    <w:qFormat/>
    <w:rsid w:val="001C4912"/>
    <w:rPr>
      <w:rFonts w:ascii="Arial" w:hAnsi="Arial"/>
      <w:szCs w:val="24"/>
    </w:rPr>
  </w:style>
  <w:style w:type="character" w:customStyle="1" w:styleId="TextodebaloChar">
    <w:name w:val="Texto de balão Char"/>
    <w:basedOn w:val="Fontepargpadro"/>
    <w:link w:val="Textodebalo"/>
    <w:uiPriority w:val="99"/>
    <w:semiHidden/>
    <w:qFormat/>
    <w:rsid w:val="001C4912"/>
    <w:rPr>
      <w:rFonts w:ascii="Tahoma" w:hAnsi="Tahoma" w:cs="Tahoma"/>
      <w:sz w:val="16"/>
      <w:szCs w:val="16"/>
    </w:rPr>
  </w:style>
  <w:style w:type="character" w:customStyle="1" w:styleId="LinkdaInternet">
    <w:name w:val="Link da Internet"/>
    <w:basedOn w:val="Fontepargpadro"/>
    <w:uiPriority w:val="99"/>
    <w:unhideWhenUsed/>
    <w:rsid w:val="0098613F"/>
    <w:rPr>
      <w:color w:val="0000FF" w:themeColor="hyperlink"/>
      <w:u w:val="single"/>
    </w:rPr>
  </w:style>
  <w:style w:type="character" w:customStyle="1" w:styleId="Recuodecorpodetexto2Char">
    <w:name w:val="Recuo de corpo de texto 2 Char"/>
    <w:basedOn w:val="Fontepargpadro"/>
    <w:link w:val="Recuodecorpodetexto2"/>
    <w:uiPriority w:val="99"/>
    <w:semiHidden/>
    <w:qFormat/>
    <w:rsid w:val="00E2077A"/>
    <w:rPr>
      <w:rFonts w:ascii="Arial" w:hAnsi="Arial"/>
      <w:szCs w:val="24"/>
    </w:rPr>
  </w:style>
  <w:style w:type="character" w:customStyle="1" w:styleId="Corpodetexto3Char">
    <w:name w:val="Corpo de texto 3 Char"/>
    <w:basedOn w:val="Fontepargpadro"/>
    <w:link w:val="Corpodetexto3"/>
    <w:uiPriority w:val="99"/>
    <w:semiHidden/>
    <w:qFormat/>
    <w:rsid w:val="00113D92"/>
    <w:rPr>
      <w:rFonts w:ascii="Arial" w:hAnsi="Arial"/>
      <w:sz w:val="16"/>
      <w:szCs w:val="16"/>
    </w:rPr>
  </w:style>
  <w:style w:type="character" w:customStyle="1" w:styleId="CorpodetextoChar">
    <w:name w:val="Corpo de texto Char"/>
    <w:basedOn w:val="Fontepargpadro"/>
    <w:link w:val="Corpodetexto"/>
    <w:uiPriority w:val="99"/>
    <w:qFormat/>
    <w:rsid w:val="00113D92"/>
    <w:rPr>
      <w:rFonts w:ascii="Arial" w:hAnsi="Arial" w:cs="Arial"/>
      <w:sz w:val="24"/>
      <w:szCs w:val="24"/>
    </w:rPr>
  </w:style>
  <w:style w:type="character" w:customStyle="1" w:styleId="NormalArialChar1">
    <w:name w:val="Normal + Arial Char1"/>
    <w:basedOn w:val="Fontepargpadro"/>
    <w:qFormat/>
    <w:rsid w:val="00EE67D3"/>
    <w:rPr>
      <w:rFonts w:cs="Times New Roman"/>
      <w:lang w:val="pt-BR" w:eastAsia="pt-BR" w:bidi="ar-SA"/>
    </w:rPr>
  </w:style>
  <w:style w:type="character" w:styleId="TextodoEspaoReservado">
    <w:name w:val="Placeholder Text"/>
    <w:basedOn w:val="Fontepargpadro"/>
    <w:uiPriority w:val="99"/>
    <w:semiHidden/>
    <w:qFormat/>
    <w:rsid w:val="001805A7"/>
    <w:rPr>
      <w:color w:val="808080"/>
    </w:rPr>
  </w:style>
  <w:style w:type="character" w:styleId="HiperlinkVisitado">
    <w:name w:val="FollowedHyperlink"/>
    <w:basedOn w:val="Fontepargpadro"/>
    <w:uiPriority w:val="99"/>
    <w:semiHidden/>
    <w:unhideWhenUsed/>
    <w:qFormat/>
    <w:rsid w:val="00AF5817"/>
    <w:rPr>
      <w:color w:val="800080" w:themeColor="followedHyperlink"/>
      <w:u w:val="single"/>
    </w:rPr>
  </w:style>
  <w:style w:type="character" w:customStyle="1" w:styleId="ListLabel1">
    <w:name w:val="ListLabel 1"/>
    <w:qFormat/>
    <w:rPr>
      <w:rFonts w:cs="Arial"/>
      <w:b/>
      <w:i w:val="0"/>
      <w:sz w:val="20"/>
      <w:szCs w:val="20"/>
    </w:rPr>
  </w:style>
  <w:style w:type="character" w:customStyle="1" w:styleId="ListLabel2">
    <w:name w:val="ListLabel 2"/>
    <w:qFormat/>
    <w:rPr>
      <w:rFonts w:cs="Arial"/>
      <w:b w:val="0"/>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Pr>
      <w:b/>
      <w:i w:val="0"/>
      <w:sz w:val="28"/>
    </w:rPr>
  </w:style>
  <w:style w:type="character" w:customStyle="1" w:styleId="ListLabel4">
    <w:name w:val="ListLabel 4"/>
    <w:qFormat/>
    <w:rPr>
      <w:rFonts w:cs="Times New Roman"/>
      <w:b/>
      <w:bCs w:val="0"/>
      <w:i w:val="0"/>
      <w:iCs w:val="0"/>
      <w:cap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Pr>
      <w:b/>
      <w:i w:val="0"/>
      <w:sz w:val="24"/>
    </w:rPr>
  </w:style>
  <w:style w:type="character" w:customStyle="1" w:styleId="ListLabel6">
    <w:name w:val="ListLabel 6"/>
    <w:qFormat/>
    <w:rPr>
      <w:rFonts w:cs="Times New Roman"/>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rFonts w:cs="Courier New"/>
    </w:rPr>
  </w:style>
  <w:style w:type="character" w:customStyle="1" w:styleId="ListLabel8">
    <w:name w:val="ListLabel 8"/>
    <w:qFormat/>
    <w:rPr>
      <w:rFonts w:cs="Times New Roman"/>
      <w:b/>
    </w:rPr>
  </w:style>
  <w:style w:type="character" w:customStyle="1" w:styleId="ListLabel9">
    <w:name w:val="ListLabel 9"/>
    <w:qFormat/>
    <w:rPr>
      <w:rFonts w:cs="Times New Roman"/>
    </w:rPr>
  </w:style>
  <w:style w:type="character" w:customStyle="1" w:styleId="ListLabel10">
    <w:name w:val="ListLabel 10"/>
    <w:qFormat/>
    <w:rPr>
      <w:b/>
      <w:strike w:val="0"/>
      <w:dstrike w:val="0"/>
      <w:sz w:val="20"/>
      <w:szCs w:val="20"/>
    </w:rPr>
  </w:style>
  <w:style w:type="character" w:customStyle="1" w:styleId="ListLabel11">
    <w:name w:val="ListLabel 11"/>
    <w:qFormat/>
    <w:rPr>
      <w:b/>
    </w:rPr>
  </w:style>
  <w:style w:type="character" w:customStyle="1" w:styleId="ListLabel12">
    <w:name w:val="ListLabel 12"/>
    <w:qFormat/>
    <w:rPr>
      <w:b/>
      <w:color w:val="00000A"/>
    </w:rPr>
  </w:style>
  <w:style w:type="character" w:customStyle="1" w:styleId="ListLabel13">
    <w:name w:val="ListLabel 13"/>
    <w:qFormat/>
    <w:rPr>
      <w:rFonts w:eastAsia="Times New Roman" w:cs="Times New Roman"/>
      <w:color w:val="00000A"/>
    </w:rPr>
  </w:style>
  <w:style w:type="character" w:customStyle="1" w:styleId="ListLabel14">
    <w:name w:val="ListLabel 14"/>
    <w:qFormat/>
    <w:rPr>
      <w:rFonts w:cs="Arial"/>
      <w:b/>
      <w:sz w:val="20"/>
    </w:rPr>
  </w:style>
  <w:style w:type="character" w:customStyle="1" w:styleId="ListLabel15">
    <w:name w:val="ListLabel 15"/>
    <w:qFormat/>
    <w:rPr>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Pr>
      <w:b/>
    </w:rPr>
  </w:style>
  <w:style w:type="character" w:customStyle="1" w:styleId="ListLabel17">
    <w:name w:val="ListLabel 17"/>
    <w:qFormat/>
    <w:rPr>
      <w:b/>
      <w:strike w:val="0"/>
      <w:dstrike w:val="0"/>
      <w:sz w:val="20"/>
      <w:szCs w:val="20"/>
    </w:rPr>
  </w:style>
  <w:style w:type="character" w:customStyle="1" w:styleId="ListLabel18">
    <w:name w:val="ListLabel 18"/>
    <w:qFormat/>
    <w:rPr>
      <w:rFonts w:ascii="Arial" w:hAnsi="Arial" w:cs="Symbol"/>
      <w:b/>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b/>
      <w:sz w:val="20"/>
    </w:rPr>
  </w:style>
  <w:style w:type="character" w:customStyle="1" w:styleId="ListLabel22">
    <w:name w:val="ListLabel 22"/>
    <w:qFormat/>
    <w:rPr>
      <w:b/>
    </w:rPr>
  </w:style>
  <w:style w:type="character" w:customStyle="1" w:styleId="ListLabel23">
    <w:name w:val="ListLabel 23"/>
    <w:qFormat/>
    <w:rPr>
      <w:b/>
      <w:strike w:val="0"/>
      <w:dstrike w:val="0"/>
      <w:sz w:val="20"/>
      <w:szCs w:val="20"/>
    </w:rPr>
  </w:style>
  <w:style w:type="character" w:customStyle="1" w:styleId="ListLabel24">
    <w:name w:val="ListLabel 24"/>
    <w:qFormat/>
    <w:rPr>
      <w:rFonts w:ascii="Arial" w:hAnsi="Arial" w:cs="Wingdings"/>
      <w:b/>
    </w:rPr>
  </w:style>
  <w:style w:type="character" w:customStyle="1" w:styleId="ListLabel25">
    <w:name w:val="ListLabel 25"/>
    <w:qFormat/>
    <w:rPr>
      <w:rFonts w:cs="Courier New"/>
    </w:rPr>
  </w:style>
  <w:style w:type="character" w:customStyle="1" w:styleId="ListLabel26">
    <w:name w:val="ListLabel 26"/>
    <w:qFormat/>
    <w:rPr>
      <w:rFonts w:cs="Symbol"/>
      <w:b/>
    </w:rPr>
  </w:style>
  <w:style w:type="character" w:customStyle="1" w:styleId="ListLabel27">
    <w:name w:val="ListLabel 27"/>
    <w:qFormat/>
    <w:rPr>
      <w:b/>
      <w:sz w:val="20"/>
    </w:rPr>
  </w:style>
  <w:style w:type="character" w:customStyle="1" w:styleId="ListLabel28">
    <w:name w:val="ListLabel 28"/>
    <w:qFormat/>
    <w:rPr>
      <w:b/>
      <w:sz w:val="20"/>
    </w:rPr>
  </w:style>
  <w:style w:type="character" w:customStyle="1" w:styleId="ListLabel29">
    <w:name w:val="ListLabel 29"/>
    <w:qFormat/>
    <w:rPr>
      <w:b/>
      <w:strike w:val="0"/>
      <w:dstrike w:val="0"/>
      <w:sz w:val="20"/>
      <w:szCs w:val="20"/>
    </w:rPr>
  </w:style>
  <w:style w:type="character" w:customStyle="1" w:styleId="ListLabel30">
    <w:name w:val="ListLabel 30"/>
    <w:qFormat/>
    <w:rPr>
      <w:rFonts w:ascii="Arial" w:hAnsi="Arial" w:cs="Wingdings"/>
      <w:b/>
    </w:rPr>
  </w:style>
  <w:style w:type="character" w:customStyle="1" w:styleId="ListLabel31">
    <w:name w:val="ListLabel 31"/>
    <w:qFormat/>
    <w:rPr>
      <w:rFonts w:cs="Courier New"/>
    </w:rPr>
  </w:style>
  <w:style w:type="character" w:customStyle="1" w:styleId="ListLabel32">
    <w:name w:val="ListLabel 32"/>
    <w:qFormat/>
    <w:rPr>
      <w:rFonts w:cs="Symbol"/>
      <w:b/>
    </w:rPr>
  </w:style>
  <w:style w:type="character" w:customStyle="1" w:styleId="ListLabel33">
    <w:name w:val="ListLabel 33"/>
    <w:qFormat/>
    <w:rPr>
      <w:b/>
      <w:sz w:val="20"/>
    </w:rPr>
  </w:style>
  <w:style w:type="character" w:customStyle="1" w:styleId="ListLabel34">
    <w:name w:val="ListLabel 34"/>
    <w:qFormat/>
    <w:rPr>
      <w:b/>
      <w:sz w:val="20"/>
    </w:rPr>
  </w:style>
  <w:style w:type="character" w:customStyle="1" w:styleId="ListLabel35">
    <w:name w:val="ListLabel 35"/>
    <w:qFormat/>
    <w:rPr>
      <w:b/>
      <w:strike w:val="0"/>
      <w:dstrike w:val="0"/>
      <w:sz w:val="28"/>
      <w:szCs w:val="20"/>
    </w:rPr>
  </w:style>
  <w:style w:type="character" w:customStyle="1" w:styleId="ListLabel36">
    <w:name w:val="ListLabel 36"/>
    <w:qFormat/>
    <w:rPr>
      <w:rFonts w:ascii="Arial" w:hAnsi="Arial" w:cs="Wingdings"/>
      <w:b/>
    </w:rPr>
  </w:style>
  <w:style w:type="character" w:customStyle="1" w:styleId="ListLabel37">
    <w:name w:val="ListLabel 37"/>
    <w:qFormat/>
    <w:rPr>
      <w:rFonts w:cs="Courier New"/>
    </w:rPr>
  </w:style>
  <w:style w:type="character" w:customStyle="1" w:styleId="ListLabel38">
    <w:name w:val="ListLabel 38"/>
    <w:qFormat/>
    <w:rPr>
      <w:rFonts w:cs="Symbol"/>
      <w:b/>
    </w:rPr>
  </w:style>
  <w:style w:type="character" w:customStyle="1" w:styleId="ListLabel39">
    <w:name w:val="ListLabel 39"/>
    <w:qFormat/>
    <w:rPr>
      <w:b/>
      <w:sz w:val="20"/>
    </w:rPr>
  </w:style>
  <w:style w:type="character" w:customStyle="1" w:styleId="ListLabel40">
    <w:name w:val="ListLabel 40"/>
    <w:qFormat/>
    <w:rPr>
      <w:b/>
      <w:strike w:val="0"/>
      <w:dstrike w:val="0"/>
      <w:sz w:val="28"/>
      <w:szCs w:val="20"/>
    </w:rPr>
  </w:style>
  <w:style w:type="character" w:customStyle="1" w:styleId="ListLabel41">
    <w:name w:val="ListLabel 41"/>
    <w:qFormat/>
    <w:rPr>
      <w:rFonts w:ascii="Arial" w:hAnsi="Arial" w:cs="Wingdings"/>
      <w:b/>
    </w:rPr>
  </w:style>
  <w:style w:type="character" w:customStyle="1" w:styleId="ListLabel42">
    <w:name w:val="ListLabel 42"/>
    <w:qFormat/>
    <w:rPr>
      <w:rFonts w:cs="Courier New"/>
    </w:rPr>
  </w:style>
  <w:style w:type="character" w:customStyle="1" w:styleId="ListLabel43">
    <w:name w:val="ListLabel 43"/>
    <w:qFormat/>
    <w:rPr>
      <w:rFonts w:cs="Symbol"/>
      <w:b/>
    </w:rPr>
  </w:style>
  <w:style w:type="character" w:customStyle="1" w:styleId="ListLabel44">
    <w:name w:val="ListLabel 44"/>
    <w:qFormat/>
    <w:rPr>
      <w:b/>
      <w:sz w:val="20"/>
    </w:rPr>
  </w:style>
  <w:style w:type="character" w:customStyle="1" w:styleId="ListLabel45">
    <w:name w:val="ListLabel 45"/>
    <w:qFormat/>
    <w:rPr>
      <w:b/>
      <w:strike w:val="0"/>
      <w:dstrike w:val="0"/>
      <w:sz w:val="20"/>
      <w:szCs w:val="20"/>
    </w:rPr>
  </w:style>
  <w:style w:type="character" w:customStyle="1" w:styleId="ListLabel46">
    <w:name w:val="ListLabel 46"/>
    <w:qFormat/>
    <w:rPr>
      <w:rFonts w:ascii="Arial" w:hAnsi="Arial" w:cs="Wingdings"/>
      <w:b/>
    </w:rPr>
  </w:style>
  <w:style w:type="character" w:customStyle="1" w:styleId="ListLabel47">
    <w:name w:val="ListLabel 47"/>
    <w:qFormat/>
    <w:rPr>
      <w:rFonts w:cs="Courier New"/>
    </w:rPr>
  </w:style>
  <w:style w:type="character" w:customStyle="1" w:styleId="ListLabel48">
    <w:name w:val="ListLabel 48"/>
    <w:qFormat/>
    <w:rPr>
      <w:rFonts w:cs="Symbol"/>
      <w:b/>
    </w:rPr>
  </w:style>
  <w:style w:type="character" w:customStyle="1" w:styleId="ListLabel49">
    <w:name w:val="ListLabel 49"/>
    <w:qFormat/>
    <w:rPr>
      <w:b/>
      <w:sz w:val="20"/>
    </w:rPr>
  </w:style>
  <w:style w:type="character" w:customStyle="1" w:styleId="ListLabel50">
    <w:name w:val="ListLabel 50"/>
    <w:qFormat/>
    <w:rPr>
      <w:b/>
      <w:strike w:val="0"/>
      <w:dstrike w:val="0"/>
      <w:sz w:val="20"/>
      <w:szCs w:val="20"/>
    </w:rPr>
  </w:style>
  <w:style w:type="character" w:customStyle="1" w:styleId="ListLabel51">
    <w:name w:val="ListLabel 51"/>
    <w:qFormat/>
    <w:rPr>
      <w:rFonts w:ascii="Arial" w:hAnsi="Arial" w:cs="Wingdings"/>
      <w:b/>
    </w:rPr>
  </w:style>
  <w:style w:type="character" w:customStyle="1" w:styleId="ListLabel52">
    <w:name w:val="ListLabel 52"/>
    <w:qFormat/>
    <w:rPr>
      <w:rFonts w:cs="Courier New"/>
    </w:rPr>
  </w:style>
  <w:style w:type="character" w:customStyle="1" w:styleId="ListLabel53">
    <w:name w:val="ListLabel 53"/>
    <w:qFormat/>
    <w:rPr>
      <w:rFonts w:cs="Symbol"/>
      <w:b/>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ListLabel54">
    <w:name w:val="ListLabel 54"/>
    <w:qFormat/>
    <w:rPr>
      <w:b/>
      <w:sz w:val="20"/>
    </w:rPr>
  </w:style>
  <w:style w:type="character" w:customStyle="1" w:styleId="ListLabel55">
    <w:name w:val="ListLabel 55"/>
    <w:qFormat/>
    <w:rPr>
      <w:b/>
      <w:strike w:val="0"/>
      <w:dstrike w:val="0"/>
      <w:sz w:val="20"/>
      <w:szCs w:val="20"/>
    </w:rPr>
  </w:style>
  <w:style w:type="character" w:customStyle="1" w:styleId="ListLabel56">
    <w:name w:val="ListLabel 56"/>
    <w:qFormat/>
    <w:rPr>
      <w:rFonts w:ascii="Arial" w:hAnsi="Arial" w:cs="Wingdings"/>
      <w:b/>
    </w:rPr>
  </w:style>
  <w:style w:type="character" w:customStyle="1" w:styleId="ListLabel57">
    <w:name w:val="ListLabel 57"/>
    <w:qFormat/>
    <w:rPr>
      <w:rFonts w:cs="Courier New"/>
    </w:rPr>
  </w:style>
  <w:style w:type="character" w:customStyle="1" w:styleId="ListLabel58">
    <w:name w:val="ListLabel 58"/>
    <w:qFormat/>
    <w:rPr>
      <w:rFonts w:cs="Symbol"/>
      <w:b/>
    </w:rPr>
  </w:style>
  <w:style w:type="character" w:customStyle="1" w:styleId="ListLabel59">
    <w:name w:val="ListLabel 59"/>
    <w:qFormat/>
    <w:rPr>
      <w:b/>
      <w:sz w:val="20"/>
    </w:rPr>
  </w:style>
  <w:style w:type="character" w:customStyle="1" w:styleId="ListLabel60">
    <w:name w:val="ListLabel 60"/>
    <w:qFormat/>
    <w:rPr>
      <w:b/>
      <w:strike w:val="0"/>
      <w:dstrike w:val="0"/>
      <w:sz w:val="28"/>
      <w:szCs w:val="20"/>
    </w:rPr>
  </w:style>
  <w:style w:type="character" w:customStyle="1" w:styleId="ListLabel61">
    <w:name w:val="ListLabel 61"/>
    <w:qFormat/>
    <w:rPr>
      <w:rFonts w:ascii="Arial" w:hAnsi="Arial" w:cs="Wingdings"/>
      <w:b/>
    </w:rPr>
  </w:style>
  <w:style w:type="character" w:customStyle="1" w:styleId="ListLabel62">
    <w:name w:val="ListLabel 62"/>
    <w:qFormat/>
    <w:rPr>
      <w:rFonts w:cs="Courier New"/>
    </w:rPr>
  </w:style>
  <w:style w:type="character" w:customStyle="1" w:styleId="ListLabel63">
    <w:name w:val="ListLabel 63"/>
    <w:qFormat/>
    <w:rPr>
      <w:rFonts w:cs="Symbol"/>
      <w:b/>
    </w:rPr>
  </w:style>
  <w:style w:type="character" w:customStyle="1" w:styleId="ListLabel64">
    <w:name w:val="ListLabel 64"/>
    <w:qFormat/>
    <w:rPr>
      <w:b/>
      <w:sz w:val="20"/>
    </w:rPr>
  </w:style>
  <w:style w:type="character" w:customStyle="1" w:styleId="ListLabel65">
    <w:name w:val="ListLabel 65"/>
    <w:qFormat/>
    <w:rPr>
      <w:b/>
      <w:strike w:val="0"/>
      <w:dstrike w:val="0"/>
      <w:sz w:val="28"/>
      <w:szCs w:val="20"/>
    </w:rPr>
  </w:style>
  <w:style w:type="character" w:customStyle="1" w:styleId="ListLabel66">
    <w:name w:val="ListLabel 66"/>
    <w:qFormat/>
    <w:rPr>
      <w:rFonts w:ascii="Arial" w:hAnsi="Arial" w:cs="Wingdings"/>
      <w:b/>
    </w:rPr>
  </w:style>
  <w:style w:type="character" w:customStyle="1" w:styleId="ListLabel67">
    <w:name w:val="ListLabel 67"/>
    <w:qFormat/>
    <w:rPr>
      <w:rFonts w:cs="Courier New"/>
    </w:rPr>
  </w:style>
  <w:style w:type="character" w:customStyle="1" w:styleId="ListLabel68">
    <w:name w:val="ListLabel 68"/>
    <w:qFormat/>
    <w:rPr>
      <w:rFonts w:cs="Symbol"/>
      <w:b/>
    </w:rPr>
  </w:style>
  <w:style w:type="character" w:customStyle="1" w:styleId="ListLabel69">
    <w:name w:val="ListLabel 69"/>
    <w:qFormat/>
    <w:rPr>
      <w:b/>
      <w:sz w:val="20"/>
    </w:rPr>
  </w:style>
  <w:style w:type="character" w:customStyle="1" w:styleId="ListLabel70">
    <w:name w:val="ListLabel 70"/>
    <w:qFormat/>
    <w:rPr>
      <w:b/>
      <w:strike w:val="0"/>
      <w:dstrike w:val="0"/>
      <w:sz w:val="20"/>
      <w:szCs w:val="20"/>
    </w:rPr>
  </w:style>
  <w:style w:type="character" w:customStyle="1" w:styleId="ListLabel71">
    <w:name w:val="ListLabel 71"/>
    <w:qFormat/>
    <w:rPr>
      <w:rFonts w:ascii="Arial" w:hAnsi="Arial" w:cs="Wingdings"/>
      <w:b/>
    </w:rPr>
  </w:style>
  <w:style w:type="character" w:customStyle="1" w:styleId="ListLabel72">
    <w:name w:val="ListLabel 72"/>
    <w:qFormat/>
    <w:rPr>
      <w:rFonts w:cs="Courier New"/>
    </w:rPr>
  </w:style>
  <w:style w:type="character" w:customStyle="1" w:styleId="ListLabel73">
    <w:name w:val="ListLabel 73"/>
    <w:qFormat/>
    <w:rPr>
      <w:rFonts w:cs="Symbol"/>
      <w:b/>
    </w:rPr>
  </w:style>
  <w:style w:type="character" w:customStyle="1" w:styleId="ListLabel74">
    <w:name w:val="ListLabel 74"/>
    <w:qFormat/>
    <w:rPr>
      <w:b/>
      <w:sz w:val="20"/>
    </w:rPr>
  </w:style>
  <w:style w:type="character" w:customStyle="1" w:styleId="ListLabel75">
    <w:name w:val="ListLabel 75"/>
    <w:qFormat/>
    <w:rPr>
      <w:b/>
      <w:strike w:val="0"/>
      <w:dstrike w:val="0"/>
      <w:sz w:val="20"/>
      <w:szCs w:val="20"/>
    </w:rPr>
  </w:style>
  <w:style w:type="character" w:customStyle="1" w:styleId="ListLabel76">
    <w:name w:val="ListLabel 76"/>
    <w:qFormat/>
    <w:rPr>
      <w:rFonts w:ascii="Arial" w:hAnsi="Arial" w:cs="Wingdings"/>
      <w:b/>
    </w:rPr>
  </w:style>
  <w:style w:type="character" w:customStyle="1" w:styleId="ListLabel77">
    <w:name w:val="ListLabel 77"/>
    <w:qFormat/>
    <w:rPr>
      <w:rFonts w:cs="Courier New"/>
    </w:rPr>
  </w:style>
  <w:style w:type="character" w:customStyle="1" w:styleId="ListLabel78">
    <w:name w:val="ListLabel 78"/>
    <w:qFormat/>
    <w:rPr>
      <w:rFonts w:cs="Symbol"/>
      <w:b/>
    </w:rPr>
  </w:style>
  <w:style w:type="character" w:customStyle="1" w:styleId="ListLabel79">
    <w:name w:val="ListLabel 79"/>
    <w:qFormat/>
    <w:rPr>
      <w:b/>
      <w:sz w:val="20"/>
    </w:rPr>
  </w:style>
  <w:style w:type="character" w:customStyle="1" w:styleId="ListLabel80">
    <w:name w:val="ListLabel 80"/>
    <w:qFormat/>
    <w:rPr>
      <w:b/>
      <w:strike w:val="0"/>
      <w:dstrike w:val="0"/>
      <w:sz w:val="28"/>
      <w:szCs w:val="20"/>
    </w:rPr>
  </w:style>
  <w:style w:type="character" w:customStyle="1" w:styleId="ListLabel81">
    <w:name w:val="ListLabel 81"/>
    <w:qFormat/>
    <w:rPr>
      <w:rFonts w:ascii="Arial" w:hAnsi="Arial" w:cs="Wingdings"/>
      <w:b/>
    </w:rPr>
  </w:style>
  <w:style w:type="character" w:customStyle="1" w:styleId="ListLabel82">
    <w:name w:val="ListLabel 82"/>
    <w:qFormat/>
    <w:rPr>
      <w:rFonts w:cs="Courier New"/>
    </w:rPr>
  </w:style>
  <w:style w:type="character" w:customStyle="1" w:styleId="ListLabel83">
    <w:name w:val="ListLabel 83"/>
    <w:qFormat/>
    <w:rPr>
      <w:rFonts w:cs="Symbol"/>
      <w:b/>
    </w:rPr>
  </w:style>
  <w:style w:type="character" w:customStyle="1" w:styleId="ListLabel84">
    <w:name w:val="ListLabel 84"/>
    <w:qFormat/>
    <w:rPr>
      <w:b/>
      <w:sz w:val="20"/>
    </w:rPr>
  </w:style>
  <w:style w:type="character" w:customStyle="1" w:styleId="ListLabel85">
    <w:name w:val="ListLabel 85"/>
    <w:qFormat/>
    <w:rPr>
      <w:b/>
      <w:strike w:val="0"/>
      <w:dstrike w:val="0"/>
      <w:sz w:val="28"/>
      <w:szCs w:val="20"/>
    </w:rPr>
  </w:style>
  <w:style w:type="character" w:customStyle="1" w:styleId="ListLabel86">
    <w:name w:val="ListLabel 86"/>
    <w:qFormat/>
    <w:rPr>
      <w:rFonts w:ascii="Arial" w:hAnsi="Arial" w:cs="Wingdings"/>
      <w:b/>
    </w:rPr>
  </w:style>
  <w:style w:type="character" w:customStyle="1" w:styleId="ListLabel87">
    <w:name w:val="ListLabel 87"/>
    <w:qFormat/>
    <w:rPr>
      <w:rFonts w:cs="Courier New"/>
    </w:rPr>
  </w:style>
  <w:style w:type="character" w:customStyle="1" w:styleId="ListLabel88">
    <w:name w:val="ListLabel 88"/>
    <w:qFormat/>
    <w:rPr>
      <w:rFonts w:cs="Symbol"/>
      <w:b/>
    </w:rPr>
  </w:style>
  <w:style w:type="character" w:customStyle="1" w:styleId="Linkdainternetvisitado">
    <w:name w:val="Link da internet visitado"/>
    <w:rPr>
      <w:color w:val="800000"/>
      <w:u w:val="single"/>
    </w:rPr>
  </w:style>
  <w:style w:type="character" w:customStyle="1" w:styleId="ListLabel89">
    <w:name w:val="ListLabel 89"/>
    <w:qFormat/>
    <w:rPr>
      <w:rFonts w:ascii="Arial" w:hAnsi="Arial"/>
      <w:b w:val="0"/>
      <w:bCs w:val="0"/>
      <w:sz w:val="20"/>
    </w:rPr>
  </w:style>
  <w:style w:type="character" w:customStyle="1" w:styleId="ListLabel90">
    <w:name w:val="ListLabel 90"/>
    <w:qFormat/>
    <w:rPr>
      <w:rFonts w:ascii="Arial" w:hAnsi="Arial" w:cs="Wingdings"/>
      <w:b/>
    </w:rPr>
  </w:style>
  <w:style w:type="character" w:customStyle="1" w:styleId="ListLabel91">
    <w:name w:val="ListLabel 91"/>
    <w:qFormat/>
    <w:rPr>
      <w:rFonts w:cs="Courier New"/>
    </w:rPr>
  </w:style>
  <w:style w:type="character" w:customStyle="1" w:styleId="ListLabel92">
    <w:name w:val="ListLabel 92"/>
    <w:qFormat/>
    <w:rPr>
      <w:rFonts w:cs="Symbol"/>
      <w:b/>
    </w:rPr>
  </w:style>
  <w:style w:type="character" w:customStyle="1" w:styleId="ListLabel93">
    <w:name w:val="ListLabel 93"/>
    <w:qFormat/>
    <w:rPr>
      <w:rFonts w:ascii="Arial" w:hAnsi="Arial"/>
      <w:b/>
      <w:bCs w:val="0"/>
      <w:sz w:val="20"/>
    </w:rPr>
  </w:style>
  <w:style w:type="character" w:customStyle="1" w:styleId="ListLabel94">
    <w:name w:val="ListLabel 94"/>
    <w:qFormat/>
    <w:rPr>
      <w:rFonts w:ascii="Arial" w:hAnsi="Arial" w:cs="Wingdings"/>
      <w:b/>
    </w:rPr>
  </w:style>
  <w:style w:type="character" w:customStyle="1" w:styleId="ListLabel95">
    <w:name w:val="ListLabel 95"/>
    <w:qFormat/>
    <w:rPr>
      <w:rFonts w:cs="Courier New"/>
    </w:rPr>
  </w:style>
  <w:style w:type="character" w:customStyle="1" w:styleId="ListLabel96">
    <w:name w:val="ListLabel 96"/>
    <w:qFormat/>
    <w:rPr>
      <w:rFonts w:cs="Symbol"/>
      <w:b/>
    </w:rPr>
  </w:style>
  <w:style w:type="character" w:customStyle="1" w:styleId="ListLabel97">
    <w:name w:val="ListLabel 97"/>
    <w:qFormat/>
    <w:rPr>
      <w:b/>
      <w:bCs w:val="0"/>
      <w:sz w:val="22"/>
    </w:rPr>
  </w:style>
  <w:style w:type="character" w:customStyle="1" w:styleId="ListLabel98">
    <w:name w:val="ListLabel 98"/>
    <w:qFormat/>
    <w:rPr>
      <w:rFonts w:ascii="Arial" w:hAnsi="Arial" w:cs="Wingdings"/>
      <w:b/>
    </w:rPr>
  </w:style>
  <w:style w:type="character" w:customStyle="1" w:styleId="ListLabel99">
    <w:name w:val="ListLabel 99"/>
    <w:qFormat/>
    <w:rPr>
      <w:rFonts w:cs="Courier New"/>
    </w:rPr>
  </w:style>
  <w:style w:type="character" w:customStyle="1" w:styleId="ListLabel100">
    <w:name w:val="ListLabel 100"/>
    <w:qFormat/>
    <w:rPr>
      <w:rFonts w:cs="Symbol"/>
      <w:b/>
    </w:rPr>
  </w:style>
  <w:style w:type="character" w:customStyle="1" w:styleId="ListLabel101">
    <w:name w:val="ListLabel 101"/>
    <w:qFormat/>
    <w:rPr>
      <w:rFonts w:ascii="Arial" w:hAnsi="Arial"/>
      <w:b/>
      <w:bCs w:val="0"/>
      <w:sz w:val="22"/>
      <w:szCs w:val="20"/>
    </w:rPr>
  </w:style>
  <w:style w:type="character" w:customStyle="1" w:styleId="ListLabel102">
    <w:name w:val="ListLabel 102"/>
    <w:qFormat/>
    <w:rPr>
      <w:rFonts w:ascii="Arial" w:hAnsi="Arial" w:cs="Wingdings"/>
      <w:b/>
    </w:rPr>
  </w:style>
  <w:style w:type="character" w:customStyle="1" w:styleId="ListLabel103">
    <w:name w:val="ListLabel 103"/>
    <w:qFormat/>
    <w:rPr>
      <w:rFonts w:cs="Courier New"/>
    </w:rPr>
  </w:style>
  <w:style w:type="character" w:customStyle="1" w:styleId="ListLabel104">
    <w:name w:val="ListLabel 104"/>
    <w:qFormat/>
    <w:rPr>
      <w:rFonts w:cs="Symbol"/>
      <w:b/>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Caracteresdenotadefim">
    <w:name w:val="Caracteres de nota de fim"/>
    <w:qFormat/>
  </w:style>
  <w:style w:type="character" w:customStyle="1" w:styleId="ncoradanotadefim">
    <w:name w:val="Âncora da nota de fim"/>
    <w:rPr>
      <w:vertAlign w:val="superscript"/>
    </w:rPr>
  </w:style>
  <w:style w:type="character" w:customStyle="1" w:styleId="ListLabel105">
    <w:name w:val="ListLabel 105"/>
    <w:qFormat/>
    <w:rPr>
      <w:rFonts w:ascii="Arial" w:hAnsi="Arial" w:cs="Symbol"/>
      <w:sz w:val="22"/>
    </w:rPr>
  </w:style>
  <w:style w:type="character" w:customStyle="1" w:styleId="ListLabel106">
    <w:name w:val="ListLabel 106"/>
    <w:qFormat/>
    <w:rPr>
      <w:b/>
      <w:bCs w:val="0"/>
      <w:sz w:val="20"/>
      <w:szCs w:val="20"/>
    </w:rPr>
  </w:style>
  <w:style w:type="character" w:customStyle="1" w:styleId="ListLabel107">
    <w:name w:val="ListLabel 107"/>
    <w:qFormat/>
    <w:rPr>
      <w:rFonts w:ascii="Arial" w:hAnsi="Arial" w:cs="Wingdings"/>
      <w:b/>
    </w:rPr>
  </w:style>
  <w:style w:type="character" w:customStyle="1" w:styleId="ListLabel108">
    <w:name w:val="ListLabel 108"/>
    <w:qFormat/>
    <w:rPr>
      <w:rFonts w:cs="Courier New"/>
    </w:rPr>
  </w:style>
  <w:style w:type="character" w:customStyle="1" w:styleId="ListLabel109">
    <w:name w:val="ListLabel 109"/>
    <w:qFormat/>
    <w:rPr>
      <w:rFonts w:cs="Symbol"/>
      <w:b/>
    </w:rPr>
  </w:style>
  <w:style w:type="character" w:customStyle="1" w:styleId="ListLabel110">
    <w:name w:val="ListLabel 110"/>
    <w:qFormat/>
    <w:rPr>
      <w:rFonts w:ascii="Arial" w:hAnsi="Arial" w:cs="Symbol"/>
      <w:sz w:val="22"/>
    </w:rPr>
  </w:style>
  <w:style w:type="character" w:customStyle="1" w:styleId="ListLabel111">
    <w:name w:val="ListLabel 111"/>
    <w:qFormat/>
    <w:rPr>
      <w:b/>
      <w:bCs w:val="0"/>
      <w:sz w:val="20"/>
      <w:szCs w:val="20"/>
    </w:rPr>
  </w:style>
  <w:style w:type="character" w:customStyle="1" w:styleId="ListLabel112">
    <w:name w:val="ListLabel 112"/>
    <w:qFormat/>
    <w:rPr>
      <w:rFonts w:ascii="Arial" w:hAnsi="Arial" w:cs="Wingdings"/>
      <w:b/>
    </w:rPr>
  </w:style>
  <w:style w:type="character" w:customStyle="1" w:styleId="ListLabel113">
    <w:name w:val="ListLabel 113"/>
    <w:qFormat/>
    <w:rPr>
      <w:rFonts w:cs="Courier New"/>
    </w:rPr>
  </w:style>
  <w:style w:type="character" w:customStyle="1" w:styleId="ListLabel114">
    <w:name w:val="ListLabel 114"/>
    <w:qFormat/>
    <w:rPr>
      <w:rFonts w:cs="Symbol"/>
      <w:b/>
    </w:rPr>
  </w:style>
  <w:style w:type="character" w:customStyle="1" w:styleId="ListLabel115">
    <w:name w:val="ListLabel 115"/>
    <w:qFormat/>
    <w:rPr>
      <w:rFonts w:ascii="Arial" w:hAnsi="Arial" w:cs="Symbol"/>
      <w:sz w:val="22"/>
    </w:rPr>
  </w:style>
  <w:style w:type="character" w:customStyle="1" w:styleId="ListLabel116">
    <w:name w:val="ListLabel 116"/>
    <w:qFormat/>
    <w:rPr>
      <w:b/>
      <w:bCs w:val="0"/>
      <w:sz w:val="20"/>
      <w:szCs w:val="20"/>
    </w:rPr>
  </w:style>
  <w:style w:type="character" w:customStyle="1" w:styleId="ListLabel117">
    <w:name w:val="ListLabel 117"/>
    <w:qFormat/>
    <w:rPr>
      <w:rFonts w:ascii="Arial" w:hAnsi="Arial" w:cs="Wingdings"/>
      <w:b/>
    </w:rPr>
  </w:style>
  <w:style w:type="character" w:customStyle="1" w:styleId="ListLabel118">
    <w:name w:val="ListLabel 118"/>
    <w:qFormat/>
    <w:rPr>
      <w:rFonts w:cs="Courier New"/>
    </w:rPr>
  </w:style>
  <w:style w:type="character" w:customStyle="1" w:styleId="ListLabel119">
    <w:name w:val="ListLabel 119"/>
    <w:qFormat/>
    <w:rPr>
      <w:rFonts w:cs="Symbol"/>
      <w:b/>
    </w:rPr>
  </w:style>
  <w:style w:type="character" w:customStyle="1" w:styleId="ListLabel120">
    <w:name w:val="ListLabel 120"/>
    <w:qFormat/>
    <w:rPr>
      <w:rFonts w:cs="Symbol"/>
      <w:sz w:val="22"/>
    </w:rPr>
  </w:style>
  <w:style w:type="character" w:customStyle="1" w:styleId="ListLabel121">
    <w:name w:val="ListLabel 121"/>
    <w:qFormat/>
    <w:rPr>
      <w:b/>
      <w:bCs w:val="0"/>
      <w:sz w:val="20"/>
      <w:szCs w:val="20"/>
    </w:rPr>
  </w:style>
  <w:style w:type="character" w:customStyle="1" w:styleId="ListLabel122">
    <w:name w:val="ListLabel 122"/>
    <w:qFormat/>
    <w:rPr>
      <w:rFonts w:ascii="Arial" w:hAnsi="Arial" w:cs="Wingdings"/>
      <w:b/>
    </w:rPr>
  </w:style>
  <w:style w:type="character" w:customStyle="1" w:styleId="ListLabel123">
    <w:name w:val="ListLabel 123"/>
    <w:qFormat/>
    <w:rPr>
      <w:rFonts w:cs="Courier New"/>
    </w:rPr>
  </w:style>
  <w:style w:type="character" w:customStyle="1" w:styleId="ListLabel124">
    <w:name w:val="ListLabel 124"/>
    <w:qFormat/>
    <w:rPr>
      <w:rFonts w:cs="Symbol"/>
      <w:b/>
    </w:rPr>
  </w:style>
  <w:style w:type="character" w:customStyle="1" w:styleId="ListLabel125">
    <w:name w:val="ListLabel 125"/>
    <w:qFormat/>
    <w:rPr>
      <w:rFonts w:cs="Symbol"/>
      <w:sz w:val="22"/>
    </w:rPr>
  </w:style>
  <w:style w:type="character" w:customStyle="1" w:styleId="ListLabel126">
    <w:name w:val="ListLabel 126"/>
    <w:qFormat/>
    <w:rPr>
      <w:b/>
      <w:bCs w:val="0"/>
      <w:sz w:val="20"/>
      <w:szCs w:val="20"/>
    </w:rPr>
  </w:style>
  <w:style w:type="character" w:customStyle="1" w:styleId="ListLabel127">
    <w:name w:val="ListLabel 127"/>
    <w:qFormat/>
    <w:rPr>
      <w:rFonts w:ascii="Arial" w:hAnsi="Arial" w:cs="Wingdings"/>
      <w:b/>
    </w:rPr>
  </w:style>
  <w:style w:type="character" w:customStyle="1" w:styleId="ListLabel128">
    <w:name w:val="ListLabel 128"/>
    <w:qFormat/>
    <w:rPr>
      <w:rFonts w:cs="Courier New"/>
    </w:rPr>
  </w:style>
  <w:style w:type="character" w:customStyle="1" w:styleId="ListLabel129">
    <w:name w:val="ListLabel 129"/>
    <w:qFormat/>
    <w:rPr>
      <w:rFonts w:cs="Symbol"/>
      <w:b/>
    </w:rPr>
  </w:style>
  <w:style w:type="character" w:customStyle="1" w:styleId="apple-converted-space">
    <w:name w:val="apple-converted-space"/>
    <w:basedOn w:val="Fontepargpadro"/>
    <w:qFormat/>
  </w:style>
  <w:style w:type="character" w:customStyle="1" w:styleId="AssuntodocomentrioChar">
    <w:name w:val="Assunto do comentário Char"/>
    <w:qFormat/>
    <w:rPr>
      <w:rFonts w:ascii="Times New Roman" w:eastAsia="Times New Roman" w:hAnsi="Times New Roman" w:cs="Times New Roman"/>
      <w:b/>
      <w:bCs/>
      <w:sz w:val="20"/>
      <w:szCs w:val="20"/>
      <w:lang w:eastAsia="pt-BR"/>
    </w:rPr>
  </w:style>
  <w:style w:type="character" w:customStyle="1" w:styleId="TextodecomentrioChar">
    <w:name w:val="Texto de comentário Char"/>
    <w:basedOn w:val="Fontepargpadro"/>
    <w:qFormat/>
    <w:rPr>
      <w:rFonts w:ascii="Times New Roman" w:eastAsia="Times New Roman" w:hAnsi="Times New Roman" w:cs="Times New Roman"/>
      <w:sz w:val="20"/>
      <w:szCs w:val="20"/>
      <w:lang w:eastAsia="pt-BR"/>
    </w:rPr>
  </w:style>
  <w:style w:type="character" w:styleId="Refdecomentrio">
    <w:name w:val="annotation reference"/>
    <w:basedOn w:val="Fontepargpadro"/>
    <w:qFormat/>
    <w:rPr>
      <w:sz w:val="16"/>
      <w:szCs w:val="16"/>
    </w:rPr>
  </w:style>
  <w:style w:type="character" w:styleId="Nmerodepgina">
    <w:name w:val="page number"/>
    <w:basedOn w:val="Fontepargpadro"/>
    <w:qFormat/>
  </w:style>
  <w:style w:type="character" w:customStyle="1" w:styleId="ListLabel130">
    <w:name w:val="ListLabel 130"/>
    <w:qFormat/>
    <w:rPr>
      <w:rFonts w:cs="Symbol"/>
      <w:sz w:val="20"/>
    </w:rPr>
  </w:style>
  <w:style w:type="character" w:customStyle="1" w:styleId="ListLabel131">
    <w:name w:val="ListLabel 131"/>
    <w:qFormat/>
    <w:rPr>
      <w:rFonts w:cs="Wingdings"/>
      <w:sz w:val="20"/>
    </w:rPr>
  </w:style>
  <w:style w:type="character" w:customStyle="1" w:styleId="ListLabel132">
    <w:name w:val="ListLabel 132"/>
    <w:qFormat/>
    <w:rPr>
      <w:b/>
      <w:bCs w:val="0"/>
      <w:sz w:val="20"/>
      <w:szCs w:val="20"/>
    </w:rPr>
  </w:style>
  <w:style w:type="character" w:customStyle="1" w:styleId="ListLabel133">
    <w:name w:val="ListLabel 133"/>
    <w:qFormat/>
    <w:rPr>
      <w:rFonts w:ascii="Arial" w:hAnsi="Arial" w:cs="Wingdings"/>
      <w:b/>
    </w:rPr>
  </w:style>
  <w:style w:type="character" w:customStyle="1" w:styleId="ListLabel134">
    <w:name w:val="ListLabel 134"/>
    <w:qFormat/>
    <w:rPr>
      <w:rFonts w:cs="Courier New"/>
    </w:rPr>
  </w:style>
  <w:style w:type="character" w:customStyle="1" w:styleId="ListLabel135">
    <w:name w:val="ListLabel 135"/>
    <w:qFormat/>
    <w:rPr>
      <w:rFonts w:cs="Symbol"/>
      <w:b/>
    </w:rPr>
  </w:style>
  <w:style w:type="character" w:customStyle="1" w:styleId="ListLabel136">
    <w:name w:val="ListLabel 136"/>
    <w:qFormat/>
    <w:rPr>
      <w:rFonts w:cs="Symbol"/>
    </w:rPr>
  </w:style>
  <w:style w:type="character" w:customStyle="1" w:styleId="ListLabel137">
    <w:name w:val="ListLabel 137"/>
    <w:qFormat/>
    <w:rPr>
      <w:rFonts w:cs="OpenSymbol"/>
    </w:rPr>
  </w:style>
  <w:style w:type="character" w:customStyle="1" w:styleId="ListLabel138">
    <w:name w:val="ListLabel 138"/>
    <w:qFormat/>
    <w:rPr>
      <w:rFonts w:cs="Symbol"/>
      <w:sz w:val="20"/>
    </w:rPr>
  </w:style>
  <w:style w:type="character" w:customStyle="1" w:styleId="ListLabel139">
    <w:name w:val="ListLabel 139"/>
    <w:qFormat/>
    <w:rPr>
      <w:rFonts w:cs="Wingdings"/>
      <w:sz w:val="20"/>
    </w:rPr>
  </w:style>
  <w:style w:type="character" w:customStyle="1" w:styleId="ListLabel140">
    <w:name w:val="ListLabel 140"/>
    <w:qFormat/>
    <w:rPr>
      <w:b/>
      <w:bCs w:val="0"/>
      <w:sz w:val="20"/>
      <w:szCs w:val="20"/>
    </w:rPr>
  </w:style>
  <w:style w:type="character" w:customStyle="1" w:styleId="ListLabel141">
    <w:name w:val="ListLabel 141"/>
    <w:qFormat/>
    <w:rPr>
      <w:rFonts w:ascii="Arial" w:hAnsi="Arial" w:cs="Wingdings"/>
      <w:b/>
    </w:rPr>
  </w:style>
  <w:style w:type="character" w:customStyle="1" w:styleId="ListLabel142">
    <w:name w:val="ListLabel 142"/>
    <w:qFormat/>
    <w:rPr>
      <w:rFonts w:cs="Courier New"/>
    </w:rPr>
  </w:style>
  <w:style w:type="character" w:customStyle="1" w:styleId="ListLabel143">
    <w:name w:val="ListLabel 143"/>
    <w:qFormat/>
    <w:rPr>
      <w:rFonts w:cs="Symbol"/>
      <w:b/>
    </w:rPr>
  </w:style>
  <w:style w:type="character" w:customStyle="1" w:styleId="ListLabel144">
    <w:name w:val="ListLabel 144"/>
    <w:qFormat/>
    <w:rPr>
      <w:rFonts w:cs="Symbol"/>
    </w:rPr>
  </w:style>
  <w:style w:type="character" w:customStyle="1" w:styleId="ListLabel145">
    <w:name w:val="ListLabel 145"/>
    <w:qFormat/>
    <w:rPr>
      <w:rFonts w:cs="OpenSymbol"/>
    </w:rPr>
  </w:style>
  <w:style w:type="character" w:customStyle="1" w:styleId="ListLabel146">
    <w:name w:val="ListLabel 146"/>
    <w:qFormat/>
    <w:rPr>
      <w:rFonts w:cs="Symbol"/>
      <w:sz w:val="20"/>
    </w:rPr>
  </w:style>
  <w:style w:type="character" w:customStyle="1" w:styleId="ListLabel147">
    <w:name w:val="ListLabel 147"/>
    <w:qFormat/>
    <w:rPr>
      <w:rFonts w:cs="Wingdings"/>
      <w:sz w:val="20"/>
    </w:rPr>
  </w:style>
  <w:style w:type="character" w:customStyle="1" w:styleId="ListLabel148">
    <w:name w:val="ListLabel 148"/>
    <w:qFormat/>
    <w:rPr>
      <w:b/>
      <w:bCs w:val="0"/>
      <w:sz w:val="20"/>
      <w:szCs w:val="20"/>
    </w:rPr>
  </w:style>
  <w:style w:type="character" w:customStyle="1" w:styleId="ListLabel149">
    <w:name w:val="ListLabel 149"/>
    <w:qFormat/>
    <w:rPr>
      <w:rFonts w:ascii="Arial" w:hAnsi="Arial" w:cs="Wingdings"/>
      <w:b/>
    </w:rPr>
  </w:style>
  <w:style w:type="character" w:customStyle="1" w:styleId="ListLabel150">
    <w:name w:val="ListLabel 150"/>
    <w:qFormat/>
    <w:rPr>
      <w:rFonts w:cs="Courier New"/>
    </w:rPr>
  </w:style>
  <w:style w:type="character" w:customStyle="1" w:styleId="ListLabel151">
    <w:name w:val="ListLabel 151"/>
    <w:qFormat/>
    <w:rPr>
      <w:rFonts w:cs="Symbol"/>
      <w:b/>
    </w:rPr>
  </w:style>
  <w:style w:type="character" w:customStyle="1" w:styleId="ListLabel152">
    <w:name w:val="ListLabel 152"/>
    <w:qFormat/>
    <w:rPr>
      <w:rFonts w:cs="Symbol"/>
    </w:rPr>
  </w:style>
  <w:style w:type="character" w:customStyle="1" w:styleId="ListLabel153">
    <w:name w:val="ListLabel 153"/>
    <w:qFormat/>
    <w:rPr>
      <w:rFonts w:cs="OpenSymbol"/>
    </w:rPr>
  </w:style>
  <w:style w:type="character" w:customStyle="1" w:styleId="ListLabel154">
    <w:name w:val="ListLabel 154"/>
    <w:qFormat/>
    <w:rPr>
      <w:rFonts w:cs="Symbol"/>
      <w:sz w:val="20"/>
    </w:rPr>
  </w:style>
  <w:style w:type="character" w:customStyle="1" w:styleId="ListLabel155">
    <w:name w:val="ListLabel 155"/>
    <w:qFormat/>
    <w:rPr>
      <w:rFonts w:cs="Wingdings"/>
      <w:sz w:val="20"/>
    </w:rPr>
  </w:style>
  <w:style w:type="character" w:customStyle="1" w:styleId="ListLabel156">
    <w:name w:val="ListLabel 156"/>
    <w:qFormat/>
    <w:rPr>
      <w:b/>
      <w:bCs w:val="0"/>
      <w:sz w:val="20"/>
      <w:szCs w:val="20"/>
    </w:rPr>
  </w:style>
  <w:style w:type="character" w:customStyle="1" w:styleId="ListLabel157">
    <w:name w:val="ListLabel 157"/>
    <w:qFormat/>
    <w:rPr>
      <w:rFonts w:ascii="Arial" w:hAnsi="Arial" w:cs="Wingdings"/>
      <w:b/>
    </w:rPr>
  </w:style>
  <w:style w:type="character" w:customStyle="1" w:styleId="ListLabel158">
    <w:name w:val="ListLabel 158"/>
    <w:qFormat/>
    <w:rPr>
      <w:rFonts w:cs="Courier New"/>
    </w:rPr>
  </w:style>
  <w:style w:type="character" w:customStyle="1" w:styleId="ListLabel159">
    <w:name w:val="ListLabel 159"/>
    <w:qFormat/>
    <w:rPr>
      <w:rFonts w:cs="Symbol"/>
      <w:b/>
    </w:rPr>
  </w:style>
  <w:style w:type="character" w:customStyle="1" w:styleId="ListLabel160">
    <w:name w:val="ListLabel 160"/>
    <w:qFormat/>
    <w:rPr>
      <w:rFonts w:cs="Symbol"/>
    </w:rPr>
  </w:style>
  <w:style w:type="character" w:customStyle="1" w:styleId="ListLabel161">
    <w:name w:val="ListLabel 161"/>
    <w:qFormat/>
    <w:rPr>
      <w:rFonts w:cs="OpenSymbol"/>
    </w:rPr>
  </w:style>
  <w:style w:type="character" w:customStyle="1" w:styleId="ListLabel162">
    <w:name w:val="ListLabel 162"/>
    <w:qFormat/>
    <w:rPr>
      <w:rFonts w:cs="Symbol"/>
      <w:sz w:val="22"/>
    </w:rPr>
  </w:style>
  <w:style w:type="character" w:customStyle="1" w:styleId="ListLabel163">
    <w:name w:val="ListLabel 163"/>
    <w:qFormat/>
    <w:rPr>
      <w:rFonts w:cs="Wingdings"/>
      <w:sz w:val="20"/>
    </w:rPr>
  </w:style>
  <w:style w:type="character" w:customStyle="1" w:styleId="ListLabel164">
    <w:name w:val="ListLabel 164"/>
    <w:qFormat/>
    <w:rPr>
      <w:b/>
      <w:bCs w:val="0"/>
      <w:sz w:val="20"/>
      <w:szCs w:val="20"/>
    </w:rPr>
  </w:style>
  <w:style w:type="character" w:customStyle="1" w:styleId="ListLabel165">
    <w:name w:val="ListLabel 165"/>
    <w:qFormat/>
    <w:rPr>
      <w:rFonts w:ascii="Arial" w:hAnsi="Arial" w:cs="Wingdings"/>
      <w:b/>
    </w:rPr>
  </w:style>
  <w:style w:type="character" w:customStyle="1" w:styleId="ListLabel166">
    <w:name w:val="ListLabel 166"/>
    <w:qFormat/>
    <w:rPr>
      <w:rFonts w:cs="Courier New"/>
    </w:rPr>
  </w:style>
  <w:style w:type="character" w:customStyle="1" w:styleId="ListLabel167">
    <w:name w:val="ListLabel 167"/>
    <w:qFormat/>
    <w:rPr>
      <w:rFonts w:cs="Symbol"/>
      <w:b/>
    </w:rPr>
  </w:style>
  <w:style w:type="character" w:customStyle="1" w:styleId="ListLabel168">
    <w:name w:val="ListLabel 168"/>
    <w:qFormat/>
    <w:rPr>
      <w:rFonts w:cs="Symbol"/>
    </w:rPr>
  </w:style>
  <w:style w:type="character" w:customStyle="1" w:styleId="ListLabel169">
    <w:name w:val="ListLabel 169"/>
    <w:qFormat/>
    <w:rPr>
      <w:rFonts w:cs="OpenSymbol"/>
    </w:rPr>
  </w:style>
  <w:style w:type="character" w:customStyle="1" w:styleId="ListLabel170">
    <w:name w:val="ListLabel 170"/>
    <w:qFormat/>
    <w:rPr>
      <w:rFonts w:cs="Symbol"/>
      <w:sz w:val="22"/>
    </w:rPr>
  </w:style>
  <w:style w:type="character" w:customStyle="1" w:styleId="ListLabel171">
    <w:name w:val="ListLabel 171"/>
    <w:qFormat/>
    <w:rPr>
      <w:rFonts w:cs="Wingdings"/>
      <w:sz w:val="20"/>
    </w:rPr>
  </w:style>
  <w:style w:type="character" w:customStyle="1" w:styleId="ListLabel172">
    <w:name w:val="ListLabel 172"/>
    <w:qFormat/>
    <w:rPr>
      <w:b/>
      <w:bCs w:val="0"/>
      <w:sz w:val="20"/>
      <w:szCs w:val="20"/>
    </w:rPr>
  </w:style>
  <w:style w:type="character" w:customStyle="1" w:styleId="ListLabel173">
    <w:name w:val="ListLabel 173"/>
    <w:qFormat/>
    <w:rPr>
      <w:rFonts w:ascii="Arial" w:hAnsi="Arial" w:cs="Wingdings"/>
      <w:b/>
    </w:rPr>
  </w:style>
  <w:style w:type="character" w:customStyle="1" w:styleId="ListLabel174">
    <w:name w:val="ListLabel 174"/>
    <w:qFormat/>
    <w:rPr>
      <w:rFonts w:cs="Courier New"/>
    </w:rPr>
  </w:style>
  <w:style w:type="character" w:customStyle="1" w:styleId="ListLabel175">
    <w:name w:val="ListLabel 175"/>
    <w:qFormat/>
    <w:rPr>
      <w:rFonts w:cs="Symbol"/>
      <w:b/>
    </w:rPr>
  </w:style>
  <w:style w:type="character" w:customStyle="1" w:styleId="ListLabel176">
    <w:name w:val="ListLabel 176"/>
    <w:qFormat/>
    <w:rPr>
      <w:rFonts w:cs="Symbol"/>
    </w:rPr>
  </w:style>
  <w:style w:type="character" w:customStyle="1" w:styleId="ListLabel177">
    <w:name w:val="ListLabel 177"/>
    <w:qFormat/>
    <w:rPr>
      <w:rFonts w:cs="OpenSymbol"/>
    </w:rPr>
  </w:style>
  <w:style w:type="character" w:customStyle="1" w:styleId="ListLabel178">
    <w:name w:val="ListLabel 178"/>
    <w:qFormat/>
    <w:rPr>
      <w:rFonts w:cs="Symbol"/>
      <w:sz w:val="22"/>
    </w:rPr>
  </w:style>
  <w:style w:type="character" w:customStyle="1" w:styleId="ListLabel179">
    <w:name w:val="ListLabel 179"/>
    <w:qFormat/>
    <w:rPr>
      <w:rFonts w:cs="Wingdings"/>
      <w:sz w:val="20"/>
    </w:rPr>
  </w:style>
  <w:style w:type="character" w:customStyle="1" w:styleId="ListLabel180">
    <w:name w:val="ListLabel 180"/>
    <w:qFormat/>
    <w:rPr>
      <w:b/>
      <w:bCs w:val="0"/>
      <w:sz w:val="20"/>
      <w:szCs w:val="20"/>
    </w:rPr>
  </w:style>
  <w:style w:type="character" w:customStyle="1" w:styleId="ListLabel181">
    <w:name w:val="ListLabel 181"/>
    <w:qFormat/>
    <w:rPr>
      <w:rFonts w:ascii="Arial" w:hAnsi="Arial" w:cs="Wingdings"/>
      <w:b/>
    </w:rPr>
  </w:style>
  <w:style w:type="character" w:customStyle="1" w:styleId="ListLabel182">
    <w:name w:val="ListLabel 182"/>
    <w:qFormat/>
    <w:rPr>
      <w:rFonts w:cs="Courier New"/>
    </w:rPr>
  </w:style>
  <w:style w:type="character" w:customStyle="1" w:styleId="ListLabel183">
    <w:name w:val="ListLabel 183"/>
    <w:qFormat/>
    <w:rPr>
      <w:rFonts w:cs="Symbol"/>
      <w:b/>
    </w:rPr>
  </w:style>
  <w:style w:type="character" w:customStyle="1" w:styleId="ListLabel184">
    <w:name w:val="ListLabel 184"/>
    <w:qFormat/>
    <w:rPr>
      <w:rFonts w:cs="Symbol"/>
    </w:rPr>
  </w:style>
  <w:style w:type="character" w:customStyle="1" w:styleId="ListLabel185">
    <w:name w:val="ListLabel 185"/>
    <w:qFormat/>
    <w:rPr>
      <w:rFonts w:cs="OpenSymbol"/>
    </w:rPr>
  </w:style>
  <w:style w:type="character" w:customStyle="1" w:styleId="ListLabel186">
    <w:name w:val="ListLabel 186"/>
    <w:qFormat/>
    <w:rPr>
      <w:rFonts w:cs="Symbol"/>
      <w:sz w:val="22"/>
    </w:rPr>
  </w:style>
  <w:style w:type="character" w:customStyle="1" w:styleId="ListLabel187">
    <w:name w:val="ListLabel 187"/>
    <w:qFormat/>
    <w:rPr>
      <w:rFonts w:cs="Wingdings"/>
      <w:sz w:val="20"/>
    </w:rPr>
  </w:style>
  <w:style w:type="character" w:customStyle="1" w:styleId="ListLabel188">
    <w:name w:val="ListLabel 188"/>
    <w:qFormat/>
    <w:rPr>
      <w:b/>
      <w:bCs w:val="0"/>
      <w:sz w:val="20"/>
      <w:szCs w:val="20"/>
    </w:rPr>
  </w:style>
  <w:style w:type="character" w:customStyle="1" w:styleId="ListLabel189">
    <w:name w:val="ListLabel 189"/>
    <w:qFormat/>
    <w:rPr>
      <w:b/>
      <w:bCs w:val="0"/>
      <w:sz w:val="20"/>
      <w:szCs w:val="20"/>
    </w:rPr>
  </w:style>
  <w:style w:type="character" w:customStyle="1" w:styleId="ListLabel190">
    <w:name w:val="ListLabel 190"/>
    <w:qFormat/>
    <w:rPr>
      <w:b/>
      <w:bCs w:val="0"/>
      <w:sz w:val="20"/>
      <w:szCs w:val="20"/>
    </w:rPr>
  </w:style>
  <w:style w:type="character" w:customStyle="1" w:styleId="ListLabel191">
    <w:name w:val="ListLabel 191"/>
    <w:qFormat/>
    <w:rPr>
      <w:b/>
      <w:bCs w:val="0"/>
      <w:sz w:val="20"/>
      <w:szCs w:val="20"/>
    </w:rPr>
  </w:style>
  <w:style w:type="character" w:customStyle="1" w:styleId="ListLabel192">
    <w:name w:val="ListLabel 192"/>
    <w:qFormat/>
    <w:rPr>
      <w:rFonts w:cs="Wingdings"/>
      <w:b/>
    </w:rPr>
  </w:style>
  <w:style w:type="character" w:customStyle="1" w:styleId="ListLabel193">
    <w:name w:val="ListLabel 193"/>
    <w:qFormat/>
    <w:rPr>
      <w:rFonts w:cs="Courier New"/>
    </w:rPr>
  </w:style>
  <w:style w:type="character" w:customStyle="1" w:styleId="ListLabel194">
    <w:name w:val="ListLabel 194"/>
    <w:qFormat/>
    <w:rPr>
      <w:rFonts w:cs="Wingdings"/>
      <w:b/>
    </w:rPr>
  </w:style>
  <w:style w:type="character" w:customStyle="1" w:styleId="ListLabel195">
    <w:name w:val="ListLabel 195"/>
    <w:qFormat/>
    <w:rPr>
      <w:rFonts w:cs="Symbol"/>
      <w:b/>
    </w:rPr>
  </w:style>
  <w:style w:type="character" w:customStyle="1" w:styleId="ListLabel196">
    <w:name w:val="ListLabel 196"/>
    <w:qFormat/>
    <w:rPr>
      <w:rFonts w:cs="Courier New"/>
    </w:rPr>
  </w:style>
  <w:style w:type="character" w:customStyle="1" w:styleId="ListLabel197">
    <w:name w:val="ListLabel 197"/>
    <w:qFormat/>
    <w:rPr>
      <w:rFonts w:cs="Wingdings"/>
      <w:b/>
    </w:rPr>
  </w:style>
  <w:style w:type="character" w:customStyle="1" w:styleId="ListLabel198">
    <w:name w:val="ListLabel 198"/>
    <w:qFormat/>
    <w:rPr>
      <w:rFonts w:cs="Symbol"/>
      <w:b/>
    </w:rPr>
  </w:style>
  <w:style w:type="character" w:customStyle="1" w:styleId="ListLabel199">
    <w:name w:val="ListLabel 199"/>
    <w:qFormat/>
    <w:rPr>
      <w:rFonts w:cs="Courier New"/>
    </w:rPr>
  </w:style>
  <w:style w:type="character" w:customStyle="1" w:styleId="ListLabel200">
    <w:name w:val="ListLabel 200"/>
    <w:qFormat/>
    <w:rPr>
      <w:rFonts w:cs="Wingdings"/>
      <w:b/>
    </w:rPr>
  </w:style>
  <w:style w:type="character" w:customStyle="1" w:styleId="ListLabel201">
    <w:name w:val="ListLabel 201"/>
    <w:qFormat/>
    <w:rPr>
      <w:rFonts w:cs="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b/>
      <w:bCs w:val="0"/>
      <w:sz w:val="20"/>
      <w:szCs w:val="20"/>
    </w:rPr>
  </w:style>
  <w:style w:type="character" w:customStyle="1" w:styleId="ListLabel220">
    <w:name w:val="ListLabel 220"/>
    <w:qFormat/>
    <w:rPr>
      <w:b/>
      <w:bCs w:val="0"/>
      <w:sz w:val="20"/>
      <w:szCs w:val="20"/>
    </w:rPr>
  </w:style>
  <w:style w:type="character" w:customStyle="1" w:styleId="ListLabel221">
    <w:name w:val="ListLabel 221"/>
    <w:qFormat/>
    <w:rPr>
      <w:b/>
      <w:bCs w:val="0"/>
      <w:sz w:val="20"/>
      <w:szCs w:val="20"/>
    </w:rPr>
  </w:style>
  <w:style w:type="character" w:customStyle="1" w:styleId="ListLabel222">
    <w:name w:val="ListLabel 222"/>
    <w:qFormat/>
    <w:rPr>
      <w:b/>
      <w:bCs w:val="0"/>
      <w:sz w:val="20"/>
      <w:szCs w:val="20"/>
    </w:rPr>
  </w:style>
  <w:style w:type="character" w:customStyle="1" w:styleId="ListLabel223">
    <w:name w:val="ListLabel 223"/>
    <w:qFormat/>
    <w:rPr>
      <w:rFonts w:cs="Wingdings"/>
      <w:b/>
    </w:rPr>
  </w:style>
  <w:style w:type="character" w:customStyle="1" w:styleId="ListLabel224">
    <w:name w:val="ListLabel 224"/>
    <w:qFormat/>
    <w:rPr>
      <w:rFonts w:cs="Courier New"/>
    </w:rPr>
  </w:style>
  <w:style w:type="character" w:customStyle="1" w:styleId="ListLabel225">
    <w:name w:val="ListLabel 225"/>
    <w:qFormat/>
    <w:rPr>
      <w:rFonts w:cs="Wingdings"/>
      <w:b/>
    </w:rPr>
  </w:style>
  <w:style w:type="character" w:customStyle="1" w:styleId="ListLabel226">
    <w:name w:val="ListLabel 226"/>
    <w:qFormat/>
    <w:rPr>
      <w:rFonts w:cs="Symbol"/>
      <w:b/>
    </w:rPr>
  </w:style>
  <w:style w:type="character" w:customStyle="1" w:styleId="ListLabel227">
    <w:name w:val="ListLabel 227"/>
    <w:qFormat/>
    <w:rPr>
      <w:rFonts w:cs="Courier New"/>
    </w:rPr>
  </w:style>
  <w:style w:type="character" w:customStyle="1" w:styleId="ListLabel228">
    <w:name w:val="ListLabel 228"/>
    <w:qFormat/>
    <w:rPr>
      <w:rFonts w:cs="Wingdings"/>
      <w:b/>
    </w:rPr>
  </w:style>
  <w:style w:type="character" w:customStyle="1" w:styleId="ListLabel229">
    <w:name w:val="ListLabel 229"/>
    <w:qFormat/>
    <w:rPr>
      <w:rFonts w:cs="Symbol"/>
      <w:b/>
    </w:rPr>
  </w:style>
  <w:style w:type="character" w:customStyle="1" w:styleId="ListLabel230">
    <w:name w:val="ListLabel 230"/>
    <w:qFormat/>
    <w:rPr>
      <w:rFonts w:cs="Courier New"/>
    </w:rPr>
  </w:style>
  <w:style w:type="character" w:customStyle="1" w:styleId="ListLabel231">
    <w:name w:val="ListLabel 231"/>
    <w:qFormat/>
    <w:rPr>
      <w:rFonts w:cs="Wingdings"/>
      <w:b/>
    </w:rPr>
  </w:style>
  <w:style w:type="character" w:customStyle="1" w:styleId="ListLabel232">
    <w:name w:val="ListLabel 232"/>
    <w:qFormat/>
    <w:rPr>
      <w:rFonts w:cs="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b/>
      <w:bCs w:val="0"/>
      <w:sz w:val="20"/>
      <w:szCs w:val="20"/>
    </w:rPr>
  </w:style>
  <w:style w:type="character" w:customStyle="1" w:styleId="ListLabel251">
    <w:name w:val="ListLabel 251"/>
    <w:qFormat/>
    <w:rPr>
      <w:b/>
      <w:bCs w:val="0"/>
      <w:sz w:val="20"/>
      <w:szCs w:val="20"/>
    </w:rPr>
  </w:style>
  <w:style w:type="character" w:customStyle="1" w:styleId="ListLabel252">
    <w:name w:val="ListLabel 252"/>
    <w:qFormat/>
    <w:rPr>
      <w:b/>
      <w:bCs w:val="0"/>
      <w:sz w:val="20"/>
      <w:szCs w:val="20"/>
    </w:rPr>
  </w:style>
  <w:style w:type="character" w:customStyle="1" w:styleId="ListLabel253">
    <w:name w:val="ListLabel 253"/>
    <w:qFormat/>
    <w:rPr>
      <w:b/>
      <w:bCs w:val="0"/>
      <w:sz w:val="20"/>
      <w:szCs w:val="20"/>
    </w:rPr>
  </w:style>
  <w:style w:type="character" w:customStyle="1" w:styleId="ListLabel254">
    <w:name w:val="ListLabel 254"/>
    <w:qFormat/>
    <w:rPr>
      <w:rFonts w:cs="Wingdings"/>
      <w:b/>
    </w:rPr>
  </w:style>
  <w:style w:type="character" w:customStyle="1" w:styleId="ListLabel255">
    <w:name w:val="ListLabel 255"/>
    <w:qFormat/>
    <w:rPr>
      <w:rFonts w:cs="Courier New"/>
    </w:rPr>
  </w:style>
  <w:style w:type="character" w:customStyle="1" w:styleId="ListLabel256">
    <w:name w:val="ListLabel 256"/>
    <w:qFormat/>
    <w:rPr>
      <w:rFonts w:cs="Wingdings"/>
      <w:b/>
    </w:rPr>
  </w:style>
  <w:style w:type="character" w:customStyle="1" w:styleId="ListLabel257">
    <w:name w:val="ListLabel 257"/>
    <w:qFormat/>
    <w:rPr>
      <w:rFonts w:cs="Symbol"/>
      <w:b/>
    </w:rPr>
  </w:style>
  <w:style w:type="character" w:customStyle="1" w:styleId="ListLabel258">
    <w:name w:val="ListLabel 258"/>
    <w:qFormat/>
    <w:rPr>
      <w:rFonts w:cs="Courier New"/>
    </w:rPr>
  </w:style>
  <w:style w:type="character" w:customStyle="1" w:styleId="ListLabel259">
    <w:name w:val="ListLabel 259"/>
    <w:qFormat/>
    <w:rPr>
      <w:rFonts w:cs="Wingdings"/>
      <w:b/>
    </w:rPr>
  </w:style>
  <w:style w:type="character" w:customStyle="1" w:styleId="ListLabel260">
    <w:name w:val="ListLabel 260"/>
    <w:qFormat/>
    <w:rPr>
      <w:rFonts w:cs="Symbol"/>
      <w:b/>
    </w:rPr>
  </w:style>
  <w:style w:type="character" w:customStyle="1" w:styleId="ListLabel261">
    <w:name w:val="ListLabel 261"/>
    <w:qFormat/>
    <w:rPr>
      <w:rFonts w:cs="Courier New"/>
    </w:rPr>
  </w:style>
  <w:style w:type="character" w:customStyle="1" w:styleId="ListLabel262">
    <w:name w:val="ListLabel 262"/>
    <w:qFormat/>
    <w:rPr>
      <w:rFonts w:cs="Wingdings"/>
      <w:b/>
    </w:rPr>
  </w:style>
  <w:style w:type="character" w:customStyle="1" w:styleId="ListLabel263">
    <w:name w:val="ListLabel 263"/>
    <w:qFormat/>
    <w:rPr>
      <w:rFonts w:cs="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b/>
      <w:bCs w:val="0"/>
      <w:sz w:val="20"/>
      <w:szCs w:val="20"/>
    </w:rPr>
  </w:style>
  <w:style w:type="character" w:customStyle="1" w:styleId="ListLabel282">
    <w:name w:val="ListLabel 282"/>
    <w:qFormat/>
    <w:rPr>
      <w:b/>
      <w:bCs w:val="0"/>
      <w:sz w:val="20"/>
      <w:szCs w:val="20"/>
    </w:rPr>
  </w:style>
  <w:style w:type="character" w:customStyle="1" w:styleId="ListLabel283">
    <w:name w:val="ListLabel 283"/>
    <w:qFormat/>
    <w:rPr>
      <w:b/>
      <w:bCs w:val="0"/>
      <w:sz w:val="20"/>
      <w:szCs w:val="20"/>
    </w:rPr>
  </w:style>
  <w:style w:type="character" w:customStyle="1" w:styleId="ListLabel284">
    <w:name w:val="ListLabel 284"/>
    <w:qFormat/>
    <w:rPr>
      <w:b/>
      <w:bCs w:val="0"/>
      <w:sz w:val="20"/>
      <w:szCs w:val="20"/>
    </w:rPr>
  </w:style>
  <w:style w:type="character" w:customStyle="1" w:styleId="ListLabel285">
    <w:name w:val="ListLabel 285"/>
    <w:qFormat/>
    <w:rPr>
      <w:rFonts w:cs="Wingdings"/>
      <w:b/>
    </w:rPr>
  </w:style>
  <w:style w:type="character" w:customStyle="1" w:styleId="ListLabel286">
    <w:name w:val="ListLabel 286"/>
    <w:qFormat/>
    <w:rPr>
      <w:rFonts w:cs="Courier New"/>
    </w:rPr>
  </w:style>
  <w:style w:type="character" w:customStyle="1" w:styleId="ListLabel287">
    <w:name w:val="ListLabel 287"/>
    <w:qFormat/>
    <w:rPr>
      <w:rFonts w:cs="Wingdings"/>
      <w:b/>
    </w:rPr>
  </w:style>
  <w:style w:type="character" w:customStyle="1" w:styleId="ListLabel288">
    <w:name w:val="ListLabel 288"/>
    <w:qFormat/>
    <w:rPr>
      <w:rFonts w:cs="Symbol"/>
      <w:b/>
    </w:rPr>
  </w:style>
  <w:style w:type="character" w:customStyle="1" w:styleId="ListLabel289">
    <w:name w:val="ListLabel 289"/>
    <w:qFormat/>
    <w:rPr>
      <w:rFonts w:cs="Courier New"/>
    </w:rPr>
  </w:style>
  <w:style w:type="character" w:customStyle="1" w:styleId="ListLabel290">
    <w:name w:val="ListLabel 290"/>
    <w:qFormat/>
    <w:rPr>
      <w:rFonts w:cs="Wingdings"/>
      <w:b/>
    </w:rPr>
  </w:style>
  <w:style w:type="character" w:customStyle="1" w:styleId="ListLabel291">
    <w:name w:val="ListLabel 291"/>
    <w:qFormat/>
    <w:rPr>
      <w:rFonts w:cs="Symbol"/>
      <w:b/>
    </w:rPr>
  </w:style>
  <w:style w:type="character" w:customStyle="1" w:styleId="ListLabel292">
    <w:name w:val="ListLabel 292"/>
    <w:qFormat/>
    <w:rPr>
      <w:rFonts w:cs="Courier New"/>
    </w:rPr>
  </w:style>
  <w:style w:type="character" w:customStyle="1" w:styleId="ListLabel293">
    <w:name w:val="ListLabel 293"/>
    <w:qFormat/>
    <w:rPr>
      <w:rFonts w:cs="Wingdings"/>
      <w:b/>
    </w:rPr>
  </w:style>
  <w:style w:type="character" w:customStyle="1" w:styleId="ListLabel294">
    <w:name w:val="ListLabel 294"/>
    <w:qFormat/>
    <w:rPr>
      <w:rFonts w:cs="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b/>
      <w:bCs w:val="0"/>
      <w:sz w:val="20"/>
      <w:szCs w:val="20"/>
    </w:rPr>
  </w:style>
  <w:style w:type="character" w:customStyle="1" w:styleId="ListLabel313">
    <w:name w:val="ListLabel 313"/>
    <w:qFormat/>
    <w:rPr>
      <w:b/>
      <w:bCs w:val="0"/>
      <w:sz w:val="20"/>
      <w:szCs w:val="20"/>
    </w:rPr>
  </w:style>
  <w:style w:type="character" w:customStyle="1" w:styleId="ListLabel314">
    <w:name w:val="ListLabel 314"/>
    <w:qFormat/>
    <w:rPr>
      <w:b/>
      <w:bCs w:val="0"/>
      <w:sz w:val="20"/>
      <w:szCs w:val="20"/>
    </w:rPr>
  </w:style>
  <w:style w:type="character" w:customStyle="1" w:styleId="ListLabel315">
    <w:name w:val="ListLabel 315"/>
    <w:qFormat/>
    <w:rPr>
      <w:b/>
      <w:bCs w:val="0"/>
      <w:sz w:val="20"/>
      <w:szCs w:val="20"/>
    </w:rPr>
  </w:style>
  <w:style w:type="character" w:customStyle="1" w:styleId="ListLabel316">
    <w:name w:val="ListLabel 316"/>
    <w:qFormat/>
    <w:rPr>
      <w:rFonts w:cs="Wingdings"/>
      <w:b/>
    </w:rPr>
  </w:style>
  <w:style w:type="character" w:customStyle="1" w:styleId="ListLabel317">
    <w:name w:val="ListLabel 317"/>
    <w:qFormat/>
    <w:rPr>
      <w:rFonts w:cs="Courier New"/>
    </w:rPr>
  </w:style>
  <w:style w:type="character" w:customStyle="1" w:styleId="ListLabel318">
    <w:name w:val="ListLabel 318"/>
    <w:qFormat/>
    <w:rPr>
      <w:rFonts w:cs="Wingdings"/>
      <w:b/>
    </w:rPr>
  </w:style>
  <w:style w:type="character" w:customStyle="1" w:styleId="ListLabel319">
    <w:name w:val="ListLabel 319"/>
    <w:qFormat/>
    <w:rPr>
      <w:rFonts w:cs="Symbol"/>
      <w:b/>
    </w:rPr>
  </w:style>
  <w:style w:type="character" w:customStyle="1" w:styleId="ListLabel320">
    <w:name w:val="ListLabel 320"/>
    <w:qFormat/>
    <w:rPr>
      <w:rFonts w:cs="Courier New"/>
    </w:rPr>
  </w:style>
  <w:style w:type="character" w:customStyle="1" w:styleId="ListLabel321">
    <w:name w:val="ListLabel 321"/>
    <w:qFormat/>
    <w:rPr>
      <w:rFonts w:cs="Wingdings"/>
      <w:b/>
    </w:rPr>
  </w:style>
  <w:style w:type="character" w:customStyle="1" w:styleId="ListLabel322">
    <w:name w:val="ListLabel 322"/>
    <w:qFormat/>
    <w:rPr>
      <w:rFonts w:cs="Symbol"/>
      <w:b/>
    </w:rPr>
  </w:style>
  <w:style w:type="character" w:customStyle="1" w:styleId="ListLabel323">
    <w:name w:val="ListLabel 323"/>
    <w:qFormat/>
    <w:rPr>
      <w:rFonts w:cs="Courier New"/>
    </w:rPr>
  </w:style>
  <w:style w:type="character" w:customStyle="1" w:styleId="ListLabel324">
    <w:name w:val="ListLabel 324"/>
    <w:qFormat/>
    <w:rPr>
      <w:rFonts w:cs="Wingdings"/>
      <w:b/>
    </w:rPr>
  </w:style>
  <w:style w:type="character" w:customStyle="1" w:styleId="ListLabel325">
    <w:name w:val="ListLabel 325"/>
    <w:qFormat/>
    <w:rPr>
      <w:rFonts w:cs="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b/>
      <w:bCs w:val="0"/>
      <w:sz w:val="20"/>
      <w:szCs w:val="20"/>
    </w:rPr>
  </w:style>
  <w:style w:type="character" w:customStyle="1" w:styleId="ListLabel344">
    <w:name w:val="ListLabel 344"/>
    <w:qFormat/>
    <w:rPr>
      <w:b/>
      <w:bCs w:val="0"/>
      <w:sz w:val="20"/>
      <w:szCs w:val="20"/>
    </w:rPr>
  </w:style>
  <w:style w:type="character" w:customStyle="1" w:styleId="ListLabel345">
    <w:name w:val="ListLabel 345"/>
    <w:qFormat/>
    <w:rPr>
      <w:b/>
      <w:bCs w:val="0"/>
      <w:sz w:val="20"/>
      <w:szCs w:val="20"/>
    </w:rPr>
  </w:style>
  <w:style w:type="character" w:customStyle="1" w:styleId="ListLabel346">
    <w:name w:val="ListLabel 346"/>
    <w:qFormat/>
    <w:rPr>
      <w:b/>
      <w:bCs w:val="0"/>
      <w:sz w:val="20"/>
      <w:szCs w:val="20"/>
    </w:rPr>
  </w:style>
  <w:style w:type="character" w:customStyle="1" w:styleId="ListLabel347">
    <w:name w:val="ListLabel 347"/>
    <w:qFormat/>
    <w:rPr>
      <w:rFonts w:cs="Wingdings"/>
      <w:b/>
    </w:rPr>
  </w:style>
  <w:style w:type="character" w:customStyle="1" w:styleId="ListLabel348">
    <w:name w:val="ListLabel 348"/>
    <w:qFormat/>
    <w:rPr>
      <w:rFonts w:cs="Courier New"/>
    </w:rPr>
  </w:style>
  <w:style w:type="character" w:customStyle="1" w:styleId="ListLabel349">
    <w:name w:val="ListLabel 349"/>
    <w:qFormat/>
    <w:rPr>
      <w:rFonts w:cs="Wingdings"/>
      <w:b/>
    </w:rPr>
  </w:style>
  <w:style w:type="character" w:customStyle="1" w:styleId="ListLabel350">
    <w:name w:val="ListLabel 350"/>
    <w:qFormat/>
    <w:rPr>
      <w:rFonts w:cs="Symbol"/>
      <w:b/>
    </w:rPr>
  </w:style>
  <w:style w:type="character" w:customStyle="1" w:styleId="ListLabel351">
    <w:name w:val="ListLabel 351"/>
    <w:qFormat/>
    <w:rPr>
      <w:rFonts w:cs="Courier New"/>
    </w:rPr>
  </w:style>
  <w:style w:type="character" w:customStyle="1" w:styleId="ListLabel352">
    <w:name w:val="ListLabel 352"/>
    <w:qFormat/>
    <w:rPr>
      <w:rFonts w:cs="Wingdings"/>
      <w:b/>
    </w:rPr>
  </w:style>
  <w:style w:type="character" w:customStyle="1" w:styleId="ListLabel353">
    <w:name w:val="ListLabel 353"/>
    <w:qFormat/>
    <w:rPr>
      <w:rFonts w:cs="Symbol"/>
      <w:b/>
    </w:rPr>
  </w:style>
  <w:style w:type="character" w:customStyle="1" w:styleId="ListLabel354">
    <w:name w:val="ListLabel 354"/>
    <w:qFormat/>
    <w:rPr>
      <w:rFonts w:cs="Courier New"/>
    </w:rPr>
  </w:style>
  <w:style w:type="character" w:customStyle="1" w:styleId="ListLabel355">
    <w:name w:val="ListLabel 355"/>
    <w:qFormat/>
    <w:rPr>
      <w:rFonts w:cs="Wingdings"/>
      <w:b/>
    </w:rPr>
  </w:style>
  <w:style w:type="character" w:customStyle="1" w:styleId="ListLabel356">
    <w:name w:val="ListLabel 356"/>
    <w:qFormat/>
    <w:rPr>
      <w:rFonts w:cs="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b/>
      <w:bCs w:val="0"/>
      <w:sz w:val="20"/>
      <w:szCs w:val="20"/>
    </w:rPr>
  </w:style>
  <w:style w:type="character" w:customStyle="1" w:styleId="ListLabel375">
    <w:name w:val="ListLabel 375"/>
    <w:qFormat/>
    <w:rPr>
      <w:b/>
      <w:bCs w:val="0"/>
      <w:sz w:val="20"/>
      <w:szCs w:val="20"/>
    </w:rPr>
  </w:style>
  <w:style w:type="character" w:customStyle="1" w:styleId="ListLabel376">
    <w:name w:val="ListLabel 376"/>
    <w:qFormat/>
    <w:rPr>
      <w:b/>
      <w:bCs w:val="0"/>
      <w:sz w:val="20"/>
      <w:szCs w:val="20"/>
    </w:rPr>
  </w:style>
  <w:style w:type="character" w:customStyle="1" w:styleId="ListLabel377">
    <w:name w:val="ListLabel 377"/>
    <w:qFormat/>
    <w:rPr>
      <w:b/>
      <w:bCs w:val="0"/>
      <w:sz w:val="20"/>
      <w:szCs w:val="20"/>
    </w:rPr>
  </w:style>
  <w:style w:type="character" w:customStyle="1" w:styleId="ListLabel378">
    <w:name w:val="ListLabel 378"/>
    <w:qFormat/>
    <w:rPr>
      <w:rFonts w:cs="Wingdings"/>
      <w:b/>
    </w:rPr>
  </w:style>
  <w:style w:type="character" w:customStyle="1" w:styleId="ListLabel379">
    <w:name w:val="ListLabel 379"/>
    <w:qFormat/>
    <w:rPr>
      <w:rFonts w:cs="Courier New"/>
    </w:rPr>
  </w:style>
  <w:style w:type="character" w:customStyle="1" w:styleId="ListLabel380">
    <w:name w:val="ListLabel 380"/>
    <w:qFormat/>
    <w:rPr>
      <w:rFonts w:cs="Wingdings"/>
      <w:b/>
    </w:rPr>
  </w:style>
  <w:style w:type="character" w:customStyle="1" w:styleId="ListLabel381">
    <w:name w:val="ListLabel 381"/>
    <w:qFormat/>
    <w:rPr>
      <w:rFonts w:cs="Symbol"/>
      <w:b/>
    </w:rPr>
  </w:style>
  <w:style w:type="character" w:customStyle="1" w:styleId="ListLabel382">
    <w:name w:val="ListLabel 382"/>
    <w:qFormat/>
    <w:rPr>
      <w:rFonts w:cs="Courier New"/>
    </w:rPr>
  </w:style>
  <w:style w:type="character" w:customStyle="1" w:styleId="ListLabel383">
    <w:name w:val="ListLabel 383"/>
    <w:qFormat/>
    <w:rPr>
      <w:rFonts w:cs="Wingdings"/>
      <w:b/>
    </w:rPr>
  </w:style>
  <w:style w:type="character" w:customStyle="1" w:styleId="ListLabel384">
    <w:name w:val="ListLabel 384"/>
    <w:qFormat/>
    <w:rPr>
      <w:rFonts w:cs="Symbol"/>
      <w:b/>
    </w:rPr>
  </w:style>
  <w:style w:type="character" w:customStyle="1" w:styleId="ListLabel385">
    <w:name w:val="ListLabel 385"/>
    <w:qFormat/>
    <w:rPr>
      <w:rFonts w:cs="Courier New"/>
    </w:rPr>
  </w:style>
  <w:style w:type="character" w:customStyle="1" w:styleId="ListLabel386">
    <w:name w:val="ListLabel 386"/>
    <w:qFormat/>
    <w:rPr>
      <w:rFonts w:cs="Wingdings"/>
      <w:b/>
    </w:rPr>
  </w:style>
  <w:style w:type="character" w:customStyle="1" w:styleId="ListLabel387">
    <w:name w:val="ListLabel 387"/>
    <w:qFormat/>
    <w:rPr>
      <w:rFonts w:cs="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b/>
      <w:bCs w:val="0"/>
      <w:sz w:val="20"/>
      <w:szCs w:val="20"/>
    </w:rPr>
  </w:style>
  <w:style w:type="character" w:customStyle="1" w:styleId="ListLabel406">
    <w:name w:val="ListLabel 406"/>
    <w:qFormat/>
    <w:rPr>
      <w:b/>
      <w:bCs w:val="0"/>
      <w:sz w:val="20"/>
      <w:szCs w:val="20"/>
    </w:rPr>
  </w:style>
  <w:style w:type="character" w:customStyle="1" w:styleId="ListLabel407">
    <w:name w:val="ListLabel 407"/>
    <w:qFormat/>
    <w:rPr>
      <w:b/>
      <w:bCs w:val="0"/>
      <w:sz w:val="20"/>
      <w:szCs w:val="20"/>
    </w:rPr>
  </w:style>
  <w:style w:type="character" w:customStyle="1" w:styleId="ListLabel408">
    <w:name w:val="ListLabel 408"/>
    <w:qFormat/>
    <w:rPr>
      <w:b/>
      <w:bCs w:val="0"/>
      <w:sz w:val="20"/>
      <w:szCs w:val="20"/>
    </w:rPr>
  </w:style>
  <w:style w:type="character" w:customStyle="1" w:styleId="ListLabel409">
    <w:name w:val="ListLabel 409"/>
    <w:qFormat/>
    <w:rPr>
      <w:rFonts w:cs="Wingdings"/>
      <w:b/>
    </w:rPr>
  </w:style>
  <w:style w:type="character" w:customStyle="1" w:styleId="ListLabel410">
    <w:name w:val="ListLabel 410"/>
    <w:qFormat/>
    <w:rPr>
      <w:rFonts w:cs="Courier New"/>
    </w:rPr>
  </w:style>
  <w:style w:type="character" w:customStyle="1" w:styleId="ListLabel411">
    <w:name w:val="ListLabel 411"/>
    <w:qFormat/>
    <w:rPr>
      <w:rFonts w:cs="Wingdings"/>
      <w:b/>
    </w:rPr>
  </w:style>
  <w:style w:type="character" w:customStyle="1" w:styleId="ListLabel412">
    <w:name w:val="ListLabel 412"/>
    <w:qFormat/>
    <w:rPr>
      <w:rFonts w:cs="Symbol"/>
      <w:b/>
    </w:rPr>
  </w:style>
  <w:style w:type="character" w:customStyle="1" w:styleId="ListLabel413">
    <w:name w:val="ListLabel 413"/>
    <w:qFormat/>
    <w:rPr>
      <w:rFonts w:cs="Courier New"/>
    </w:rPr>
  </w:style>
  <w:style w:type="character" w:customStyle="1" w:styleId="ListLabel414">
    <w:name w:val="ListLabel 414"/>
    <w:qFormat/>
    <w:rPr>
      <w:rFonts w:cs="Wingdings"/>
      <w:b/>
    </w:rPr>
  </w:style>
  <w:style w:type="character" w:customStyle="1" w:styleId="ListLabel415">
    <w:name w:val="ListLabel 415"/>
    <w:qFormat/>
    <w:rPr>
      <w:rFonts w:cs="Symbol"/>
      <w:b/>
    </w:rPr>
  </w:style>
  <w:style w:type="character" w:customStyle="1" w:styleId="ListLabel416">
    <w:name w:val="ListLabel 416"/>
    <w:qFormat/>
    <w:rPr>
      <w:rFonts w:cs="Courier New"/>
    </w:rPr>
  </w:style>
  <w:style w:type="character" w:customStyle="1" w:styleId="ListLabel417">
    <w:name w:val="ListLabel 417"/>
    <w:qFormat/>
    <w:rPr>
      <w:rFonts w:cs="Wingdings"/>
      <w:b/>
    </w:rPr>
  </w:style>
  <w:style w:type="character" w:customStyle="1" w:styleId="ListLabel418">
    <w:name w:val="ListLabel 418"/>
    <w:qFormat/>
    <w:rPr>
      <w:rFonts w:cs="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b/>
      <w:bCs w:val="0"/>
      <w:sz w:val="20"/>
      <w:szCs w:val="20"/>
    </w:rPr>
  </w:style>
  <w:style w:type="character" w:customStyle="1" w:styleId="ListLabel437">
    <w:name w:val="ListLabel 437"/>
    <w:qFormat/>
    <w:rPr>
      <w:b/>
      <w:bCs w:val="0"/>
      <w:sz w:val="20"/>
      <w:szCs w:val="20"/>
    </w:rPr>
  </w:style>
  <w:style w:type="character" w:customStyle="1" w:styleId="ListLabel438">
    <w:name w:val="ListLabel 438"/>
    <w:qFormat/>
    <w:rPr>
      <w:b/>
      <w:bCs w:val="0"/>
      <w:sz w:val="20"/>
      <w:szCs w:val="20"/>
    </w:rPr>
  </w:style>
  <w:style w:type="character" w:customStyle="1" w:styleId="ListLabel439">
    <w:name w:val="ListLabel 439"/>
    <w:qFormat/>
    <w:rPr>
      <w:b/>
      <w:bCs w:val="0"/>
      <w:sz w:val="20"/>
      <w:szCs w:val="20"/>
    </w:rPr>
  </w:style>
  <w:style w:type="character" w:customStyle="1" w:styleId="ListLabel440">
    <w:name w:val="ListLabel 440"/>
    <w:qFormat/>
    <w:rPr>
      <w:rFonts w:cs="Wingdings"/>
      <w:b/>
    </w:rPr>
  </w:style>
  <w:style w:type="character" w:customStyle="1" w:styleId="ListLabel441">
    <w:name w:val="ListLabel 441"/>
    <w:qFormat/>
    <w:rPr>
      <w:rFonts w:cs="Courier New"/>
    </w:rPr>
  </w:style>
  <w:style w:type="character" w:customStyle="1" w:styleId="ListLabel442">
    <w:name w:val="ListLabel 442"/>
    <w:qFormat/>
    <w:rPr>
      <w:rFonts w:cs="Wingdings"/>
      <w:b/>
    </w:rPr>
  </w:style>
  <w:style w:type="character" w:customStyle="1" w:styleId="ListLabel443">
    <w:name w:val="ListLabel 443"/>
    <w:qFormat/>
    <w:rPr>
      <w:rFonts w:cs="Symbol"/>
      <w:b/>
    </w:rPr>
  </w:style>
  <w:style w:type="character" w:customStyle="1" w:styleId="ListLabel444">
    <w:name w:val="ListLabel 444"/>
    <w:qFormat/>
    <w:rPr>
      <w:rFonts w:cs="Courier New"/>
    </w:rPr>
  </w:style>
  <w:style w:type="character" w:customStyle="1" w:styleId="ListLabel445">
    <w:name w:val="ListLabel 445"/>
    <w:qFormat/>
    <w:rPr>
      <w:rFonts w:cs="Wingdings"/>
      <w:b/>
    </w:rPr>
  </w:style>
  <w:style w:type="character" w:customStyle="1" w:styleId="ListLabel446">
    <w:name w:val="ListLabel 446"/>
    <w:qFormat/>
    <w:rPr>
      <w:rFonts w:cs="Symbol"/>
      <w:b/>
    </w:rPr>
  </w:style>
  <w:style w:type="character" w:customStyle="1" w:styleId="ListLabel447">
    <w:name w:val="ListLabel 447"/>
    <w:qFormat/>
    <w:rPr>
      <w:rFonts w:cs="Courier New"/>
    </w:rPr>
  </w:style>
  <w:style w:type="character" w:customStyle="1" w:styleId="ListLabel448">
    <w:name w:val="ListLabel 448"/>
    <w:qFormat/>
    <w:rPr>
      <w:rFonts w:cs="Wingdings"/>
      <w:b/>
    </w:rPr>
  </w:style>
  <w:style w:type="character" w:customStyle="1" w:styleId="ListLabel449">
    <w:name w:val="ListLabel 449"/>
    <w:qFormat/>
    <w:rPr>
      <w:rFonts w:cs="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b/>
      <w:bCs w:val="0"/>
      <w:sz w:val="20"/>
      <w:szCs w:val="20"/>
    </w:rPr>
  </w:style>
  <w:style w:type="character" w:customStyle="1" w:styleId="ListLabel468">
    <w:name w:val="ListLabel 468"/>
    <w:qFormat/>
    <w:rPr>
      <w:b/>
      <w:bCs w:val="0"/>
      <w:sz w:val="20"/>
      <w:szCs w:val="20"/>
    </w:rPr>
  </w:style>
  <w:style w:type="character" w:customStyle="1" w:styleId="ListLabel469">
    <w:name w:val="ListLabel 469"/>
    <w:qFormat/>
    <w:rPr>
      <w:b/>
      <w:bCs w:val="0"/>
      <w:sz w:val="20"/>
      <w:szCs w:val="20"/>
    </w:rPr>
  </w:style>
  <w:style w:type="character" w:customStyle="1" w:styleId="ListLabel470">
    <w:name w:val="ListLabel 470"/>
    <w:qFormat/>
    <w:rPr>
      <w:b/>
      <w:bCs w:val="0"/>
      <w:sz w:val="20"/>
      <w:szCs w:val="20"/>
    </w:rPr>
  </w:style>
  <w:style w:type="character" w:customStyle="1" w:styleId="ListLabel471">
    <w:name w:val="ListLabel 471"/>
    <w:qFormat/>
    <w:rPr>
      <w:rFonts w:cs="Wingdings"/>
      <w:b/>
    </w:rPr>
  </w:style>
  <w:style w:type="character" w:customStyle="1" w:styleId="ListLabel472">
    <w:name w:val="ListLabel 472"/>
    <w:qFormat/>
    <w:rPr>
      <w:rFonts w:cs="Courier New"/>
    </w:rPr>
  </w:style>
  <w:style w:type="character" w:customStyle="1" w:styleId="ListLabel473">
    <w:name w:val="ListLabel 473"/>
    <w:qFormat/>
    <w:rPr>
      <w:rFonts w:cs="Wingdings"/>
      <w:b/>
    </w:rPr>
  </w:style>
  <w:style w:type="character" w:customStyle="1" w:styleId="ListLabel474">
    <w:name w:val="ListLabel 474"/>
    <w:qFormat/>
    <w:rPr>
      <w:rFonts w:cs="Symbol"/>
      <w:b/>
    </w:rPr>
  </w:style>
  <w:style w:type="character" w:customStyle="1" w:styleId="ListLabel475">
    <w:name w:val="ListLabel 475"/>
    <w:qFormat/>
    <w:rPr>
      <w:rFonts w:cs="Courier New"/>
    </w:rPr>
  </w:style>
  <w:style w:type="character" w:customStyle="1" w:styleId="ListLabel476">
    <w:name w:val="ListLabel 476"/>
    <w:qFormat/>
    <w:rPr>
      <w:rFonts w:cs="Wingdings"/>
      <w:b/>
    </w:rPr>
  </w:style>
  <w:style w:type="character" w:customStyle="1" w:styleId="ListLabel477">
    <w:name w:val="ListLabel 477"/>
    <w:qFormat/>
    <w:rPr>
      <w:rFonts w:cs="Symbol"/>
      <w:b/>
    </w:rPr>
  </w:style>
  <w:style w:type="character" w:customStyle="1" w:styleId="ListLabel478">
    <w:name w:val="ListLabel 478"/>
    <w:qFormat/>
    <w:rPr>
      <w:rFonts w:cs="Courier New"/>
    </w:rPr>
  </w:style>
  <w:style w:type="character" w:customStyle="1" w:styleId="ListLabel479">
    <w:name w:val="ListLabel 479"/>
    <w:qFormat/>
    <w:rPr>
      <w:rFonts w:cs="Wingdings"/>
      <w:b/>
    </w:rPr>
  </w:style>
  <w:style w:type="character" w:customStyle="1" w:styleId="ListLabel480">
    <w:name w:val="ListLabel 480"/>
    <w:qFormat/>
    <w:rPr>
      <w:rFonts w:cs="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b/>
      <w:bCs w:val="0"/>
      <w:sz w:val="20"/>
      <w:szCs w:val="20"/>
    </w:rPr>
  </w:style>
  <w:style w:type="character" w:customStyle="1" w:styleId="ListLabel499">
    <w:name w:val="ListLabel 499"/>
    <w:qFormat/>
    <w:rPr>
      <w:b/>
      <w:bCs w:val="0"/>
      <w:sz w:val="20"/>
      <w:szCs w:val="20"/>
    </w:rPr>
  </w:style>
  <w:style w:type="character" w:customStyle="1" w:styleId="ListLabel500">
    <w:name w:val="ListLabel 500"/>
    <w:qFormat/>
    <w:rPr>
      <w:b/>
      <w:bCs w:val="0"/>
      <w:sz w:val="20"/>
      <w:szCs w:val="20"/>
    </w:rPr>
  </w:style>
  <w:style w:type="character" w:customStyle="1" w:styleId="ListLabel501">
    <w:name w:val="ListLabel 501"/>
    <w:qFormat/>
    <w:rPr>
      <w:b/>
      <w:bCs w:val="0"/>
      <w:sz w:val="20"/>
      <w:szCs w:val="20"/>
    </w:rPr>
  </w:style>
  <w:style w:type="character" w:customStyle="1" w:styleId="ListLabel502">
    <w:name w:val="ListLabel 502"/>
    <w:qFormat/>
    <w:rPr>
      <w:rFonts w:cs="Wingdings"/>
      <w:b/>
    </w:rPr>
  </w:style>
  <w:style w:type="character" w:customStyle="1" w:styleId="ListLabel503">
    <w:name w:val="ListLabel 503"/>
    <w:qFormat/>
    <w:rPr>
      <w:rFonts w:cs="Courier New"/>
    </w:rPr>
  </w:style>
  <w:style w:type="character" w:customStyle="1" w:styleId="ListLabel504">
    <w:name w:val="ListLabel 504"/>
    <w:qFormat/>
    <w:rPr>
      <w:rFonts w:cs="Wingdings"/>
      <w:b/>
    </w:rPr>
  </w:style>
  <w:style w:type="character" w:customStyle="1" w:styleId="ListLabel505">
    <w:name w:val="ListLabel 505"/>
    <w:qFormat/>
    <w:rPr>
      <w:rFonts w:cs="Symbol"/>
      <w:b/>
    </w:rPr>
  </w:style>
  <w:style w:type="character" w:customStyle="1" w:styleId="ListLabel506">
    <w:name w:val="ListLabel 506"/>
    <w:qFormat/>
    <w:rPr>
      <w:rFonts w:cs="Courier New"/>
    </w:rPr>
  </w:style>
  <w:style w:type="character" w:customStyle="1" w:styleId="ListLabel507">
    <w:name w:val="ListLabel 507"/>
    <w:qFormat/>
    <w:rPr>
      <w:rFonts w:cs="Wingdings"/>
      <w:b/>
    </w:rPr>
  </w:style>
  <w:style w:type="character" w:customStyle="1" w:styleId="ListLabel508">
    <w:name w:val="ListLabel 508"/>
    <w:qFormat/>
    <w:rPr>
      <w:rFonts w:cs="Symbol"/>
      <w:b/>
    </w:rPr>
  </w:style>
  <w:style w:type="character" w:customStyle="1" w:styleId="ListLabel509">
    <w:name w:val="ListLabel 509"/>
    <w:qFormat/>
    <w:rPr>
      <w:rFonts w:cs="Courier New"/>
    </w:rPr>
  </w:style>
  <w:style w:type="character" w:customStyle="1" w:styleId="ListLabel510">
    <w:name w:val="ListLabel 510"/>
    <w:qFormat/>
    <w:rPr>
      <w:rFonts w:cs="Wingdings"/>
      <w:b/>
    </w:rPr>
  </w:style>
  <w:style w:type="character" w:customStyle="1" w:styleId="ListLabel511">
    <w:name w:val="ListLabel 511"/>
    <w:qFormat/>
    <w:rPr>
      <w:rFonts w:cs="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b/>
      <w:bCs w:val="0"/>
      <w:sz w:val="20"/>
      <w:szCs w:val="20"/>
    </w:rPr>
  </w:style>
  <w:style w:type="character" w:customStyle="1" w:styleId="ListLabel530">
    <w:name w:val="ListLabel 530"/>
    <w:qFormat/>
    <w:rPr>
      <w:b/>
      <w:bCs w:val="0"/>
      <w:sz w:val="20"/>
      <w:szCs w:val="20"/>
    </w:rPr>
  </w:style>
  <w:style w:type="character" w:customStyle="1" w:styleId="ListLabel531">
    <w:name w:val="ListLabel 531"/>
    <w:qFormat/>
    <w:rPr>
      <w:b/>
      <w:bCs w:val="0"/>
      <w:sz w:val="20"/>
      <w:szCs w:val="20"/>
    </w:rPr>
  </w:style>
  <w:style w:type="character" w:customStyle="1" w:styleId="ListLabel532">
    <w:name w:val="ListLabel 532"/>
    <w:qFormat/>
    <w:rPr>
      <w:b/>
      <w:bCs w:val="0"/>
      <w:sz w:val="20"/>
      <w:szCs w:val="20"/>
    </w:rPr>
  </w:style>
  <w:style w:type="character" w:customStyle="1" w:styleId="ListLabel533">
    <w:name w:val="ListLabel 533"/>
    <w:qFormat/>
    <w:rPr>
      <w:rFonts w:cs="Wingdings"/>
      <w:b/>
    </w:rPr>
  </w:style>
  <w:style w:type="character" w:customStyle="1" w:styleId="ListLabel534">
    <w:name w:val="ListLabel 534"/>
    <w:qFormat/>
    <w:rPr>
      <w:rFonts w:cs="Courier New"/>
    </w:rPr>
  </w:style>
  <w:style w:type="character" w:customStyle="1" w:styleId="ListLabel535">
    <w:name w:val="ListLabel 535"/>
    <w:qFormat/>
    <w:rPr>
      <w:rFonts w:cs="Wingdings"/>
      <w:b/>
    </w:rPr>
  </w:style>
  <w:style w:type="character" w:customStyle="1" w:styleId="ListLabel536">
    <w:name w:val="ListLabel 536"/>
    <w:qFormat/>
    <w:rPr>
      <w:rFonts w:cs="Symbol"/>
      <w:b/>
    </w:rPr>
  </w:style>
  <w:style w:type="character" w:customStyle="1" w:styleId="ListLabel537">
    <w:name w:val="ListLabel 537"/>
    <w:qFormat/>
    <w:rPr>
      <w:rFonts w:cs="Courier New"/>
    </w:rPr>
  </w:style>
  <w:style w:type="character" w:customStyle="1" w:styleId="ListLabel538">
    <w:name w:val="ListLabel 538"/>
    <w:qFormat/>
    <w:rPr>
      <w:rFonts w:cs="Wingdings"/>
      <w:b/>
    </w:rPr>
  </w:style>
  <w:style w:type="character" w:customStyle="1" w:styleId="ListLabel539">
    <w:name w:val="ListLabel 539"/>
    <w:qFormat/>
    <w:rPr>
      <w:rFonts w:cs="Symbol"/>
      <w:b/>
    </w:rPr>
  </w:style>
  <w:style w:type="character" w:customStyle="1" w:styleId="ListLabel540">
    <w:name w:val="ListLabel 540"/>
    <w:qFormat/>
    <w:rPr>
      <w:rFonts w:cs="Courier New"/>
    </w:rPr>
  </w:style>
  <w:style w:type="character" w:customStyle="1" w:styleId="ListLabel541">
    <w:name w:val="ListLabel 541"/>
    <w:qFormat/>
    <w:rPr>
      <w:rFonts w:cs="Wingdings"/>
      <w:b/>
    </w:rPr>
  </w:style>
  <w:style w:type="character" w:customStyle="1" w:styleId="ListLabel542">
    <w:name w:val="ListLabel 542"/>
    <w:qFormat/>
    <w:rPr>
      <w:rFonts w:cs="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b/>
      <w:bCs w:val="0"/>
      <w:sz w:val="20"/>
      <w:szCs w:val="20"/>
    </w:rPr>
  </w:style>
  <w:style w:type="character" w:customStyle="1" w:styleId="ListLabel561">
    <w:name w:val="ListLabel 561"/>
    <w:qFormat/>
    <w:rPr>
      <w:b/>
      <w:bCs w:val="0"/>
      <w:sz w:val="20"/>
      <w:szCs w:val="20"/>
    </w:rPr>
  </w:style>
  <w:style w:type="character" w:customStyle="1" w:styleId="ListLabel562">
    <w:name w:val="ListLabel 562"/>
    <w:qFormat/>
    <w:rPr>
      <w:b/>
      <w:bCs w:val="0"/>
      <w:sz w:val="20"/>
      <w:szCs w:val="20"/>
    </w:rPr>
  </w:style>
  <w:style w:type="character" w:customStyle="1" w:styleId="ListLabel563">
    <w:name w:val="ListLabel 563"/>
    <w:qFormat/>
    <w:rPr>
      <w:b/>
      <w:bCs w:val="0"/>
      <w:sz w:val="20"/>
      <w:szCs w:val="20"/>
    </w:rPr>
  </w:style>
  <w:style w:type="character" w:customStyle="1" w:styleId="ListLabel564">
    <w:name w:val="ListLabel 564"/>
    <w:qFormat/>
    <w:rPr>
      <w:rFonts w:cs="Wingdings"/>
      <w:b/>
    </w:rPr>
  </w:style>
  <w:style w:type="character" w:customStyle="1" w:styleId="ListLabel565">
    <w:name w:val="ListLabel 565"/>
    <w:qFormat/>
    <w:rPr>
      <w:rFonts w:cs="Courier New"/>
    </w:rPr>
  </w:style>
  <w:style w:type="character" w:customStyle="1" w:styleId="ListLabel566">
    <w:name w:val="ListLabel 566"/>
    <w:qFormat/>
    <w:rPr>
      <w:rFonts w:cs="Wingdings"/>
      <w:b/>
    </w:rPr>
  </w:style>
  <w:style w:type="character" w:customStyle="1" w:styleId="ListLabel567">
    <w:name w:val="ListLabel 567"/>
    <w:qFormat/>
    <w:rPr>
      <w:rFonts w:cs="Symbol"/>
      <w:b/>
    </w:rPr>
  </w:style>
  <w:style w:type="character" w:customStyle="1" w:styleId="ListLabel568">
    <w:name w:val="ListLabel 568"/>
    <w:qFormat/>
    <w:rPr>
      <w:rFonts w:cs="Courier New"/>
    </w:rPr>
  </w:style>
  <w:style w:type="character" w:customStyle="1" w:styleId="ListLabel569">
    <w:name w:val="ListLabel 569"/>
    <w:qFormat/>
    <w:rPr>
      <w:rFonts w:cs="Wingdings"/>
      <w:b/>
    </w:rPr>
  </w:style>
  <w:style w:type="character" w:customStyle="1" w:styleId="ListLabel570">
    <w:name w:val="ListLabel 570"/>
    <w:qFormat/>
    <w:rPr>
      <w:rFonts w:cs="Symbol"/>
      <w:b/>
    </w:rPr>
  </w:style>
  <w:style w:type="character" w:customStyle="1" w:styleId="ListLabel571">
    <w:name w:val="ListLabel 571"/>
    <w:qFormat/>
    <w:rPr>
      <w:rFonts w:cs="Courier New"/>
    </w:rPr>
  </w:style>
  <w:style w:type="character" w:customStyle="1" w:styleId="ListLabel572">
    <w:name w:val="ListLabel 572"/>
    <w:qFormat/>
    <w:rPr>
      <w:rFonts w:cs="Wingdings"/>
      <w:b/>
    </w:rPr>
  </w:style>
  <w:style w:type="character" w:customStyle="1" w:styleId="ListLabel573">
    <w:name w:val="ListLabel 573"/>
    <w:qFormat/>
    <w:rPr>
      <w:rFonts w:cs="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b/>
      <w:bCs w:val="0"/>
      <w:sz w:val="20"/>
      <w:szCs w:val="20"/>
    </w:rPr>
  </w:style>
  <w:style w:type="character" w:customStyle="1" w:styleId="ListLabel592">
    <w:name w:val="ListLabel 592"/>
    <w:qFormat/>
    <w:rPr>
      <w:b/>
      <w:bCs w:val="0"/>
      <w:sz w:val="20"/>
      <w:szCs w:val="20"/>
    </w:rPr>
  </w:style>
  <w:style w:type="character" w:customStyle="1" w:styleId="ListLabel593">
    <w:name w:val="ListLabel 593"/>
    <w:qFormat/>
    <w:rPr>
      <w:b/>
      <w:bCs w:val="0"/>
      <w:sz w:val="20"/>
      <w:szCs w:val="20"/>
    </w:rPr>
  </w:style>
  <w:style w:type="character" w:customStyle="1" w:styleId="ListLabel594">
    <w:name w:val="ListLabel 594"/>
    <w:qFormat/>
    <w:rPr>
      <w:b/>
      <w:bCs w:val="0"/>
      <w:sz w:val="20"/>
      <w:szCs w:val="20"/>
    </w:rPr>
  </w:style>
  <w:style w:type="character" w:customStyle="1" w:styleId="ListLabel595">
    <w:name w:val="ListLabel 595"/>
    <w:qFormat/>
    <w:rPr>
      <w:rFonts w:cs="Wingdings"/>
      <w:b/>
    </w:rPr>
  </w:style>
  <w:style w:type="character" w:customStyle="1" w:styleId="ListLabel596">
    <w:name w:val="ListLabel 596"/>
    <w:qFormat/>
    <w:rPr>
      <w:rFonts w:cs="Courier New"/>
    </w:rPr>
  </w:style>
  <w:style w:type="character" w:customStyle="1" w:styleId="ListLabel597">
    <w:name w:val="ListLabel 597"/>
    <w:qFormat/>
    <w:rPr>
      <w:rFonts w:cs="Wingdings"/>
      <w:b/>
    </w:rPr>
  </w:style>
  <w:style w:type="character" w:customStyle="1" w:styleId="ListLabel598">
    <w:name w:val="ListLabel 598"/>
    <w:qFormat/>
    <w:rPr>
      <w:rFonts w:cs="Symbol"/>
      <w:b/>
    </w:rPr>
  </w:style>
  <w:style w:type="character" w:customStyle="1" w:styleId="ListLabel599">
    <w:name w:val="ListLabel 599"/>
    <w:qFormat/>
    <w:rPr>
      <w:rFonts w:cs="Courier New"/>
    </w:rPr>
  </w:style>
  <w:style w:type="character" w:customStyle="1" w:styleId="ListLabel600">
    <w:name w:val="ListLabel 600"/>
    <w:qFormat/>
    <w:rPr>
      <w:rFonts w:cs="Wingdings"/>
      <w:b/>
    </w:rPr>
  </w:style>
  <w:style w:type="character" w:customStyle="1" w:styleId="ListLabel601">
    <w:name w:val="ListLabel 601"/>
    <w:qFormat/>
    <w:rPr>
      <w:rFonts w:cs="Symbol"/>
      <w:b/>
    </w:rPr>
  </w:style>
  <w:style w:type="character" w:customStyle="1" w:styleId="ListLabel602">
    <w:name w:val="ListLabel 602"/>
    <w:qFormat/>
    <w:rPr>
      <w:rFonts w:cs="Courier New"/>
    </w:rPr>
  </w:style>
  <w:style w:type="character" w:customStyle="1" w:styleId="ListLabel603">
    <w:name w:val="ListLabel 603"/>
    <w:qFormat/>
    <w:rPr>
      <w:rFonts w:cs="Wingdings"/>
      <w:b/>
    </w:rPr>
  </w:style>
  <w:style w:type="character" w:customStyle="1" w:styleId="ListLabel604">
    <w:name w:val="ListLabel 604"/>
    <w:qFormat/>
    <w:rPr>
      <w:rFonts w:cs="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b/>
      <w:bCs w:val="0"/>
      <w:sz w:val="20"/>
      <w:szCs w:val="20"/>
    </w:rPr>
  </w:style>
  <w:style w:type="character" w:customStyle="1" w:styleId="ListLabel623">
    <w:name w:val="ListLabel 623"/>
    <w:qFormat/>
    <w:rPr>
      <w:b/>
      <w:bCs w:val="0"/>
      <w:sz w:val="20"/>
      <w:szCs w:val="20"/>
    </w:rPr>
  </w:style>
  <w:style w:type="character" w:customStyle="1" w:styleId="ListLabel624">
    <w:name w:val="ListLabel 624"/>
    <w:qFormat/>
    <w:rPr>
      <w:b/>
      <w:bCs w:val="0"/>
      <w:sz w:val="20"/>
      <w:szCs w:val="20"/>
    </w:rPr>
  </w:style>
  <w:style w:type="character" w:customStyle="1" w:styleId="ListLabel625">
    <w:name w:val="ListLabel 625"/>
    <w:qFormat/>
    <w:rPr>
      <w:b/>
      <w:bCs w:val="0"/>
      <w:sz w:val="20"/>
      <w:szCs w:val="20"/>
    </w:rPr>
  </w:style>
  <w:style w:type="character" w:customStyle="1" w:styleId="ListLabel626">
    <w:name w:val="ListLabel 626"/>
    <w:qFormat/>
    <w:rPr>
      <w:rFonts w:cs="Wingdings"/>
      <w:b/>
    </w:rPr>
  </w:style>
  <w:style w:type="character" w:customStyle="1" w:styleId="ListLabel627">
    <w:name w:val="ListLabel 627"/>
    <w:qFormat/>
    <w:rPr>
      <w:rFonts w:cs="Courier New"/>
    </w:rPr>
  </w:style>
  <w:style w:type="character" w:customStyle="1" w:styleId="ListLabel628">
    <w:name w:val="ListLabel 628"/>
    <w:qFormat/>
    <w:rPr>
      <w:rFonts w:cs="Wingdings"/>
      <w:b/>
    </w:rPr>
  </w:style>
  <w:style w:type="character" w:customStyle="1" w:styleId="ListLabel629">
    <w:name w:val="ListLabel 629"/>
    <w:qFormat/>
    <w:rPr>
      <w:rFonts w:cs="Symbol"/>
      <w:b/>
    </w:rPr>
  </w:style>
  <w:style w:type="character" w:customStyle="1" w:styleId="ListLabel630">
    <w:name w:val="ListLabel 630"/>
    <w:qFormat/>
    <w:rPr>
      <w:rFonts w:cs="Courier New"/>
    </w:rPr>
  </w:style>
  <w:style w:type="character" w:customStyle="1" w:styleId="ListLabel631">
    <w:name w:val="ListLabel 631"/>
    <w:qFormat/>
    <w:rPr>
      <w:rFonts w:cs="Wingdings"/>
      <w:b/>
    </w:rPr>
  </w:style>
  <w:style w:type="character" w:customStyle="1" w:styleId="ListLabel632">
    <w:name w:val="ListLabel 632"/>
    <w:qFormat/>
    <w:rPr>
      <w:rFonts w:cs="Symbol"/>
      <w:b/>
    </w:rPr>
  </w:style>
  <w:style w:type="character" w:customStyle="1" w:styleId="ListLabel633">
    <w:name w:val="ListLabel 633"/>
    <w:qFormat/>
    <w:rPr>
      <w:rFonts w:cs="Courier New"/>
    </w:rPr>
  </w:style>
  <w:style w:type="character" w:customStyle="1" w:styleId="ListLabel634">
    <w:name w:val="ListLabel 634"/>
    <w:qFormat/>
    <w:rPr>
      <w:rFonts w:cs="Wingdings"/>
      <w:b/>
    </w:rPr>
  </w:style>
  <w:style w:type="character" w:customStyle="1" w:styleId="ListLabel635">
    <w:name w:val="ListLabel 635"/>
    <w:qFormat/>
    <w:rPr>
      <w:rFonts w:cs="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b/>
      <w:bCs w:val="0"/>
      <w:sz w:val="20"/>
      <w:szCs w:val="20"/>
    </w:rPr>
  </w:style>
  <w:style w:type="character" w:customStyle="1" w:styleId="ListLabel654">
    <w:name w:val="ListLabel 654"/>
    <w:qFormat/>
    <w:rPr>
      <w:b/>
      <w:bCs w:val="0"/>
      <w:sz w:val="20"/>
      <w:szCs w:val="20"/>
    </w:rPr>
  </w:style>
  <w:style w:type="character" w:customStyle="1" w:styleId="ListLabel655">
    <w:name w:val="ListLabel 655"/>
    <w:qFormat/>
    <w:rPr>
      <w:b/>
      <w:bCs w:val="0"/>
      <w:sz w:val="20"/>
      <w:szCs w:val="20"/>
    </w:rPr>
  </w:style>
  <w:style w:type="character" w:customStyle="1" w:styleId="ListLabel656">
    <w:name w:val="ListLabel 656"/>
    <w:qFormat/>
    <w:rPr>
      <w:b/>
      <w:bCs w:val="0"/>
      <w:sz w:val="20"/>
      <w:szCs w:val="20"/>
    </w:rPr>
  </w:style>
  <w:style w:type="character" w:customStyle="1" w:styleId="ListLabel657">
    <w:name w:val="ListLabel 657"/>
    <w:qFormat/>
    <w:rPr>
      <w:rFonts w:cs="Wingdings"/>
      <w:b/>
    </w:rPr>
  </w:style>
  <w:style w:type="character" w:customStyle="1" w:styleId="ListLabel658">
    <w:name w:val="ListLabel 658"/>
    <w:qFormat/>
    <w:rPr>
      <w:rFonts w:cs="Courier New"/>
    </w:rPr>
  </w:style>
  <w:style w:type="character" w:customStyle="1" w:styleId="ListLabel659">
    <w:name w:val="ListLabel 659"/>
    <w:qFormat/>
    <w:rPr>
      <w:rFonts w:cs="Wingdings"/>
      <w:b/>
    </w:rPr>
  </w:style>
  <w:style w:type="character" w:customStyle="1" w:styleId="ListLabel660">
    <w:name w:val="ListLabel 660"/>
    <w:qFormat/>
    <w:rPr>
      <w:rFonts w:cs="Symbol"/>
      <w:b/>
    </w:rPr>
  </w:style>
  <w:style w:type="character" w:customStyle="1" w:styleId="ListLabel661">
    <w:name w:val="ListLabel 661"/>
    <w:qFormat/>
    <w:rPr>
      <w:rFonts w:cs="Courier New"/>
    </w:rPr>
  </w:style>
  <w:style w:type="character" w:customStyle="1" w:styleId="ListLabel662">
    <w:name w:val="ListLabel 662"/>
    <w:qFormat/>
    <w:rPr>
      <w:rFonts w:cs="Wingdings"/>
      <w:b/>
    </w:rPr>
  </w:style>
  <w:style w:type="character" w:customStyle="1" w:styleId="ListLabel663">
    <w:name w:val="ListLabel 663"/>
    <w:qFormat/>
    <w:rPr>
      <w:rFonts w:cs="Symbol"/>
      <w:b/>
    </w:rPr>
  </w:style>
  <w:style w:type="character" w:customStyle="1" w:styleId="ListLabel664">
    <w:name w:val="ListLabel 664"/>
    <w:qFormat/>
    <w:rPr>
      <w:rFonts w:cs="Courier New"/>
    </w:rPr>
  </w:style>
  <w:style w:type="character" w:customStyle="1" w:styleId="ListLabel665">
    <w:name w:val="ListLabel 665"/>
    <w:qFormat/>
    <w:rPr>
      <w:rFonts w:cs="Wingdings"/>
      <w:b/>
    </w:rPr>
  </w:style>
  <w:style w:type="character" w:customStyle="1" w:styleId="ListLabel666">
    <w:name w:val="ListLabel 666"/>
    <w:qFormat/>
    <w:rPr>
      <w:rFonts w:cs="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WWCharLFO6LVL1">
    <w:name w:val="WW_CharLFO6LVL1"/>
    <w:qFormat/>
    <w:rPr>
      <w:rFonts w:ascii="Symbol" w:hAnsi="Symbol" w:cs="Symbol"/>
    </w:rPr>
  </w:style>
  <w:style w:type="character" w:customStyle="1" w:styleId="ListLabel684">
    <w:name w:val="ListLabel 684"/>
    <w:qFormat/>
    <w:rPr>
      <w:b/>
      <w:bCs w:val="0"/>
      <w:sz w:val="20"/>
      <w:szCs w:val="20"/>
    </w:rPr>
  </w:style>
  <w:style w:type="character" w:customStyle="1" w:styleId="ListLabel685">
    <w:name w:val="ListLabel 685"/>
    <w:qFormat/>
    <w:rPr>
      <w:b/>
      <w:bCs w:val="0"/>
      <w:sz w:val="20"/>
      <w:szCs w:val="20"/>
    </w:rPr>
  </w:style>
  <w:style w:type="character" w:customStyle="1" w:styleId="ListLabel686">
    <w:name w:val="ListLabel 686"/>
    <w:qFormat/>
    <w:rPr>
      <w:b/>
      <w:bCs w:val="0"/>
      <w:sz w:val="20"/>
      <w:szCs w:val="20"/>
    </w:rPr>
  </w:style>
  <w:style w:type="character" w:customStyle="1" w:styleId="ListLabel687">
    <w:name w:val="ListLabel 687"/>
    <w:qFormat/>
    <w:rPr>
      <w:b/>
      <w:bCs w:val="0"/>
      <w:sz w:val="20"/>
      <w:szCs w:val="20"/>
    </w:rPr>
  </w:style>
  <w:style w:type="character" w:customStyle="1" w:styleId="ListLabel688">
    <w:name w:val="ListLabel 688"/>
    <w:qFormat/>
    <w:rPr>
      <w:rFonts w:cs="Wingdings"/>
      <w:b/>
    </w:rPr>
  </w:style>
  <w:style w:type="character" w:customStyle="1" w:styleId="ListLabel689">
    <w:name w:val="ListLabel 689"/>
    <w:qFormat/>
    <w:rPr>
      <w:rFonts w:cs="Courier New"/>
    </w:rPr>
  </w:style>
  <w:style w:type="character" w:customStyle="1" w:styleId="ListLabel690">
    <w:name w:val="ListLabel 690"/>
    <w:qFormat/>
    <w:rPr>
      <w:rFonts w:cs="Wingdings"/>
      <w:b/>
    </w:rPr>
  </w:style>
  <w:style w:type="character" w:customStyle="1" w:styleId="ListLabel691">
    <w:name w:val="ListLabel 691"/>
    <w:qFormat/>
    <w:rPr>
      <w:rFonts w:cs="Symbol"/>
      <w:b/>
    </w:rPr>
  </w:style>
  <w:style w:type="character" w:customStyle="1" w:styleId="ListLabel692">
    <w:name w:val="ListLabel 692"/>
    <w:qFormat/>
    <w:rPr>
      <w:rFonts w:cs="Courier New"/>
    </w:rPr>
  </w:style>
  <w:style w:type="character" w:customStyle="1" w:styleId="ListLabel693">
    <w:name w:val="ListLabel 693"/>
    <w:qFormat/>
    <w:rPr>
      <w:rFonts w:cs="Wingdings"/>
      <w:b/>
    </w:rPr>
  </w:style>
  <w:style w:type="character" w:customStyle="1" w:styleId="ListLabel694">
    <w:name w:val="ListLabel 694"/>
    <w:qFormat/>
    <w:rPr>
      <w:rFonts w:cs="Symbol"/>
      <w:b/>
    </w:rPr>
  </w:style>
  <w:style w:type="character" w:customStyle="1" w:styleId="ListLabel695">
    <w:name w:val="ListLabel 695"/>
    <w:qFormat/>
    <w:rPr>
      <w:rFonts w:cs="Courier New"/>
    </w:rPr>
  </w:style>
  <w:style w:type="character" w:customStyle="1" w:styleId="ListLabel696">
    <w:name w:val="ListLabel 696"/>
    <w:qFormat/>
    <w:rPr>
      <w:rFonts w:cs="Wingdings"/>
      <w:b/>
    </w:rPr>
  </w:style>
  <w:style w:type="character" w:customStyle="1" w:styleId="ListLabel697">
    <w:name w:val="ListLabel 697"/>
    <w:qFormat/>
    <w:rPr>
      <w:rFonts w:cs="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b/>
      <w:bCs w:val="0"/>
      <w:sz w:val="20"/>
      <w:szCs w:val="20"/>
    </w:rPr>
  </w:style>
  <w:style w:type="character" w:customStyle="1" w:styleId="ListLabel716">
    <w:name w:val="ListLabel 716"/>
    <w:qFormat/>
    <w:rPr>
      <w:b/>
      <w:bCs w:val="0"/>
      <w:sz w:val="20"/>
      <w:szCs w:val="20"/>
    </w:rPr>
  </w:style>
  <w:style w:type="character" w:customStyle="1" w:styleId="ListLabel717">
    <w:name w:val="ListLabel 717"/>
    <w:qFormat/>
    <w:rPr>
      <w:b/>
      <w:bCs w:val="0"/>
      <w:sz w:val="20"/>
      <w:szCs w:val="20"/>
    </w:rPr>
  </w:style>
  <w:style w:type="character" w:customStyle="1" w:styleId="ListLabel718">
    <w:name w:val="ListLabel 718"/>
    <w:qFormat/>
    <w:rPr>
      <w:b/>
      <w:bCs w:val="0"/>
      <w:sz w:val="20"/>
      <w:szCs w:val="20"/>
    </w:rPr>
  </w:style>
  <w:style w:type="character" w:customStyle="1" w:styleId="ListLabel719">
    <w:name w:val="ListLabel 719"/>
    <w:qFormat/>
    <w:rPr>
      <w:rFonts w:cs="Wingdings"/>
      <w:b/>
    </w:rPr>
  </w:style>
  <w:style w:type="character" w:customStyle="1" w:styleId="ListLabel720">
    <w:name w:val="ListLabel 720"/>
    <w:qFormat/>
    <w:rPr>
      <w:rFonts w:cs="Courier New"/>
    </w:rPr>
  </w:style>
  <w:style w:type="character" w:customStyle="1" w:styleId="ListLabel721">
    <w:name w:val="ListLabel 721"/>
    <w:qFormat/>
    <w:rPr>
      <w:rFonts w:cs="Wingdings"/>
      <w:b/>
    </w:rPr>
  </w:style>
  <w:style w:type="character" w:customStyle="1" w:styleId="ListLabel722">
    <w:name w:val="ListLabel 722"/>
    <w:qFormat/>
    <w:rPr>
      <w:rFonts w:cs="Symbol"/>
      <w:b/>
    </w:rPr>
  </w:style>
  <w:style w:type="character" w:customStyle="1" w:styleId="ListLabel723">
    <w:name w:val="ListLabel 723"/>
    <w:qFormat/>
    <w:rPr>
      <w:rFonts w:cs="Courier New"/>
    </w:rPr>
  </w:style>
  <w:style w:type="character" w:customStyle="1" w:styleId="ListLabel724">
    <w:name w:val="ListLabel 724"/>
    <w:qFormat/>
    <w:rPr>
      <w:rFonts w:cs="Wingdings"/>
      <w:b/>
    </w:rPr>
  </w:style>
  <w:style w:type="character" w:customStyle="1" w:styleId="ListLabel725">
    <w:name w:val="ListLabel 725"/>
    <w:qFormat/>
    <w:rPr>
      <w:rFonts w:cs="Symbol"/>
      <w:b/>
    </w:rPr>
  </w:style>
  <w:style w:type="character" w:customStyle="1" w:styleId="ListLabel726">
    <w:name w:val="ListLabel 726"/>
    <w:qFormat/>
    <w:rPr>
      <w:rFonts w:cs="Courier New"/>
    </w:rPr>
  </w:style>
  <w:style w:type="character" w:customStyle="1" w:styleId="ListLabel727">
    <w:name w:val="ListLabel 727"/>
    <w:qFormat/>
    <w:rPr>
      <w:rFonts w:cs="Wingdings"/>
      <w:b/>
    </w:rPr>
  </w:style>
  <w:style w:type="character" w:customStyle="1" w:styleId="ListLabel728">
    <w:name w:val="ListLabel 728"/>
    <w:qFormat/>
    <w:rPr>
      <w:rFonts w:cs="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b/>
      <w:bCs w:val="0"/>
      <w:sz w:val="20"/>
      <w:szCs w:val="20"/>
    </w:rPr>
  </w:style>
  <w:style w:type="character" w:customStyle="1" w:styleId="ListLabel747">
    <w:name w:val="ListLabel 747"/>
    <w:qFormat/>
    <w:rPr>
      <w:b/>
      <w:bCs w:val="0"/>
      <w:sz w:val="20"/>
      <w:szCs w:val="20"/>
    </w:rPr>
  </w:style>
  <w:style w:type="character" w:customStyle="1" w:styleId="ListLabel748">
    <w:name w:val="ListLabel 748"/>
    <w:qFormat/>
    <w:rPr>
      <w:b/>
      <w:bCs w:val="0"/>
      <w:sz w:val="20"/>
      <w:szCs w:val="20"/>
    </w:rPr>
  </w:style>
  <w:style w:type="character" w:customStyle="1" w:styleId="ListLabel749">
    <w:name w:val="ListLabel 749"/>
    <w:qFormat/>
    <w:rPr>
      <w:b/>
      <w:bCs w:val="0"/>
      <w:sz w:val="20"/>
      <w:szCs w:val="20"/>
    </w:rPr>
  </w:style>
  <w:style w:type="character" w:customStyle="1" w:styleId="ListLabel750">
    <w:name w:val="ListLabel 750"/>
    <w:qFormat/>
    <w:rPr>
      <w:rFonts w:cs="Wingdings"/>
      <w:b/>
    </w:rPr>
  </w:style>
  <w:style w:type="character" w:customStyle="1" w:styleId="ListLabel751">
    <w:name w:val="ListLabel 751"/>
    <w:qFormat/>
    <w:rPr>
      <w:rFonts w:cs="Courier New"/>
    </w:rPr>
  </w:style>
  <w:style w:type="character" w:customStyle="1" w:styleId="ListLabel752">
    <w:name w:val="ListLabel 752"/>
    <w:qFormat/>
    <w:rPr>
      <w:rFonts w:cs="Wingdings"/>
      <w:b/>
    </w:rPr>
  </w:style>
  <w:style w:type="character" w:customStyle="1" w:styleId="ListLabel753">
    <w:name w:val="ListLabel 753"/>
    <w:qFormat/>
    <w:rPr>
      <w:rFonts w:cs="Symbol"/>
      <w:b/>
    </w:rPr>
  </w:style>
  <w:style w:type="character" w:customStyle="1" w:styleId="ListLabel754">
    <w:name w:val="ListLabel 754"/>
    <w:qFormat/>
    <w:rPr>
      <w:rFonts w:cs="Courier New"/>
    </w:rPr>
  </w:style>
  <w:style w:type="character" w:customStyle="1" w:styleId="ListLabel755">
    <w:name w:val="ListLabel 755"/>
    <w:qFormat/>
    <w:rPr>
      <w:rFonts w:cs="Wingdings"/>
      <w:b/>
    </w:rPr>
  </w:style>
  <w:style w:type="character" w:customStyle="1" w:styleId="ListLabel756">
    <w:name w:val="ListLabel 756"/>
    <w:qFormat/>
    <w:rPr>
      <w:rFonts w:cs="Symbol"/>
      <w:b/>
    </w:rPr>
  </w:style>
  <w:style w:type="character" w:customStyle="1" w:styleId="ListLabel757">
    <w:name w:val="ListLabel 757"/>
    <w:qFormat/>
    <w:rPr>
      <w:rFonts w:cs="Courier New"/>
    </w:rPr>
  </w:style>
  <w:style w:type="character" w:customStyle="1" w:styleId="ListLabel758">
    <w:name w:val="ListLabel 758"/>
    <w:qFormat/>
    <w:rPr>
      <w:rFonts w:cs="Wingdings"/>
      <w:b/>
    </w:rPr>
  </w:style>
  <w:style w:type="character" w:customStyle="1" w:styleId="ListLabel759">
    <w:name w:val="ListLabel 759"/>
    <w:qFormat/>
    <w:rPr>
      <w:rFonts w:cs="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b/>
      <w:sz w:val="20"/>
    </w:rPr>
  </w:style>
  <w:style w:type="character" w:customStyle="1" w:styleId="ListLabel778">
    <w:name w:val="ListLabel 778"/>
    <w:qFormat/>
    <w:rPr>
      <w:b/>
      <w:strike w:val="0"/>
      <w:dstrike w:val="0"/>
      <w:sz w:val="20"/>
      <w:szCs w:val="20"/>
    </w:rPr>
  </w:style>
  <w:style w:type="character" w:customStyle="1" w:styleId="ListLabel779">
    <w:name w:val="ListLabel 779"/>
    <w:qFormat/>
    <w:rPr>
      <w:rFonts w:cs="Wingdings"/>
      <w:b/>
    </w:rPr>
  </w:style>
  <w:style w:type="character" w:customStyle="1" w:styleId="ListLabel780">
    <w:name w:val="ListLabel 780"/>
    <w:qFormat/>
    <w:rPr>
      <w:rFonts w:cs="Courier New"/>
    </w:rPr>
  </w:style>
  <w:style w:type="character" w:customStyle="1" w:styleId="ListLabel781">
    <w:name w:val="ListLabel 781"/>
    <w:qFormat/>
    <w:rPr>
      <w:rFonts w:cs="Symbol"/>
      <w:b/>
    </w:rPr>
  </w:style>
  <w:style w:type="character" w:customStyle="1" w:styleId="ListLabel782">
    <w:name w:val="ListLabel 782"/>
    <w:qFormat/>
    <w:rPr>
      <w:b/>
      <w:sz w:val="20"/>
    </w:rPr>
  </w:style>
  <w:style w:type="character" w:customStyle="1" w:styleId="ListLabel783">
    <w:name w:val="ListLabel 783"/>
    <w:qFormat/>
    <w:rPr>
      <w:b/>
      <w:strike w:val="0"/>
      <w:dstrike w:val="0"/>
      <w:sz w:val="20"/>
      <w:szCs w:val="20"/>
    </w:rPr>
  </w:style>
  <w:style w:type="character" w:customStyle="1" w:styleId="ListLabel784">
    <w:name w:val="ListLabel 784"/>
    <w:qFormat/>
    <w:rPr>
      <w:rFonts w:cs="Wingdings"/>
      <w:b/>
    </w:rPr>
  </w:style>
  <w:style w:type="character" w:customStyle="1" w:styleId="ListLabel785">
    <w:name w:val="ListLabel 785"/>
    <w:qFormat/>
    <w:rPr>
      <w:rFonts w:cs="Courier New"/>
    </w:rPr>
  </w:style>
  <w:style w:type="character" w:customStyle="1" w:styleId="ListLabel786">
    <w:name w:val="ListLabel 786"/>
    <w:qFormat/>
    <w:rPr>
      <w:b/>
      <w:bCs w:val="0"/>
      <w:sz w:val="20"/>
      <w:szCs w:val="20"/>
    </w:rPr>
  </w:style>
  <w:style w:type="character" w:customStyle="1" w:styleId="ListLabel787">
    <w:name w:val="ListLabel 787"/>
    <w:qFormat/>
    <w:rPr>
      <w:b/>
      <w:bCs w:val="0"/>
      <w:sz w:val="20"/>
      <w:szCs w:val="20"/>
    </w:rPr>
  </w:style>
  <w:style w:type="character" w:customStyle="1" w:styleId="ListLabel788">
    <w:name w:val="ListLabel 788"/>
    <w:qFormat/>
    <w:rPr>
      <w:b/>
      <w:bCs w:val="0"/>
      <w:sz w:val="20"/>
      <w:szCs w:val="20"/>
    </w:rPr>
  </w:style>
  <w:style w:type="character" w:customStyle="1" w:styleId="ListLabel789">
    <w:name w:val="ListLabel 789"/>
    <w:qFormat/>
    <w:rPr>
      <w:b/>
      <w:bCs w:val="0"/>
      <w:sz w:val="20"/>
      <w:szCs w:val="20"/>
    </w:rPr>
  </w:style>
  <w:style w:type="character" w:customStyle="1" w:styleId="ListLabel790">
    <w:name w:val="ListLabel 790"/>
    <w:qFormat/>
    <w:rPr>
      <w:rFonts w:cs="Wingdings"/>
      <w:b/>
    </w:rPr>
  </w:style>
  <w:style w:type="character" w:customStyle="1" w:styleId="ListLabel791">
    <w:name w:val="ListLabel 791"/>
    <w:qFormat/>
    <w:rPr>
      <w:rFonts w:cs="Courier New"/>
    </w:rPr>
  </w:style>
  <w:style w:type="character" w:customStyle="1" w:styleId="ListLabel792">
    <w:name w:val="ListLabel 792"/>
    <w:qFormat/>
    <w:rPr>
      <w:rFonts w:cs="Wingdings"/>
      <w:b/>
    </w:rPr>
  </w:style>
  <w:style w:type="character" w:customStyle="1" w:styleId="ListLabel793">
    <w:name w:val="ListLabel 793"/>
    <w:qFormat/>
    <w:rPr>
      <w:rFonts w:cs="Symbol"/>
      <w:b/>
    </w:rPr>
  </w:style>
  <w:style w:type="character" w:customStyle="1" w:styleId="ListLabel794">
    <w:name w:val="ListLabel 794"/>
    <w:qFormat/>
    <w:rPr>
      <w:rFonts w:cs="Courier New"/>
    </w:rPr>
  </w:style>
  <w:style w:type="character" w:customStyle="1" w:styleId="ListLabel795">
    <w:name w:val="ListLabel 795"/>
    <w:qFormat/>
    <w:rPr>
      <w:rFonts w:cs="Wingdings"/>
      <w:b/>
    </w:rPr>
  </w:style>
  <w:style w:type="character" w:customStyle="1" w:styleId="ListLabel796">
    <w:name w:val="ListLabel 796"/>
    <w:qFormat/>
    <w:rPr>
      <w:rFonts w:cs="Symbol"/>
      <w:b/>
    </w:rPr>
  </w:style>
  <w:style w:type="character" w:customStyle="1" w:styleId="ListLabel797">
    <w:name w:val="ListLabel 797"/>
    <w:qFormat/>
    <w:rPr>
      <w:rFonts w:cs="Courier New"/>
    </w:rPr>
  </w:style>
  <w:style w:type="character" w:customStyle="1" w:styleId="ListLabel798">
    <w:name w:val="ListLabel 798"/>
    <w:qFormat/>
    <w:rPr>
      <w:rFonts w:cs="Wingdings"/>
      <w:b/>
    </w:rPr>
  </w:style>
  <w:style w:type="character" w:customStyle="1" w:styleId="ListLabel799">
    <w:name w:val="ListLabel 799"/>
    <w:qFormat/>
    <w:rPr>
      <w:rFonts w:cs="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b/>
      <w:bCs w:val="0"/>
      <w:sz w:val="20"/>
      <w:szCs w:val="20"/>
    </w:rPr>
  </w:style>
  <w:style w:type="character" w:customStyle="1" w:styleId="ListLabel818">
    <w:name w:val="ListLabel 818"/>
    <w:qFormat/>
    <w:rPr>
      <w:b/>
      <w:bCs w:val="0"/>
      <w:sz w:val="20"/>
      <w:szCs w:val="20"/>
    </w:rPr>
  </w:style>
  <w:style w:type="character" w:customStyle="1" w:styleId="ListLabel819">
    <w:name w:val="ListLabel 819"/>
    <w:qFormat/>
    <w:rPr>
      <w:b/>
      <w:bCs w:val="0"/>
      <w:sz w:val="20"/>
      <w:szCs w:val="20"/>
    </w:rPr>
  </w:style>
  <w:style w:type="character" w:customStyle="1" w:styleId="ListLabel820">
    <w:name w:val="ListLabel 820"/>
    <w:qFormat/>
    <w:rPr>
      <w:b/>
      <w:bCs w:val="0"/>
      <w:sz w:val="20"/>
      <w:szCs w:val="20"/>
    </w:rPr>
  </w:style>
  <w:style w:type="character" w:customStyle="1" w:styleId="ListLabel821">
    <w:name w:val="ListLabel 821"/>
    <w:qFormat/>
    <w:rPr>
      <w:rFonts w:cs="Wingdings"/>
      <w:b/>
    </w:rPr>
  </w:style>
  <w:style w:type="character" w:customStyle="1" w:styleId="ListLabel822">
    <w:name w:val="ListLabel 822"/>
    <w:qFormat/>
    <w:rPr>
      <w:rFonts w:cs="Courier New"/>
    </w:rPr>
  </w:style>
  <w:style w:type="character" w:customStyle="1" w:styleId="ListLabel823">
    <w:name w:val="ListLabel 823"/>
    <w:qFormat/>
    <w:rPr>
      <w:rFonts w:cs="Wingdings"/>
      <w:b/>
    </w:rPr>
  </w:style>
  <w:style w:type="character" w:customStyle="1" w:styleId="ListLabel824">
    <w:name w:val="ListLabel 824"/>
    <w:qFormat/>
    <w:rPr>
      <w:rFonts w:cs="Symbol"/>
      <w:b/>
    </w:rPr>
  </w:style>
  <w:style w:type="character" w:customStyle="1" w:styleId="ListLabel825">
    <w:name w:val="ListLabel 825"/>
    <w:qFormat/>
    <w:rPr>
      <w:rFonts w:cs="Courier New"/>
    </w:rPr>
  </w:style>
  <w:style w:type="character" w:customStyle="1" w:styleId="ListLabel826">
    <w:name w:val="ListLabel 826"/>
    <w:qFormat/>
    <w:rPr>
      <w:rFonts w:cs="Wingdings"/>
      <w:b/>
    </w:rPr>
  </w:style>
  <w:style w:type="character" w:customStyle="1" w:styleId="ListLabel827">
    <w:name w:val="ListLabel 827"/>
    <w:qFormat/>
    <w:rPr>
      <w:rFonts w:cs="Symbol"/>
      <w:b/>
    </w:rPr>
  </w:style>
  <w:style w:type="character" w:customStyle="1" w:styleId="ListLabel828">
    <w:name w:val="ListLabel 828"/>
    <w:qFormat/>
    <w:rPr>
      <w:rFonts w:cs="Courier New"/>
    </w:rPr>
  </w:style>
  <w:style w:type="character" w:customStyle="1" w:styleId="ListLabel829">
    <w:name w:val="ListLabel 829"/>
    <w:qFormat/>
    <w:rPr>
      <w:rFonts w:cs="Wingdings"/>
      <w:b/>
    </w:rPr>
  </w:style>
  <w:style w:type="character" w:customStyle="1" w:styleId="ListLabel830">
    <w:name w:val="ListLabel 830"/>
    <w:qFormat/>
    <w:rPr>
      <w:rFonts w:cs="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b/>
      <w:bCs w:val="0"/>
      <w:sz w:val="20"/>
      <w:szCs w:val="20"/>
    </w:rPr>
  </w:style>
  <w:style w:type="character" w:customStyle="1" w:styleId="ListLabel849">
    <w:name w:val="ListLabel 849"/>
    <w:qFormat/>
    <w:rPr>
      <w:b/>
      <w:bCs w:val="0"/>
      <w:sz w:val="20"/>
      <w:szCs w:val="20"/>
    </w:rPr>
  </w:style>
  <w:style w:type="character" w:customStyle="1" w:styleId="ListLabel850">
    <w:name w:val="ListLabel 850"/>
    <w:qFormat/>
    <w:rPr>
      <w:b/>
      <w:bCs w:val="0"/>
      <w:sz w:val="20"/>
      <w:szCs w:val="20"/>
    </w:rPr>
  </w:style>
  <w:style w:type="character" w:customStyle="1" w:styleId="ListLabel851">
    <w:name w:val="ListLabel 851"/>
    <w:qFormat/>
    <w:rPr>
      <w:b/>
      <w:bCs w:val="0"/>
      <w:sz w:val="20"/>
      <w:szCs w:val="20"/>
    </w:rPr>
  </w:style>
  <w:style w:type="character" w:customStyle="1" w:styleId="ListLabel852">
    <w:name w:val="ListLabel 852"/>
    <w:qFormat/>
    <w:rPr>
      <w:rFonts w:cs="Wingdings"/>
      <w:b/>
    </w:rPr>
  </w:style>
  <w:style w:type="character" w:customStyle="1" w:styleId="ListLabel853">
    <w:name w:val="ListLabel 853"/>
    <w:qFormat/>
    <w:rPr>
      <w:rFonts w:cs="Courier New"/>
    </w:rPr>
  </w:style>
  <w:style w:type="character" w:customStyle="1" w:styleId="ListLabel854">
    <w:name w:val="ListLabel 854"/>
    <w:qFormat/>
    <w:rPr>
      <w:rFonts w:cs="Wingdings"/>
      <w:b/>
    </w:rPr>
  </w:style>
  <w:style w:type="character" w:customStyle="1" w:styleId="ListLabel855">
    <w:name w:val="ListLabel 855"/>
    <w:qFormat/>
    <w:rPr>
      <w:rFonts w:cs="Symbol"/>
      <w:b/>
    </w:rPr>
  </w:style>
  <w:style w:type="character" w:customStyle="1" w:styleId="ListLabel856">
    <w:name w:val="ListLabel 856"/>
    <w:qFormat/>
    <w:rPr>
      <w:rFonts w:cs="Courier New"/>
    </w:rPr>
  </w:style>
  <w:style w:type="character" w:customStyle="1" w:styleId="ListLabel857">
    <w:name w:val="ListLabel 857"/>
    <w:qFormat/>
    <w:rPr>
      <w:rFonts w:cs="Wingdings"/>
      <w:b/>
    </w:rPr>
  </w:style>
  <w:style w:type="character" w:customStyle="1" w:styleId="ListLabel858">
    <w:name w:val="ListLabel 858"/>
    <w:qFormat/>
    <w:rPr>
      <w:rFonts w:cs="Symbol"/>
      <w:b/>
    </w:rPr>
  </w:style>
  <w:style w:type="character" w:customStyle="1" w:styleId="ListLabel859">
    <w:name w:val="ListLabel 859"/>
    <w:qFormat/>
    <w:rPr>
      <w:rFonts w:cs="Courier New"/>
    </w:rPr>
  </w:style>
  <w:style w:type="character" w:customStyle="1" w:styleId="ListLabel860">
    <w:name w:val="ListLabel 860"/>
    <w:qFormat/>
    <w:rPr>
      <w:rFonts w:cs="Wingdings"/>
      <w:b/>
    </w:rPr>
  </w:style>
  <w:style w:type="character" w:customStyle="1" w:styleId="ListLabel861">
    <w:name w:val="ListLabel 861"/>
    <w:qFormat/>
    <w:rPr>
      <w:rFonts w:cs="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b/>
      <w:bCs w:val="0"/>
      <w:sz w:val="20"/>
      <w:szCs w:val="20"/>
    </w:rPr>
  </w:style>
  <w:style w:type="character" w:customStyle="1" w:styleId="ListLabel880">
    <w:name w:val="ListLabel 880"/>
    <w:qFormat/>
    <w:rPr>
      <w:b/>
      <w:bCs w:val="0"/>
      <w:sz w:val="20"/>
      <w:szCs w:val="20"/>
    </w:rPr>
  </w:style>
  <w:style w:type="character" w:customStyle="1" w:styleId="ListLabel881">
    <w:name w:val="ListLabel 881"/>
    <w:qFormat/>
    <w:rPr>
      <w:b/>
      <w:bCs w:val="0"/>
      <w:sz w:val="20"/>
      <w:szCs w:val="20"/>
    </w:rPr>
  </w:style>
  <w:style w:type="character" w:customStyle="1" w:styleId="ListLabel882">
    <w:name w:val="ListLabel 882"/>
    <w:qFormat/>
    <w:rPr>
      <w:b/>
      <w:bCs w:val="0"/>
      <w:sz w:val="20"/>
      <w:szCs w:val="20"/>
    </w:rPr>
  </w:style>
  <w:style w:type="character" w:customStyle="1" w:styleId="ListLabel883">
    <w:name w:val="ListLabel 883"/>
    <w:qFormat/>
    <w:rPr>
      <w:rFonts w:cs="Wingdings"/>
      <w:b/>
    </w:rPr>
  </w:style>
  <w:style w:type="character" w:customStyle="1" w:styleId="ListLabel884">
    <w:name w:val="ListLabel 884"/>
    <w:qFormat/>
    <w:rPr>
      <w:rFonts w:cs="Courier New"/>
    </w:rPr>
  </w:style>
  <w:style w:type="character" w:customStyle="1" w:styleId="ListLabel885">
    <w:name w:val="ListLabel 885"/>
    <w:qFormat/>
    <w:rPr>
      <w:rFonts w:cs="Wingdings"/>
      <w:b/>
    </w:rPr>
  </w:style>
  <w:style w:type="character" w:customStyle="1" w:styleId="ListLabel886">
    <w:name w:val="ListLabel 886"/>
    <w:qFormat/>
    <w:rPr>
      <w:rFonts w:cs="Symbol"/>
      <w:b/>
    </w:rPr>
  </w:style>
  <w:style w:type="character" w:customStyle="1" w:styleId="ListLabel887">
    <w:name w:val="ListLabel 887"/>
    <w:qFormat/>
    <w:rPr>
      <w:rFonts w:cs="Courier New"/>
    </w:rPr>
  </w:style>
  <w:style w:type="character" w:customStyle="1" w:styleId="ListLabel888">
    <w:name w:val="ListLabel 888"/>
    <w:qFormat/>
    <w:rPr>
      <w:rFonts w:cs="Wingdings"/>
      <w:b/>
    </w:rPr>
  </w:style>
  <w:style w:type="character" w:customStyle="1" w:styleId="ListLabel889">
    <w:name w:val="ListLabel 889"/>
    <w:qFormat/>
    <w:rPr>
      <w:rFonts w:cs="Symbol"/>
      <w:b/>
    </w:rPr>
  </w:style>
  <w:style w:type="character" w:customStyle="1" w:styleId="ListLabel890">
    <w:name w:val="ListLabel 890"/>
    <w:qFormat/>
    <w:rPr>
      <w:rFonts w:cs="Courier New"/>
    </w:rPr>
  </w:style>
  <w:style w:type="character" w:customStyle="1" w:styleId="ListLabel891">
    <w:name w:val="ListLabel 891"/>
    <w:qFormat/>
    <w:rPr>
      <w:rFonts w:cs="Wingdings"/>
      <w:b/>
    </w:rPr>
  </w:style>
  <w:style w:type="character" w:customStyle="1" w:styleId="ListLabel892">
    <w:name w:val="ListLabel 892"/>
    <w:qFormat/>
    <w:rPr>
      <w:rFonts w:cs="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b/>
      <w:bCs w:val="0"/>
      <w:sz w:val="20"/>
      <w:szCs w:val="20"/>
    </w:rPr>
  </w:style>
  <w:style w:type="character" w:customStyle="1" w:styleId="ListLabel911">
    <w:name w:val="ListLabel 911"/>
    <w:qFormat/>
    <w:rPr>
      <w:b/>
      <w:bCs w:val="0"/>
      <w:sz w:val="20"/>
      <w:szCs w:val="20"/>
    </w:rPr>
  </w:style>
  <w:style w:type="character" w:customStyle="1" w:styleId="ListLabel912">
    <w:name w:val="ListLabel 912"/>
    <w:qFormat/>
    <w:rPr>
      <w:b/>
      <w:bCs w:val="0"/>
      <w:sz w:val="20"/>
      <w:szCs w:val="20"/>
    </w:rPr>
  </w:style>
  <w:style w:type="character" w:customStyle="1" w:styleId="ListLabel913">
    <w:name w:val="ListLabel 913"/>
    <w:qFormat/>
    <w:rPr>
      <w:b/>
      <w:bCs w:val="0"/>
      <w:sz w:val="20"/>
      <w:szCs w:val="20"/>
    </w:rPr>
  </w:style>
  <w:style w:type="character" w:customStyle="1" w:styleId="ListLabel914">
    <w:name w:val="ListLabel 914"/>
    <w:qFormat/>
    <w:rPr>
      <w:rFonts w:cs="Wingdings"/>
      <w:b/>
    </w:rPr>
  </w:style>
  <w:style w:type="character" w:customStyle="1" w:styleId="ListLabel915">
    <w:name w:val="ListLabel 915"/>
    <w:qFormat/>
    <w:rPr>
      <w:rFonts w:cs="Courier New"/>
    </w:rPr>
  </w:style>
  <w:style w:type="character" w:customStyle="1" w:styleId="ListLabel916">
    <w:name w:val="ListLabel 916"/>
    <w:qFormat/>
    <w:rPr>
      <w:rFonts w:cs="Wingdings"/>
      <w:b/>
    </w:rPr>
  </w:style>
  <w:style w:type="character" w:customStyle="1" w:styleId="ListLabel917">
    <w:name w:val="ListLabel 917"/>
    <w:qFormat/>
    <w:rPr>
      <w:rFonts w:cs="Symbol"/>
      <w:b/>
    </w:rPr>
  </w:style>
  <w:style w:type="character" w:customStyle="1" w:styleId="ListLabel918">
    <w:name w:val="ListLabel 918"/>
    <w:qFormat/>
    <w:rPr>
      <w:rFonts w:cs="Courier New"/>
    </w:rPr>
  </w:style>
  <w:style w:type="character" w:customStyle="1" w:styleId="ListLabel919">
    <w:name w:val="ListLabel 919"/>
    <w:qFormat/>
    <w:rPr>
      <w:rFonts w:cs="Wingdings"/>
      <w:b/>
    </w:rPr>
  </w:style>
  <w:style w:type="character" w:customStyle="1" w:styleId="ListLabel920">
    <w:name w:val="ListLabel 920"/>
    <w:qFormat/>
    <w:rPr>
      <w:rFonts w:cs="Symbol"/>
      <w:b/>
    </w:rPr>
  </w:style>
  <w:style w:type="character" w:customStyle="1" w:styleId="ListLabel921">
    <w:name w:val="ListLabel 921"/>
    <w:qFormat/>
    <w:rPr>
      <w:rFonts w:cs="Courier New"/>
    </w:rPr>
  </w:style>
  <w:style w:type="character" w:customStyle="1" w:styleId="ListLabel922">
    <w:name w:val="ListLabel 922"/>
    <w:qFormat/>
    <w:rPr>
      <w:rFonts w:cs="Wingdings"/>
      <w:b/>
    </w:rPr>
  </w:style>
  <w:style w:type="character" w:customStyle="1" w:styleId="ListLabel923">
    <w:name w:val="ListLabel 923"/>
    <w:qFormat/>
    <w:rPr>
      <w:rFonts w:cs="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b w:val="0"/>
      <w:bCs w:val="0"/>
      <w:sz w:val="20"/>
      <w:szCs w:val="20"/>
    </w:rPr>
  </w:style>
  <w:style w:type="character" w:customStyle="1" w:styleId="ListLabel942">
    <w:name w:val="ListLabel 942"/>
    <w:qFormat/>
    <w:rPr>
      <w:b w:val="0"/>
      <w:bCs w:val="0"/>
      <w:sz w:val="20"/>
      <w:szCs w:val="20"/>
    </w:rPr>
  </w:style>
  <w:style w:type="character" w:customStyle="1" w:styleId="ListLabel943">
    <w:name w:val="ListLabel 943"/>
    <w:qFormat/>
    <w:rPr>
      <w:b w:val="0"/>
      <w:bCs w:val="0"/>
      <w:sz w:val="20"/>
      <w:szCs w:val="20"/>
    </w:rPr>
  </w:style>
  <w:style w:type="character" w:customStyle="1" w:styleId="ListLabel944">
    <w:name w:val="ListLabel 944"/>
    <w:qFormat/>
    <w:rPr>
      <w:b/>
      <w:bCs w:val="0"/>
      <w:sz w:val="20"/>
      <w:szCs w:val="20"/>
    </w:rPr>
  </w:style>
  <w:style w:type="character" w:customStyle="1" w:styleId="ListLabel945">
    <w:name w:val="ListLabel 945"/>
    <w:qFormat/>
    <w:rPr>
      <w:rFonts w:cs="Wingdings"/>
      <w:b/>
    </w:rPr>
  </w:style>
  <w:style w:type="character" w:customStyle="1" w:styleId="ListLabel946">
    <w:name w:val="ListLabel 946"/>
    <w:qFormat/>
    <w:rPr>
      <w:rFonts w:cs="Courier New"/>
    </w:rPr>
  </w:style>
  <w:style w:type="character" w:customStyle="1" w:styleId="ListLabel947">
    <w:name w:val="ListLabel 947"/>
    <w:qFormat/>
    <w:rPr>
      <w:rFonts w:cs="Wingdings"/>
      <w:b/>
    </w:rPr>
  </w:style>
  <w:style w:type="character" w:customStyle="1" w:styleId="ListLabel948">
    <w:name w:val="ListLabel 948"/>
    <w:qFormat/>
    <w:rPr>
      <w:rFonts w:cs="Symbol"/>
      <w:b/>
    </w:rPr>
  </w:style>
  <w:style w:type="character" w:customStyle="1" w:styleId="ListLabel949">
    <w:name w:val="ListLabel 949"/>
    <w:qFormat/>
    <w:rPr>
      <w:rFonts w:cs="Courier New"/>
    </w:rPr>
  </w:style>
  <w:style w:type="character" w:customStyle="1" w:styleId="ListLabel950">
    <w:name w:val="ListLabel 950"/>
    <w:qFormat/>
    <w:rPr>
      <w:rFonts w:cs="Wingdings"/>
      <w:b/>
    </w:rPr>
  </w:style>
  <w:style w:type="character" w:customStyle="1" w:styleId="ListLabel951">
    <w:name w:val="ListLabel 951"/>
    <w:qFormat/>
    <w:rPr>
      <w:rFonts w:cs="Symbol"/>
      <w:b/>
    </w:rPr>
  </w:style>
  <w:style w:type="character" w:customStyle="1" w:styleId="ListLabel952">
    <w:name w:val="ListLabel 952"/>
    <w:qFormat/>
    <w:rPr>
      <w:rFonts w:cs="Courier New"/>
    </w:rPr>
  </w:style>
  <w:style w:type="character" w:customStyle="1" w:styleId="ListLabel953">
    <w:name w:val="ListLabel 953"/>
    <w:qFormat/>
    <w:rPr>
      <w:rFonts w:cs="Wingdings"/>
      <w:b/>
    </w:rPr>
  </w:style>
  <w:style w:type="character" w:customStyle="1" w:styleId="ListLabel954">
    <w:name w:val="ListLabel 954"/>
    <w:qFormat/>
    <w:rPr>
      <w:rFonts w:cs="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b w:val="0"/>
      <w:bCs w:val="0"/>
      <w:sz w:val="20"/>
      <w:szCs w:val="20"/>
    </w:rPr>
  </w:style>
  <w:style w:type="character" w:customStyle="1" w:styleId="ListLabel973">
    <w:name w:val="ListLabel 973"/>
    <w:qFormat/>
    <w:rPr>
      <w:b w:val="0"/>
      <w:bCs w:val="0"/>
      <w:sz w:val="20"/>
      <w:szCs w:val="20"/>
    </w:rPr>
  </w:style>
  <w:style w:type="character" w:customStyle="1" w:styleId="ListLabel974">
    <w:name w:val="ListLabel 974"/>
    <w:qFormat/>
    <w:rPr>
      <w:b w:val="0"/>
      <w:bCs w:val="0"/>
      <w:sz w:val="20"/>
      <w:szCs w:val="20"/>
    </w:rPr>
  </w:style>
  <w:style w:type="character" w:customStyle="1" w:styleId="ListLabel975">
    <w:name w:val="ListLabel 975"/>
    <w:qFormat/>
    <w:rPr>
      <w:b/>
      <w:bCs w:val="0"/>
      <w:sz w:val="20"/>
      <w:szCs w:val="20"/>
    </w:rPr>
  </w:style>
  <w:style w:type="character" w:customStyle="1" w:styleId="ListLabel976">
    <w:name w:val="ListLabel 976"/>
    <w:qFormat/>
    <w:rPr>
      <w:rFonts w:cs="Wingdings"/>
      <w:b/>
    </w:rPr>
  </w:style>
  <w:style w:type="character" w:customStyle="1" w:styleId="ListLabel977">
    <w:name w:val="ListLabel 977"/>
    <w:qFormat/>
    <w:rPr>
      <w:rFonts w:cs="Courier New"/>
    </w:rPr>
  </w:style>
  <w:style w:type="character" w:customStyle="1" w:styleId="ListLabel978">
    <w:name w:val="ListLabel 978"/>
    <w:qFormat/>
    <w:rPr>
      <w:rFonts w:cs="Wingdings"/>
      <w:b/>
    </w:rPr>
  </w:style>
  <w:style w:type="character" w:customStyle="1" w:styleId="ListLabel979">
    <w:name w:val="ListLabel 979"/>
    <w:qFormat/>
    <w:rPr>
      <w:rFonts w:cs="Symbol"/>
      <w:b/>
    </w:rPr>
  </w:style>
  <w:style w:type="character" w:customStyle="1" w:styleId="ListLabel980">
    <w:name w:val="ListLabel 980"/>
    <w:qFormat/>
    <w:rPr>
      <w:rFonts w:cs="Courier New"/>
    </w:rPr>
  </w:style>
  <w:style w:type="character" w:customStyle="1" w:styleId="ListLabel981">
    <w:name w:val="ListLabel 981"/>
    <w:qFormat/>
    <w:rPr>
      <w:rFonts w:cs="Wingdings"/>
      <w:b/>
    </w:rPr>
  </w:style>
  <w:style w:type="character" w:customStyle="1" w:styleId="ListLabel982">
    <w:name w:val="ListLabel 982"/>
    <w:qFormat/>
    <w:rPr>
      <w:rFonts w:cs="Symbol"/>
      <w:b/>
    </w:rPr>
  </w:style>
  <w:style w:type="character" w:customStyle="1" w:styleId="ListLabel983">
    <w:name w:val="ListLabel 983"/>
    <w:qFormat/>
    <w:rPr>
      <w:rFonts w:cs="Courier New"/>
    </w:rPr>
  </w:style>
  <w:style w:type="character" w:customStyle="1" w:styleId="ListLabel984">
    <w:name w:val="ListLabel 984"/>
    <w:qFormat/>
    <w:rPr>
      <w:rFonts w:cs="Wingdings"/>
      <w:b/>
    </w:rPr>
  </w:style>
  <w:style w:type="character" w:customStyle="1" w:styleId="ListLabel985">
    <w:name w:val="ListLabel 985"/>
    <w:qFormat/>
    <w:rPr>
      <w:b w:val="0"/>
      <w:bCs w:val="0"/>
      <w:sz w:val="20"/>
      <w:szCs w:val="20"/>
    </w:rPr>
  </w:style>
  <w:style w:type="character" w:customStyle="1" w:styleId="ListLabel986">
    <w:name w:val="ListLabel 986"/>
    <w:qFormat/>
    <w:rPr>
      <w:b w:val="0"/>
      <w:bCs w:val="0"/>
      <w:sz w:val="20"/>
      <w:szCs w:val="20"/>
    </w:rPr>
  </w:style>
  <w:style w:type="character" w:customStyle="1" w:styleId="ListLabel987">
    <w:name w:val="ListLabel 987"/>
    <w:qFormat/>
    <w:rPr>
      <w:b w:val="0"/>
      <w:bCs w:val="0"/>
      <w:sz w:val="20"/>
      <w:szCs w:val="20"/>
    </w:rPr>
  </w:style>
  <w:style w:type="character" w:customStyle="1" w:styleId="ListLabel988">
    <w:name w:val="ListLabel 988"/>
    <w:qFormat/>
    <w:rPr>
      <w:b/>
      <w:bCs w:val="0"/>
      <w:sz w:val="20"/>
      <w:szCs w:val="20"/>
    </w:rPr>
  </w:style>
  <w:style w:type="character" w:customStyle="1" w:styleId="ListLabel989">
    <w:name w:val="ListLabel 989"/>
    <w:qFormat/>
    <w:rPr>
      <w:rFonts w:cs="Wingdings"/>
      <w:b/>
    </w:rPr>
  </w:style>
  <w:style w:type="character" w:customStyle="1" w:styleId="ListLabel990">
    <w:name w:val="ListLabel 990"/>
    <w:qFormat/>
    <w:rPr>
      <w:rFonts w:cs="Courier New"/>
    </w:rPr>
  </w:style>
  <w:style w:type="character" w:customStyle="1" w:styleId="ListLabel991">
    <w:name w:val="ListLabel 991"/>
    <w:qFormat/>
    <w:rPr>
      <w:rFonts w:cs="Wingdings"/>
      <w:b/>
    </w:rPr>
  </w:style>
  <w:style w:type="character" w:customStyle="1" w:styleId="ListLabel992">
    <w:name w:val="ListLabel 992"/>
    <w:qFormat/>
    <w:rPr>
      <w:rFonts w:cs="Symbol"/>
      <w:b/>
    </w:rPr>
  </w:style>
  <w:style w:type="character" w:customStyle="1" w:styleId="ListLabel993">
    <w:name w:val="ListLabel 993"/>
    <w:qFormat/>
    <w:rPr>
      <w:rFonts w:cs="Courier New"/>
    </w:rPr>
  </w:style>
  <w:style w:type="character" w:customStyle="1" w:styleId="ListLabel994">
    <w:name w:val="ListLabel 994"/>
    <w:qFormat/>
    <w:rPr>
      <w:rFonts w:cs="Wingdings"/>
      <w:b/>
    </w:rPr>
  </w:style>
  <w:style w:type="character" w:customStyle="1" w:styleId="ListLabel995">
    <w:name w:val="ListLabel 995"/>
    <w:qFormat/>
    <w:rPr>
      <w:rFonts w:cs="Symbol"/>
      <w:b/>
    </w:rPr>
  </w:style>
  <w:style w:type="character" w:customStyle="1" w:styleId="ListLabel996">
    <w:name w:val="ListLabel 996"/>
    <w:qFormat/>
    <w:rPr>
      <w:rFonts w:cs="Courier New"/>
    </w:rPr>
  </w:style>
  <w:style w:type="character" w:customStyle="1" w:styleId="ListLabel997">
    <w:name w:val="ListLabel 997"/>
    <w:qFormat/>
    <w:rPr>
      <w:rFonts w:cs="Wingdings"/>
      <w:b/>
    </w:rPr>
  </w:style>
  <w:style w:type="character" w:customStyle="1" w:styleId="ListLabel998">
    <w:name w:val="ListLabel 998"/>
    <w:qFormat/>
    <w:rPr>
      <w:b w:val="0"/>
      <w:bCs w:val="0"/>
      <w:sz w:val="20"/>
      <w:szCs w:val="20"/>
    </w:rPr>
  </w:style>
  <w:style w:type="character" w:customStyle="1" w:styleId="ListLabel999">
    <w:name w:val="ListLabel 999"/>
    <w:qFormat/>
    <w:rPr>
      <w:b w:val="0"/>
      <w:bCs w:val="0"/>
      <w:sz w:val="20"/>
      <w:szCs w:val="20"/>
    </w:rPr>
  </w:style>
  <w:style w:type="character" w:customStyle="1" w:styleId="ListLabel1000">
    <w:name w:val="ListLabel 1000"/>
    <w:qFormat/>
    <w:rPr>
      <w:b w:val="0"/>
      <w:bCs w:val="0"/>
      <w:sz w:val="20"/>
      <w:szCs w:val="20"/>
    </w:rPr>
  </w:style>
  <w:style w:type="character" w:customStyle="1" w:styleId="ListLabel1001">
    <w:name w:val="ListLabel 1001"/>
    <w:qFormat/>
    <w:rPr>
      <w:b/>
      <w:bCs w:val="0"/>
      <w:sz w:val="20"/>
      <w:szCs w:val="20"/>
    </w:rPr>
  </w:style>
  <w:style w:type="character" w:customStyle="1" w:styleId="ListLabel1002">
    <w:name w:val="ListLabel 1002"/>
    <w:qFormat/>
    <w:rPr>
      <w:rFonts w:cs="Wingdings"/>
      <w:b/>
    </w:rPr>
  </w:style>
  <w:style w:type="character" w:customStyle="1" w:styleId="ListLabel1003">
    <w:name w:val="ListLabel 1003"/>
    <w:qFormat/>
    <w:rPr>
      <w:rFonts w:cs="Courier New"/>
    </w:rPr>
  </w:style>
  <w:style w:type="character" w:customStyle="1" w:styleId="ListLabel1004">
    <w:name w:val="ListLabel 1004"/>
    <w:qFormat/>
    <w:rPr>
      <w:rFonts w:cs="Wingdings"/>
      <w:b/>
    </w:rPr>
  </w:style>
  <w:style w:type="character" w:customStyle="1" w:styleId="ListLabel1005">
    <w:name w:val="ListLabel 1005"/>
    <w:qFormat/>
    <w:rPr>
      <w:rFonts w:cs="Symbol"/>
      <w:b/>
    </w:rPr>
  </w:style>
  <w:style w:type="character" w:customStyle="1" w:styleId="ListLabel1006">
    <w:name w:val="ListLabel 1006"/>
    <w:qFormat/>
    <w:rPr>
      <w:rFonts w:cs="Courier New"/>
    </w:rPr>
  </w:style>
  <w:style w:type="character" w:customStyle="1" w:styleId="ListLabel1007">
    <w:name w:val="ListLabel 1007"/>
    <w:qFormat/>
    <w:rPr>
      <w:rFonts w:cs="Wingdings"/>
      <w:b/>
    </w:rPr>
  </w:style>
  <w:style w:type="character" w:customStyle="1" w:styleId="ListLabel1008">
    <w:name w:val="ListLabel 1008"/>
    <w:qFormat/>
    <w:rPr>
      <w:rFonts w:cs="Symbol"/>
      <w:b/>
    </w:rPr>
  </w:style>
  <w:style w:type="character" w:customStyle="1" w:styleId="ListLabel1009">
    <w:name w:val="ListLabel 1009"/>
    <w:qFormat/>
    <w:rPr>
      <w:rFonts w:cs="Courier New"/>
    </w:rPr>
  </w:style>
  <w:style w:type="character" w:customStyle="1" w:styleId="ListLabel1010">
    <w:name w:val="ListLabel 1010"/>
    <w:qFormat/>
    <w:rPr>
      <w:rFonts w:cs="Wingdings"/>
      <w:b/>
    </w:rPr>
  </w:style>
  <w:style w:type="character" w:customStyle="1" w:styleId="ListLabel1011">
    <w:name w:val="ListLabel 1011"/>
    <w:qFormat/>
    <w:rPr>
      <w:b w:val="0"/>
      <w:bCs w:val="0"/>
      <w:sz w:val="20"/>
      <w:szCs w:val="20"/>
    </w:rPr>
  </w:style>
  <w:style w:type="character" w:customStyle="1" w:styleId="ListLabel1012">
    <w:name w:val="ListLabel 1012"/>
    <w:qFormat/>
    <w:rPr>
      <w:b w:val="0"/>
      <w:bCs w:val="0"/>
      <w:sz w:val="20"/>
      <w:szCs w:val="20"/>
    </w:rPr>
  </w:style>
  <w:style w:type="character" w:customStyle="1" w:styleId="ListLabel1013">
    <w:name w:val="ListLabel 1013"/>
    <w:qFormat/>
    <w:rPr>
      <w:b w:val="0"/>
      <w:bCs w:val="0"/>
      <w:sz w:val="20"/>
      <w:szCs w:val="20"/>
    </w:rPr>
  </w:style>
  <w:style w:type="character" w:customStyle="1" w:styleId="ListLabel1014">
    <w:name w:val="ListLabel 1014"/>
    <w:qFormat/>
    <w:rPr>
      <w:b/>
      <w:bCs w:val="0"/>
      <w:sz w:val="20"/>
      <w:szCs w:val="20"/>
    </w:rPr>
  </w:style>
  <w:style w:type="character" w:customStyle="1" w:styleId="ListLabel1015">
    <w:name w:val="ListLabel 1015"/>
    <w:qFormat/>
    <w:rPr>
      <w:rFonts w:cs="Wingdings"/>
      <w:b/>
    </w:rPr>
  </w:style>
  <w:style w:type="character" w:customStyle="1" w:styleId="ListLabel1016">
    <w:name w:val="ListLabel 1016"/>
    <w:qFormat/>
    <w:rPr>
      <w:rFonts w:cs="Courier New"/>
    </w:rPr>
  </w:style>
  <w:style w:type="character" w:customStyle="1" w:styleId="ListLabel1017">
    <w:name w:val="ListLabel 1017"/>
    <w:qFormat/>
    <w:rPr>
      <w:rFonts w:cs="Wingdings"/>
      <w:b/>
    </w:rPr>
  </w:style>
  <w:style w:type="character" w:customStyle="1" w:styleId="ListLabel1018">
    <w:name w:val="ListLabel 1018"/>
    <w:qFormat/>
    <w:rPr>
      <w:rFonts w:cs="Symbol"/>
      <w:b/>
    </w:rPr>
  </w:style>
  <w:style w:type="character" w:customStyle="1" w:styleId="ListLabel1019">
    <w:name w:val="ListLabel 1019"/>
    <w:qFormat/>
    <w:rPr>
      <w:rFonts w:cs="Courier New"/>
    </w:rPr>
  </w:style>
  <w:style w:type="character" w:customStyle="1" w:styleId="ListLabel1020">
    <w:name w:val="ListLabel 1020"/>
    <w:qFormat/>
    <w:rPr>
      <w:rFonts w:cs="Wingdings"/>
      <w:b/>
    </w:rPr>
  </w:style>
  <w:style w:type="character" w:customStyle="1" w:styleId="ListLabel1021">
    <w:name w:val="ListLabel 1021"/>
    <w:qFormat/>
    <w:rPr>
      <w:rFonts w:cs="Symbol"/>
      <w:b/>
    </w:rPr>
  </w:style>
  <w:style w:type="character" w:customStyle="1" w:styleId="ListLabel1022">
    <w:name w:val="ListLabel 1022"/>
    <w:qFormat/>
    <w:rPr>
      <w:rFonts w:cs="Courier New"/>
    </w:rPr>
  </w:style>
  <w:style w:type="character" w:customStyle="1" w:styleId="ListLabel1023">
    <w:name w:val="ListLabel 1023"/>
    <w:qFormat/>
    <w:rPr>
      <w:rFonts w:cs="Wingdings"/>
      <w:b/>
    </w:rPr>
  </w:style>
  <w:style w:type="character" w:customStyle="1" w:styleId="Internetlink">
    <w:name w:val="Internet link"/>
    <w:basedOn w:val="Fontepargpadro"/>
    <w:qFormat/>
    <w:rsid w:val="00525E08"/>
    <w:rPr>
      <w:rFonts w:cs="Times New Roman"/>
      <w:color w:val="0000FF"/>
      <w:u w:val="single"/>
    </w:rPr>
  </w:style>
  <w:style w:type="character" w:customStyle="1" w:styleId="ListLabel1024">
    <w:name w:val="ListLabel 1024"/>
    <w:qFormat/>
    <w:rPr>
      <w:b w:val="0"/>
      <w:bCs w:val="0"/>
      <w:sz w:val="22"/>
      <w:szCs w:val="20"/>
    </w:rPr>
  </w:style>
  <w:style w:type="character" w:customStyle="1" w:styleId="ListLabel1025">
    <w:name w:val="ListLabel 1025"/>
    <w:qFormat/>
    <w:rPr>
      <w:b w:val="0"/>
      <w:bCs w:val="0"/>
      <w:sz w:val="20"/>
      <w:szCs w:val="20"/>
    </w:rPr>
  </w:style>
  <w:style w:type="character" w:customStyle="1" w:styleId="ListLabel1026">
    <w:name w:val="ListLabel 1026"/>
    <w:qFormat/>
    <w:rPr>
      <w:b w:val="0"/>
      <w:bCs w:val="0"/>
      <w:sz w:val="20"/>
      <w:szCs w:val="20"/>
    </w:rPr>
  </w:style>
  <w:style w:type="character" w:customStyle="1" w:styleId="ListLabel1027">
    <w:name w:val="ListLabel 1027"/>
    <w:qFormat/>
    <w:rPr>
      <w:b/>
      <w:bCs w:val="0"/>
      <w:sz w:val="20"/>
      <w:szCs w:val="20"/>
    </w:rPr>
  </w:style>
  <w:style w:type="character" w:customStyle="1" w:styleId="ListLabel1028">
    <w:name w:val="ListLabel 1028"/>
    <w:qFormat/>
    <w:rPr>
      <w:rFonts w:ascii="Arial" w:hAnsi="Arial" w:cs="Wingdings"/>
      <w:b/>
      <w:sz w:val="22"/>
    </w:rPr>
  </w:style>
  <w:style w:type="character" w:customStyle="1" w:styleId="ListLabel1029">
    <w:name w:val="ListLabel 1029"/>
    <w:qFormat/>
    <w:rPr>
      <w:rFonts w:cs="Courier New"/>
    </w:rPr>
  </w:style>
  <w:style w:type="character" w:customStyle="1" w:styleId="ListLabel1030">
    <w:name w:val="ListLabel 1030"/>
    <w:qFormat/>
    <w:rPr>
      <w:rFonts w:cs="Wingdings"/>
      <w:b/>
    </w:rPr>
  </w:style>
  <w:style w:type="character" w:customStyle="1" w:styleId="ListLabel1031">
    <w:name w:val="ListLabel 1031"/>
    <w:qFormat/>
    <w:rPr>
      <w:rFonts w:cs="Symbol"/>
      <w:b/>
    </w:rPr>
  </w:style>
  <w:style w:type="character" w:customStyle="1" w:styleId="ListLabel1032">
    <w:name w:val="ListLabel 1032"/>
    <w:qFormat/>
    <w:rPr>
      <w:rFonts w:cs="Courier New"/>
    </w:rPr>
  </w:style>
  <w:style w:type="character" w:customStyle="1" w:styleId="ListLabel1033">
    <w:name w:val="ListLabel 1033"/>
    <w:qFormat/>
    <w:rPr>
      <w:rFonts w:cs="Wingdings"/>
      <w:b/>
    </w:rPr>
  </w:style>
  <w:style w:type="character" w:customStyle="1" w:styleId="ListLabel1034">
    <w:name w:val="ListLabel 1034"/>
    <w:qFormat/>
    <w:rPr>
      <w:rFonts w:cs="Symbol"/>
      <w:b/>
    </w:rPr>
  </w:style>
  <w:style w:type="character" w:customStyle="1" w:styleId="ListLabel1035">
    <w:name w:val="ListLabel 1035"/>
    <w:qFormat/>
    <w:rPr>
      <w:rFonts w:cs="Courier New"/>
    </w:rPr>
  </w:style>
  <w:style w:type="character" w:customStyle="1" w:styleId="ListLabel1036">
    <w:name w:val="ListLabel 1036"/>
    <w:qFormat/>
    <w:rPr>
      <w:rFonts w:cs="Wingdings"/>
      <w:b/>
    </w:rPr>
  </w:style>
  <w:style w:type="character" w:customStyle="1" w:styleId="ListLabel1037">
    <w:name w:val="ListLabel 1037"/>
    <w:qFormat/>
    <w:rPr>
      <w:b w:val="0"/>
      <w:bCs w:val="0"/>
      <w:sz w:val="20"/>
      <w:szCs w:val="20"/>
    </w:rPr>
  </w:style>
  <w:style w:type="character" w:customStyle="1" w:styleId="ListLabel1038">
    <w:name w:val="ListLabel 1038"/>
    <w:qFormat/>
    <w:rPr>
      <w:b w:val="0"/>
      <w:bCs w:val="0"/>
      <w:sz w:val="20"/>
      <w:szCs w:val="20"/>
    </w:rPr>
  </w:style>
  <w:style w:type="character" w:customStyle="1" w:styleId="ListLabel1039">
    <w:name w:val="ListLabel 1039"/>
    <w:qFormat/>
    <w:rPr>
      <w:b w:val="0"/>
      <w:bCs w:val="0"/>
      <w:sz w:val="20"/>
      <w:szCs w:val="20"/>
    </w:rPr>
  </w:style>
  <w:style w:type="character" w:customStyle="1" w:styleId="ListLabel1040">
    <w:name w:val="ListLabel 1040"/>
    <w:qFormat/>
    <w:rPr>
      <w:rFonts w:cs="Arial"/>
      <w:b/>
    </w:rPr>
  </w:style>
  <w:style w:type="character" w:customStyle="1" w:styleId="ListLabel1041">
    <w:name w:val="ListLabel 1041"/>
    <w:qFormat/>
    <w:rPr>
      <w:rFonts w:cs="Arial"/>
      <w:b/>
    </w:rPr>
  </w:style>
  <w:style w:type="character" w:customStyle="1" w:styleId="ListLabel1042">
    <w:name w:val="ListLabel 1042"/>
    <w:qFormat/>
    <w:rPr>
      <w:rFonts w:cs="Arial"/>
      <w:b/>
    </w:rPr>
  </w:style>
  <w:style w:type="character" w:customStyle="1" w:styleId="ListLabel1043">
    <w:name w:val="ListLabel 1043"/>
    <w:qFormat/>
    <w:rPr>
      <w:rFonts w:cs="Arial"/>
      <w:b/>
    </w:rPr>
  </w:style>
  <w:style w:type="character" w:customStyle="1" w:styleId="ListLabel1044">
    <w:name w:val="ListLabel 1044"/>
    <w:qFormat/>
    <w:rPr>
      <w:rFonts w:cs="Arial"/>
      <w:b/>
    </w:rPr>
  </w:style>
  <w:style w:type="character" w:customStyle="1" w:styleId="ListLabel1045">
    <w:name w:val="ListLabel 1045"/>
    <w:qFormat/>
    <w:rPr>
      <w:rFonts w:cs="Arial"/>
      <w:b/>
    </w:rPr>
  </w:style>
  <w:style w:type="character" w:customStyle="1" w:styleId="ListLabel1046">
    <w:name w:val="ListLabel 1046"/>
    <w:qFormat/>
    <w:rPr>
      <w:rFonts w:cs="Arial"/>
      <w:b/>
    </w:rPr>
  </w:style>
  <w:style w:type="character" w:customStyle="1" w:styleId="ListLabel1047">
    <w:name w:val="ListLabel 1047"/>
    <w:qFormat/>
    <w:rPr>
      <w:rFonts w:cs="Arial"/>
      <w:b/>
    </w:rPr>
  </w:style>
  <w:style w:type="character" w:customStyle="1" w:styleId="ListLabel1048">
    <w:name w:val="ListLabel 1048"/>
    <w:qFormat/>
    <w:rPr>
      <w:rFonts w:cs="Arial"/>
      <w:b/>
    </w:rPr>
  </w:style>
  <w:style w:type="character" w:customStyle="1" w:styleId="ListLabel1049">
    <w:name w:val="ListLabel 1049"/>
    <w:qFormat/>
    <w:rPr>
      <w:rFonts w:cs="Arial"/>
      <w:b/>
    </w:rPr>
  </w:style>
  <w:style w:type="character" w:customStyle="1" w:styleId="ListLabel1050">
    <w:name w:val="ListLabel 1050"/>
    <w:qFormat/>
    <w:rPr>
      <w:rFonts w:cs="Arial"/>
    </w:rPr>
  </w:style>
  <w:style w:type="character" w:customStyle="1" w:styleId="ListLabel1051">
    <w:name w:val="ListLabel 1051"/>
    <w:qFormat/>
    <w:rPr>
      <w:rFonts w:ascii="Arial" w:hAnsi="Arial" w:cs="Arial"/>
      <w:b/>
      <w:sz w:val="20"/>
      <w:szCs w:val="20"/>
    </w:rPr>
  </w:style>
  <w:style w:type="character" w:customStyle="1" w:styleId="ListLabel1052">
    <w:name w:val="ListLabel 1052"/>
    <w:qFormat/>
    <w:rPr>
      <w:rFonts w:cs="Arial"/>
    </w:rPr>
  </w:style>
  <w:style w:type="character" w:customStyle="1" w:styleId="ListLabel1053">
    <w:name w:val="ListLabel 1053"/>
    <w:qFormat/>
    <w:rPr>
      <w:rFonts w:cs="Arial"/>
    </w:rPr>
  </w:style>
  <w:style w:type="character" w:customStyle="1" w:styleId="ListLabel1054">
    <w:name w:val="ListLabel 1054"/>
    <w:qFormat/>
    <w:rPr>
      <w:rFonts w:cs="Arial"/>
    </w:rPr>
  </w:style>
  <w:style w:type="character" w:customStyle="1" w:styleId="ListLabel1055">
    <w:name w:val="ListLabel 1055"/>
    <w:qFormat/>
    <w:rPr>
      <w:rFonts w:cs="Arial"/>
    </w:rPr>
  </w:style>
  <w:style w:type="character" w:customStyle="1" w:styleId="ListLabel1056">
    <w:name w:val="ListLabel 1056"/>
    <w:qFormat/>
    <w:rPr>
      <w:rFonts w:cs="Arial"/>
    </w:rPr>
  </w:style>
  <w:style w:type="character" w:customStyle="1" w:styleId="ListLabel1057">
    <w:name w:val="ListLabel 1057"/>
    <w:qFormat/>
    <w:rPr>
      <w:rFonts w:cs="Arial"/>
    </w:rPr>
  </w:style>
  <w:style w:type="character" w:customStyle="1" w:styleId="ListLabel1058">
    <w:name w:val="ListLabel 1058"/>
    <w:qFormat/>
    <w:rPr>
      <w:rFonts w:cs="Arial"/>
    </w:rPr>
  </w:style>
  <w:style w:type="character" w:customStyle="1" w:styleId="ListLabel1059">
    <w:name w:val="ListLabel 1059"/>
    <w:qFormat/>
    <w:rPr>
      <w:rFonts w:cs="Symbol"/>
      <w:sz w:val="20"/>
      <w:szCs w:val="20"/>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sz w:val="20"/>
      <w:szCs w:val="20"/>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cs="Symbol"/>
      <w:sz w:val="20"/>
      <w:szCs w:val="20"/>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rFonts w:cs="Times New Roman"/>
    </w:rPr>
  </w:style>
  <w:style w:type="character" w:customStyle="1" w:styleId="ListLabel1069">
    <w:name w:val="ListLabel 1069"/>
    <w:qFormat/>
    <w:rPr>
      <w:rFonts w:ascii="Arial" w:hAnsi="Arial" w:cs="Times New Roman"/>
      <w:b/>
      <w:sz w:val="20"/>
      <w:szCs w:val="20"/>
    </w:rPr>
  </w:style>
  <w:style w:type="character" w:customStyle="1" w:styleId="ListLabel1070">
    <w:name w:val="ListLabel 1070"/>
    <w:qFormat/>
    <w:rPr>
      <w:rFonts w:cs="Times New Roman"/>
    </w:rPr>
  </w:style>
  <w:style w:type="character" w:customStyle="1" w:styleId="ListLabel1071">
    <w:name w:val="ListLabel 1071"/>
    <w:qFormat/>
    <w:rPr>
      <w:rFonts w:cs="Times New Roman"/>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ascii="Arial" w:hAnsi="Arial" w:cs="Arial"/>
      <w:b/>
      <w:i w:val="0"/>
      <w:sz w:val="20"/>
      <w:szCs w:val="20"/>
    </w:rPr>
  </w:style>
  <w:style w:type="character" w:customStyle="1" w:styleId="ListLabel1078">
    <w:name w:val="ListLabel 1078"/>
    <w:qFormat/>
    <w:rPr>
      <w:rFonts w:cs="Times New Roman"/>
      <w:b/>
      <w:i w:val="0"/>
      <w:sz w:val="20"/>
      <w:szCs w:val="20"/>
    </w:rPr>
  </w:style>
  <w:style w:type="character" w:customStyle="1" w:styleId="ListLabel1079">
    <w:name w:val="ListLabel 1079"/>
    <w:qFormat/>
    <w:rPr>
      <w:rFonts w:cs="Times New Roman"/>
      <w:b/>
      <w:i w:val="0"/>
      <w:sz w:val="20"/>
      <w:szCs w:val="20"/>
    </w:rPr>
  </w:style>
  <w:style w:type="character" w:customStyle="1" w:styleId="ListLabel1080">
    <w:name w:val="ListLabel 1080"/>
    <w:qFormat/>
    <w:rPr>
      <w:rFonts w:cs="Times New Roman"/>
      <w:b/>
      <w:i w:val="0"/>
      <w:sz w:val="20"/>
      <w:szCs w:val="20"/>
    </w:rPr>
  </w:style>
  <w:style w:type="character" w:customStyle="1" w:styleId="ListLabel1081">
    <w:name w:val="ListLabel 1081"/>
    <w:qFormat/>
    <w:rPr>
      <w:rFonts w:cs="Times New Roman"/>
      <w:b/>
      <w:i w:val="0"/>
      <w:sz w:val="20"/>
      <w:szCs w:val="20"/>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ascii="Arial" w:hAnsi="Arial" w:cs="Symbol"/>
      <w:sz w:val="20"/>
      <w:szCs w:val="20"/>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sz w:val="20"/>
      <w:szCs w:val="20"/>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sz w:val="20"/>
      <w:szCs w:val="20"/>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ascii="Arial" w:hAnsi="Arial" w:cs="Arial"/>
      <w:b/>
      <w:i w:val="0"/>
      <w:sz w:val="20"/>
      <w:szCs w:val="20"/>
    </w:rPr>
  </w:style>
  <w:style w:type="character" w:customStyle="1" w:styleId="ListLabel1096">
    <w:name w:val="ListLabel 1096"/>
    <w:qFormat/>
    <w:rPr>
      <w:rFonts w:cs="Times New Roman"/>
      <w:b/>
      <w:i w:val="0"/>
      <w:sz w:val="20"/>
      <w:szCs w:val="20"/>
    </w:rPr>
  </w:style>
  <w:style w:type="character" w:customStyle="1" w:styleId="ListLabel1097">
    <w:name w:val="ListLabel 1097"/>
    <w:qFormat/>
    <w:rPr>
      <w:rFonts w:cs="Times New Roman"/>
      <w:b/>
      <w:i w:val="0"/>
      <w:sz w:val="20"/>
      <w:szCs w:val="20"/>
    </w:rPr>
  </w:style>
  <w:style w:type="character" w:customStyle="1" w:styleId="ListLabel1098">
    <w:name w:val="ListLabel 1098"/>
    <w:qFormat/>
    <w:rPr>
      <w:rFonts w:cs="Times New Roman"/>
      <w:b/>
      <w:i w:val="0"/>
      <w:sz w:val="20"/>
      <w:szCs w:val="20"/>
    </w:rPr>
  </w:style>
  <w:style w:type="character" w:customStyle="1" w:styleId="ListLabel1099">
    <w:name w:val="ListLabel 1099"/>
    <w:qFormat/>
    <w:rPr>
      <w:rFonts w:cs="Times New Roman"/>
      <w:b/>
      <w:i w:val="0"/>
      <w:sz w:val="20"/>
      <w:szCs w:val="20"/>
    </w:rPr>
  </w:style>
  <w:style w:type="character" w:customStyle="1" w:styleId="ListLabel1100">
    <w:name w:val="ListLabel 1100"/>
    <w:qFormat/>
    <w:rPr>
      <w:rFonts w:cs="Times New Roman"/>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Arial"/>
      <w:b w:val="0"/>
      <w:color w:val="00000A"/>
    </w:rPr>
  </w:style>
  <w:style w:type="character" w:customStyle="1" w:styleId="ListLabel1105">
    <w:name w:val="ListLabel 1105"/>
    <w:qFormat/>
    <w:rPr>
      <w:rFonts w:cs="Arial"/>
      <w:b w:val="0"/>
      <w:color w:val="00000A"/>
    </w:rPr>
  </w:style>
  <w:style w:type="character" w:customStyle="1" w:styleId="ListLabel1106">
    <w:name w:val="ListLabel 1106"/>
    <w:qFormat/>
    <w:rPr>
      <w:rFonts w:cs="Arial"/>
      <w:b w:val="0"/>
      <w:color w:val="00000A"/>
    </w:rPr>
  </w:style>
  <w:style w:type="character" w:customStyle="1" w:styleId="ListLabel1107">
    <w:name w:val="ListLabel 1107"/>
    <w:qFormat/>
    <w:rPr>
      <w:rFonts w:cs="Arial"/>
      <w:b w:val="0"/>
      <w:color w:val="00000A"/>
    </w:rPr>
  </w:style>
  <w:style w:type="character" w:customStyle="1" w:styleId="ListLabel1108">
    <w:name w:val="ListLabel 1108"/>
    <w:qFormat/>
    <w:rPr>
      <w:rFonts w:cs="Arial"/>
      <w:b w:val="0"/>
      <w:color w:val="00000A"/>
    </w:rPr>
  </w:style>
  <w:style w:type="character" w:customStyle="1" w:styleId="ListLabel1109">
    <w:name w:val="ListLabel 1109"/>
    <w:qFormat/>
    <w:rPr>
      <w:rFonts w:cs="Arial"/>
      <w:b w:val="0"/>
      <w:color w:val="00000A"/>
    </w:rPr>
  </w:style>
  <w:style w:type="character" w:customStyle="1" w:styleId="ListLabel1110">
    <w:name w:val="ListLabel 1110"/>
    <w:qFormat/>
    <w:rPr>
      <w:rFonts w:cs="Arial"/>
      <w:b w:val="0"/>
      <w:color w:val="00000A"/>
    </w:rPr>
  </w:style>
  <w:style w:type="character" w:customStyle="1" w:styleId="ListLabel1111">
    <w:name w:val="ListLabel 1111"/>
    <w:qFormat/>
    <w:rPr>
      <w:rFonts w:cs="Arial"/>
      <w:b w:val="0"/>
      <w:color w:val="00000A"/>
    </w:rPr>
  </w:style>
  <w:style w:type="character" w:customStyle="1" w:styleId="ListLabel1112">
    <w:name w:val="ListLabel 1112"/>
    <w:qFormat/>
    <w:rPr>
      <w:rFonts w:cs="Arial"/>
      <w:b w:val="0"/>
      <w:color w:val="00000A"/>
    </w:rPr>
  </w:style>
  <w:style w:type="character" w:customStyle="1" w:styleId="ListLabel1113">
    <w:name w:val="ListLabel 1113"/>
    <w:qFormat/>
    <w:rPr>
      <w:b/>
      <w:bCs/>
    </w:rPr>
  </w:style>
  <w:style w:type="character" w:customStyle="1" w:styleId="ListLabel1114">
    <w:name w:val="ListLabel 1114"/>
    <w:qFormat/>
    <w:rPr>
      <w:b/>
      <w:bCs/>
    </w:rPr>
  </w:style>
  <w:style w:type="character" w:customStyle="1" w:styleId="ListLabel1115">
    <w:name w:val="ListLabel 1115"/>
    <w:qFormat/>
    <w:rPr>
      <w:b/>
      <w:sz w:val="22"/>
    </w:rPr>
  </w:style>
  <w:style w:type="character" w:customStyle="1" w:styleId="ListLabel1116">
    <w:name w:val="ListLabel 1116"/>
    <w:qFormat/>
    <w:rPr>
      <w:b/>
      <w:sz w:val="22"/>
    </w:rPr>
  </w:style>
  <w:style w:type="character" w:customStyle="1" w:styleId="ListLabel1117">
    <w:name w:val="ListLabel 1117"/>
    <w:qFormat/>
    <w:rPr>
      <w:b/>
      <w:sz w:val="22"/>
    </w:rPr>
  </w:style>
  <w:style w:type="character" w:customStyle="1" w:styleId="ListLabel1118">
    <w:name w:val="ListLabel 1118"/>
    <w:qFormat/>
    <w:rPr>
      <w:b/>
      <w:sz w:val="22"/>
    </w:rPr>
  </w:style>
  <w:style w:type="character" w:customStyle="1" w:styleId="ListLabel1119">
    <w:name w:val="ListLabel 1119"/>
    <w:qFormat/>
    <w:rPr>
      <w:b/>
    </w:rPr>
  </w:style>
  <w:style w:type="character" w:customStyle="1" w:styleId="ListLabel1120">
    <w:name w:val="ListLabel 1120"/>
    <w:qFormat/>
    <w:rPr>
      <w:b/>
    </w:rPr>
  </w:style>
  <w:style w:type="character" w:customStyle="1" w:styleId="ListLabel1121">
    <w:name w:val="ListLabel 1121"/>
    <w:qFormat/>
    <w:rPr>
      <w:b/>
    </w:rPr>
  </w:style>
  <w:style w:type="character" w:customStyle="1" w:styleId="ListLabel1122">
    <w:name w:val="ListLabel 1122"/>
    <w:qFormat/>
    <w:rPr>
      <w:b/>
    </w:rPr>
  </w:style>
  <w:style w:type="character" w:customStyle="1" w:styleId="ListLabel1123">
    <w:name w:val="ListLabel 1123"/>
    <w:qFormat/>
    <w:rPr>
      <w:b/>
    </w:rPr>
  </w:style>
  <w:style w:type="character" w:customStyle="1" w:styleId="ListLabel1124">
    <w:name w:val="ListLabel 1124"/>
    <w:qFormat/>
    <w:rPr>
      <w:b/>
      <w:sz w:val="22"/>
    </w:rPr>
  </w:style>
  <w:style w:type="character" w:customStyle="1" w:styleId="ListLabel1125">
    <w:name w:val="ListLabel 1125"/>
    <w:qFormat/>
    <w:rPr>
      <w:b/>
      <w:sz w:val="22"/>
    </w:rPr>
  </w:style>
  <w:style w:type="character" w:customStyle="1" w:styleId="ListLabel1126">
    <w:name w:val="ListLabel 1126"/>
    <w:qFormat/>
    <w:rPr>
      <w:b w:val="0"/>
      <w:bCs w:val="0"/>
      <w:sz w:val="22"/>
      <w:szCs w:val="20"/>
    </w:rPr>
  </w:style>
  <w:style w:type="character" w:customStyle="1" w:styleId="ListLabel1127">
    <w:name w:val="ListLabel 1127"/>
    <w:qFormat/>
    <w:rPr>
      <w:b w:val="0"/>
      <w:bCs w:val="0"/>
      <w:sz w:val="20"/>
      <w:szCs w:val="20"/>
    </w:rPr>
  </w:style>
  <w:style w:type="character" w:customStyle="1" w:styleId="ListLabel1128">
    <w:name w:val="ListLabel 1128"/>
    <w:qFormat/>
    <w:rPr>
      <w:b w:val="0"/>
      <w:bCs w:val="0"/>
      <w:sz w:val="20"/>
      <w:szCs w:val="20"/>
    </w:rPr>
  </w:style>
  <w:style w:type="character" w:customStyle="1" w:styleId="ListLabel1129">
    <w:name w:val="ListLabel 1129"/>
    <w:qFormat/>
    <w:rPr>
      <w:rFonts w:ascii="Arial" w:hAnsi="Arial" w:cs="Wingdings"/>
      <w:b/>
      <w:sz w:val="22"/>
    </w:rPr>
  </w:style>
  <w:style w:type="character" w:customStyle="1" w:styleId="ListLabel1130">
    <w:name w:val="ListLabel 1130"/>
    <w:qFormat/>
    <w:rPr>
      <w:rFonts w:cs="Courier New"/>
    </w:rPr>
  </w:style>
  <w:style w:type="character" w:customStyle="1" w:styleId="ListLabel1131">
    <w:name w:val="ListLabel 1131"/>
    <w:qFormat/>
    <w:rPr>
      <w:rFonts w:cs="Wingdings"/>
      <w:b/>
    </w:rPr>
  </w:style>
  <w:style w:type="character" w:customStyle="1" w:styleId="ListLabel1132">
    <w:name w:val="ListLabel 1132"/>
    <w:qFormat/>
    <w:rPr>
      <w:rFonts w:cs="Symbol"/>
      <w:b/>
    </w:rPr>
  </w:style>
  <w:style w:type="character" w:customStyle="1" w:styleId="ListLabel1133">
    <w:name w:val="ListLabel 1133"/>
    <w:qFormat/>
    <w:rPr>
      <w:rFonts w:cs="Courier New"/>
    </w:rPr>
  </w:style>
  <w:style w:type="character" w:customStyle="1" w:styleId="ListLabel1134">
    <w:name w:val="ListLabel 1134"/>
    <w:qFormat/>
    <w:rPr>
      <w:rFonts w:cs="Wingdings"/>
      <w:b/>
    </w:rPr>
  </w:style>
  <w:style w:type="character" w:customStyle="1" w:styleId="ListLabel1135">
    <w:name w:val="ListLabel 1135"/>
    <w:qFormat/>
    <w:rPr>
      <w:rFonts w:cs="Symbol"/>
      <w:b/>
    </w:rPr>
  </w:style>
  <w:style w:type="character" w:customStyle="1" w:styleId="ListLabel1136">
    <w:name w:val="ListLabel 1136"/>
    <w:qFormat/>
    <w:rPr>
      <w:rFonts w:cs="Courier New"/>
    </w:rPr>
  </w:style>
  <w:style w:type="character" w:customStyle="1" w:styleId="ListLabel1137">
    <w:name w:val="ListLabel 1137"/>
    <w:qFormat/>
    <w:rPr>
      <w:rFonts w:cs="Wingdings"/>
      <w:b/>
    </w:rPr>
  </w:style>
  <w:style w:type="character" w:customStyle="1" w:styleId="ListLabel1138">
    <w:name w:val="ListLabel 1138"/>
    <w:qFormat/>
    <w:rPr>
      <w:rFonts w:cs="Arial"/>
    </w:rPr>
  </w:style>
  <w:style w:type="character" w:customStyle="1" w:styleId="ListLabel1139">
    <w:name w:val="ListLabel 1139"/>
    <w:qFormat/>
    <w:rPr>
      <w:rFonts w:cs="Arial"/>
      <w:b/>
      <w:sz w:val="20"/>
      <w:szCs w:val="20"/>
    </w:rPr>
  </w:style>
  <w:style w:type="character" w:customStyle="1" w:styleId="ListLabel1140">
    <w:name w:val="ListLabel 1140"/>
    <w:qFormat/>
    <w:rPr>
      <w:rFonts w:cs="Arial"/>
    </w:rPr>
  </w:style>
  <w:style w:type="character" w:customStyle="1" w:styleId="ListLabel1141">
    <w:name w:val="ListLabel 1141"/>
    <w:qFormat/>
    <w:rPr>
      <w:rFonts w:cs="Arial"/>
    </w:rPr>
  </w:style>
  <w:style w:type="character" w:customStyle="1" w:styleId="ListLabel1142">
    <w:name w:val="ListLabel 1142"/>
    <w:qFormat/>
    <w:rPr>
      <w:rFonts w:cs="Arial"/>
    </w:rPr>
  </w:style>
  <w:style w:type="character" w:customStyle="1" w:styleId="ListLabel1143">
    <w:name w:val="ListLabel 1143"/>
    <w:qFormat/>
    <w:rPr>
      <w:rFonts w:cs="Arial"/>
    </w:rPr>
  </w:style>
  <w:style w:type="character" w:customStyle="1" w:styleId="ListLabel1144">
    <w:name w:val="ListLabel 1144"/>
    <w:qFormat/>
    <w:rPr>
      <w:rFonts w:cs="Arial"/>
    </w:rPr>
  </w:style>
  <w:style w:type="character" w:customStyle="1" w:styleId="ListLabel1145">
    <w:name w:val="ListLabel 1145"/>
    <w:qFormat/>
    <w:rPr>
      <w:rFonts w:cs="Arial"/>
    </w:rPr>
  </w:style>
  <w:style w:type="character" w:customStyle="1" w:styleId="ListLabel1146">
    <w:name w:val="ListLabel 1146"/>
    <w:qFormat/>
    <w:rPr>
      <w:rFonts w:cs="Arial"/>
    </w:rPr>
  </w:style>
  <w:style w:type="character" w:customStyle="1" w:styleId="ListLabel1147">
    <w:name w:val="ListLabel 1147"/>
    <w:qFormat/>
    <w:rPr>
      <w:rFonts w:cs="Times New Roman"/>
    </w:rPr>
  </w:style>
  <w:style w:type="character" w:customStyle="1" w:styleId="ListLabel1148">
    <w:name w:val="ListLabel 1148"/>
    <w:qFormat/>
    <w:rPr>
      <w:rFonts w:cs="Times New Roman"/>
      <w:b/>
      <w:sz w:val="20"/>
      <w:szCs w:val="20"/>
    </w:rPr>
  </w:style>
  <w:style w:type="character" w:customStyle="1" w:styleId="ListLabel1149">
    <w:name w:val="ListLabel 1149"/>
    <w:qFormat/>
    <w:rPr>
      <w:rFonts w:cs="Times New Roman"/>
    </w:rPr>
  </w:style>
  <w:style w:type="character" w:customStyle="1" w:styleId="ListLabel1150">
    <w:name w:val="ListLabel 1150"/>
    <w:qFormat/>
    <w:rPr>
      <w:rFonts w:cs="Times New Roman"/>
    </w:rPr>
  </w:style>
  <w:style w:type="character" w:customStyle="1" w:styleId="ListLabel1151">
    <w:name w:val="ListLabel 1151"/>
    <w:qFormat/>
    <w:rPr>
      <w:rFonts w:cs="Times New Roman"/>
    </w:rPr>
  </w:style>
  <w:style w:type="character" w:customStyle="1" w:styleId="ListLabel1152">
    <w:name w:val="ListLabel 1152"/>
    <w:qFormat/>
    <w:rPr>
      <w:rFonts w:cs="Times New Roman"/>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ascii="Arial" w:hAnsi="Arial" w:cs="Arial"/>
      <w:b/>
      <w:i w:val="0"/>
      <w:sz w:val="20"/>
      <w:szCs w:val="20"/>
    </w:rPr>
  </w:style>
  <w:style w:type="character" w:customStyle="1" w:styleId="ListLabel1157">
    <w:name w:val="ListLabel 1157"/>
    <w:qFormat/>
    <w:rPr>
      <w:rFonts w:cs="Times New Roman"/>
      <w:b/>
      <w:i w:val="0"/>
      <w:sz w:val="20"/>
      <w:szCs w:val="20"/>
    </w:rPr>
  </w:style>
  <w:style w:type="character" w:customStyle="1" w:styleId="ListLabel1158">
    <w:name w:val="ListLabel 1158"/>
    <w:qFormat/>
    <w:rPr>
      <w:rFonts w:cs="Times New Roman"/>
      <w:b/>
      <w:i w:val="0"/>
      <w:sz w:val="20"/>
      <w:szCs w:val="20"/>
    </w:rPr>
  </w:style>
  <w:style w:type="character" w:customStyle="1" w:styleId="ListLabel1159">
    <w:name w:val="ListLabel 1159"/>
    <w:qFormat/>
    <w:rPr>
      <w:rFonts w:cs="Times New Roman"/>
      <w:b/>
      <w:i w:val="0"/>
      <w:sz w:val="20"/>
      <w:szCs w:val="20"/>
    </w:rPr>
  </w:style>
  <w:style w:type="character" w:customStyle="1" w:styleId="ListLabel1160">
    <w:name w:val="ListLabel 1160"/>
    <w:qFormat/>
    <w:rPr>
      <w:rFonts w:cs="Times New Roman"/>
      <w:b/>
      <w:i w:val="0"/>
      <w:sz w:val="20"/>
      <w:szCs w:val="20"/>
    </w:rPr>
  </w:style>
  <w:style w:type="character" w:customStyle="1" w:styleId="ListLabel1161">
    <w:name w:val="ListLabel 1161"/>
    <w:qFormat/>
    <w:rPr>
      <w:rFonts w:cs="Times New Roman"/>
    </w:rPr>
  </w:style>
  <w:style w:type="character" w:customStyle="1" w:styleId="ListLabel1162">
    <w:name w:val="ListLabel 1162"/>
    <w:qFormat/>
    <w:rPr>
      <w:rFonts w:cs="Times New Roman"/>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ascii="Arial" w:hAnsi="Arial" w:cs="Symbol"/>
      <w:sz w:val="20"/>
      <w:szCs w:val="20"/>
    </w:rPr>
  </w:style>
  <w:style w:type="character" w:customStyle="1" w:styleId="ListLabel1166">
    <w:name w:val="ListLabel 1166"/>
    <w:qFormat/>
    <w:rPr>
      <w:rFonts w:cs="Courier New"/>
    </w:rPr>
  </w:style>
  <w:style w:type="character" w:customStyle="1" w:styleId="ListLabel1167">
    <w:name w:val="ListLabel 1167"/>
    <w:qFormat/>
    <w:rPr>
      <w:rFonts w:cs="Wingdings"/>
    </w:rPr>
  </w:style>
  <w:style w:type="character" w:customStyle="1" w:styleId="ListLabel1168">
    <w:name w:val="ListLabel 1168"/>
    <w:qFormat/>
    <w:rPr>
      <w:rFonts w:cs="Symbol"/>
      <w:sz w:val="20"/>
      <w:szCs w:val="20"/>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sz w:val="20"/>
      <w:szCs w:val="20"/>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ascii="Arial" w:hAnsi="Arial" w:cs="Arial"/>
      <w:b/>
      <w:i w:val="0"/>
      <w:sz w:val="20"/>
      <w:szCs w:val="20"/>
    </w:rPr>
  </w:style>
  <w:style w:type="character" w:customStyle="1" w:styleId="ListLabel1175">
    <w:name w:val="ListLabel 1175"/>
    <w:qFormat/>
    <w:rPr>
      <w:rFonts w:cs="Times New Roman"/>
      <w:b/>
      <w:i w:val="0"/>
      <w:sz w:val="20"/>
      <w:szCs w:val="20"/>
    </w:rPr>
  </w:style>
  <w:style w:type="character" w:customStyle="1" w:styleId="ListLabel1176">
    <w:name w:val="ListLabel 1176"/>
    <w:qFormat/>
    <w:rPr>
      <w:rFonts w:cs="Times New Roman"/>
      <w:b/>
      <w:i w:val="0"/>
      <w:sz w:val="20"/>
      <w:szCs w:val="20"/>
    </w:rPr>
  </w:style>
  <w:style w:type="character" w:customStyle="1" w:styleId="ListLabel1177">
    <w:name w:val="ListLabel 1177"/>
    <w:qFormat/>
    <w:rPr>
      <w:rFonts w:cs="Times New Roman"/>
      <w:b/>
      <w:i w:val="0"/>
      <w:sz w:val="20"/>
      <w:szCs w:val="20"/>
    </w:rPr>
  </w:style>
  <w:style w:type="character" w:customStyle="1" w:styleId="ListLabel1178">
    <w:name w:val="ListLabel 1178"/>
    <w:qFormat/>
    <w:rPr>
      <w:rFonts w:cs="Times New Roman"/>
      <w:b/>
      <w:i w:val="0"/>
      <w:sz w:val="20"/>
      <w:szCs w:val="20"/>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b/>
      <w:sz w:val="22"/>
    </w:rPr>
  </w:style>
  <w:style w:type="character" w:customStyle="1" w:styleId="ListLabel1184">
    <w:name w:val="ListLabel 1184"/>
    <w:qFormat/>
    <w:rPr>
      <w:b/>
      <w:sz w:val="22"/>
    </w:rPr>
  </w:style>
  <w:style w:type="character" w:customStyle="1" w:styleId="ListLabel1185">
    <w:name w:val="ListLabel 1185"/>
    <w:qFormat/>
    <w:rPr>
      <w:b/>
      <w:sz w:val="22"/>
    </w:rPr>
  </w:style>
  <w:style w:type="character" w:customStyle="1" w:styleId="ListLabel1186">
    <w:name w:val="ListLabel 1186"/>
    <w:qFormat/>
    <w:rPr>
      <w:b/>
      <w:sz w:val="22"/>
    </w:rPr>
  </w:style>
  <w:style w:type="character" w:customStyle="1" w:styleId="ListLabel1187">
    <w:name w:val="ListLabel 1187"/>
    <w:qFormat/>
    <w:rPr>
      <w:b/>
    </w:rPr>
  </w:style>
  <w:style w:type="character" w:customStyle="1" w:styleId="ListLabel1188">
    <w:name w:val="ListLabel 1188"/>
    <w:qFormat/>
    <w:rPr>
      <w:b/>
    </w:rPr>
  </w:style>
  <w:style w:type="character" w:customStyle="1" w:styleId="ListLabel1189">
    <w:name w:val="ListLabel 1189"/>
    <w:qFormat/>
    <w:rPr>
      <w:b/>
    </w:rPr>
  </w:style>
  <w:style w:type="character" w:customStyle="1" w:styleId="ListLabel1190">
    <w:name w:val="ListLabel 1190"/>
    <w:qFormat/>
    <w:rPr>
      <w:b/>
    </w:rPr>
  </w:style>
  <w:style w:type="character" w:customStyle="1" w:styleId="ListLabel1191">
    <w:name w:val="ListLabel 1191"/>
    <w:qFormat/>
    <w:rPr>
      <w:b/>
    </w:rPr>
  </w:style>
  <w:style w:type="character" w:customStyle="1" w:styleId="ListLabel1192">
    <w:name w:val="ListLabel 1192"/>
    <w:qFormat/>
    <w:rPr>
      <w:rFonts w:cs="Times New Roman"/>
      <w:sz w:val="20"/>
      <w:szCs w:val="20"/>
    </w:rPr>
  </w:style>
  <w:style w:type="character" w:customStyle="1" w:styleId="ListLabel1193">
    <w:name w:val="ListLabel 1193"/>
    <w:qFormat/>
    <w:rPr>
      <w:rFonts w:cs="Times New Roman"/>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ascii="Arial" w:hAnsi="Arial" w:cs="Times New Roman"/>
      <w:sz w:val="20"/>
      <w:szCs w:val="20"/>
    </w:rPr>
  </w:style>
  <w:style w:type="character" w:customStyle="1" w:styleId="ListLabel1202">
    <w:name w:val="ListLabel 1202"/>
    <w:qFormat/>
    <w:rPr>
      <w:rFonts w:cs="Times New Roman"/>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sz w:val="20"/>
      <w:szCs w:val="20"/>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Times New Roman"/>
    </w:rPr>
  </w:style>
  <w:style w:type="character" w:customStyle="1" w:styleId="ListLabel1219">
    <w:name w:val="ListLabel 1219"/>
    <w:qFormat/>
    <w:rPr>
      <w:b/>
      <w:sz w:val="22"/>
    </w:rPr>
  </w:style>
  <w:style w:type="character" w:customStyle="1" w:styleId="ListLabel1220">
    <w:name w:val="ListLabel 1220"/>
    <w:qFormat/>
    <w:rPr>
      <w:b/>
      <w:sz w:val="22"/>
    </w:rPr>
  </w:style>
  <w:style w:type="character" w:customStyle="1" w:styleId="ListLabel1221">
    <w:name w:val="ListLabel 1221"/>
    <w:qFormat/>
    <w:rPr>
      <w:b/>
      <w:sz w:val="22"/>
    </w:rPr>
  </w:style>
  <w:style w:type="character" w:customStyle="1" w:styleId="ListLabel1222">
    <w:name w:val="ListLabel 1222"/>
    <w:qFormat/>
    <w:rPr>
      <w:rFonts w:ascii="Arial" w:hAnsi="Arial"/>
      <w:b/>
    </w:rPr>
  </w:style>
  <w:style w:type="character" w:customStyle="1" w:styleId="ListLabel1223">
    <w:name w:val="ListLabel 1223"/>
    <w:qFormat/>
    <w:rPr>
      <w:rFonts w:cs="Arial"/>
      <w:b/>
      <w:bCs/>
      <w:i w:val="0"/>
      <w:iCs/>
      <w:sz w:val="20"/>
      <w:szCs w:val="20"/>
    </w:rPr>
  </w:style>
  <w:style w:type="character" w:customStyle="1" w:styleId="ListLabel1224">
    <w:name w:val="ListLabel 1224"/>
    <w:qFormat/>
    <w:rPr>
      <w:b/>
      <w:sz w:val="22"/>
    </w:rPr>
  </w:style>
  <w:style w:type="character" w:customStyle="1" w:styleId="ListLabel1225">
    <w:name w:val="ListLabel 1225"/>
    <w:qFormat/>
    <w:rPr>
      <w:b w:val="0"/>
      <w:bCs w:val="0"/>
      <w:sz w:val="22"/>
      <w:szCs w:val="20"/>
    </w:rPr>
  </w:style>
  <w:style w:type="character" w:customStyle="1" w:styleId="ListLabel1226">
    <w:name w:val="ListLabel 1226"/>
    <w:qFormat/>
    <w:rPr>
      <w:b w:val="0"/>
      <w:bCs w:val="0"/>
      <w:sz w:val="20"/>
      <w:szCs w:val="20"/>
    </w:rPr>
  </w:style>
  <w:style w:type="character" w:customStyle="1" w:styleId="ListLabel1227">
    <w:name w:val="ListLabel 1227"/>
    <w:qFormat/>
    <w:rPr>
      <w:rFonts w:ascii="Arial" w:hAnsi="Arial" w:cs="Wingdings"/>
      <w:b/>
      <w:sz w:val="22"/>
    </w:rPr>
  </w:style>
  <w:style w:type="character" w:customStyle="1" w:styleId="ListLabel1228">
    <w:name w:val="ListLabel 1228"/>
    <w:qFormat/>
    <w:rPr>
      <w:rFonts w:cs="Courier New"/>
    </w:rPr>
  </w:style>
  <w:style w:type="character" w:customStyle="1" w:styleId="ListLabel1229">
    <w:name w:val="ListLabel 1229"/>
    <w:qFormat/>
    <w:rPr>
      <w:rFonts w:cs="Wingdings"/>
      <w:b/>
    </w:rPr>
  </w:style>
  <w:style w:type="character" w:customStyle="1" w:styleId="ListLabel1230">
    <w:name w:val="ListLabel 1230"/>
    <w:qFormat/>
    <w:rPr>
      <w:rFonts w:cs="Symbol"/>
      <w:b/>
    </w:rPr>
  </w:style>
  <w:style w:type="character" w:customStyle="1" w:styleId="ListLabel1231">
    <w:name w:val="ListLabel 1231"/>
    <w:qFormat/>
    <w:rPr>
      <w:rFonts w:ascii="Arial" w:hAnsi="Arial" w:cs="Arial"/>
      <w:b/>
      <w:i w:val="0"/>
      <w:sz w:val="20"/>
      <w:szCs w:val="20"/>
    </w:rPr>
  </w:style>
  <w:style w:type="character" w:customStyle="1" w:styleId="ListLabel1232">
    <w:name w:val="ListLabel 1232"/>
    <w:qFormat/>
    <w:rPr>
      <w:rFonts w:cs="Times New Roman"/>
      <w:b/>
      <w:i w:val="0"/>
      <w:sz w:val="20"/>
      <w:szCs w:val="20"/>
    </w:rPr>
  </w:style>
  <w:style w:type="character" w:customStyle="1" w:styleId="ListLabel1233">
    <w:name w:val="ListLabel 1233"/>
    <w:qFormat/>
    <w:rPr>
      <w:rFonts w:cs="Times New Roman"/>
    </w:rPr>
  </w:style>
  <w:style w:type="character" w:customStyle="1" w:styleId="ListLabel1234">
    <w:name w:val="ListLabel 1234"/>
    <w:qFormat/>
    <w:rPr>
      <w:rFonts w:ascii="Arial" w:hAnsi="Arial" w:cs="Symbol"/>
      <w:sz w:val="20"/>
      <w:szCs w:val="20"/>
    </w:rPr>
  </w:style>
  <w:style w:type="character" w:customStyle="1" w:styleId="ListLabel1235">
    <w:name w:val="ListLabel 1235"/>
    <w:qFormat/>
    <w:rPr>
      <w:rFonts w:cs="Wingdings"/>
    </w:rPr>
  </w:style>
  <w:style w:type="character" w:customStyle="1" w:styleId="ListLabel1236">
    <w:name w:val="ListLabel 1236"/>
    <w:qFormat/>
    <w:rPr>
      <w:rFonts w:ascii="Arial" w:hAnsi="Arial" w:cs="Times New Roman"/>
      <w:sz w:val="20"/>
      <w:szCs w:val="20"/>
    </w:rPr>
  </w:style>
  <w:style w:type="character" w:customStyle="1" w:styleId="ListLabel1237">
    <w:name w:val="ListLabel 1237"/>
    <w:qFormat/>
    <w:rPr>
      <w:rFonts w:ascii="Arial" w:hAnsi="Arial"/>
      <w:b/>
    </w:rPr>
  </w:style>
  <w:style w:type="character" w:customStyle="1" w:styleId="ListLabel1238">
    <w:name w:val="ListLabel 1238"/>
    <w:qFormat/>
    <w:rPr>
      <w:rFonts w:cs="Arial"/>
      <w:b/>
      <w:bCs/>
      <w:i w:val="0"/>
      <w:iCs/>
      <w:sz w:val="20"/>
      <w:szCs w:val="20"/>
    </w:rPr>
  </w:style>
  <w:style w:type="character" w:customStyle="1" w:styleId="ListLabel1239">
    <w:name w:val="ListLabel 1239"/>
    <w:qFormat/>
    <w:rPr>
      <w:b/>
      <w:sz w:val="22"/>
    </w:rPr>
  </w:style>
  <w:style w:type="character" w:customStyle="1" w:styleId="ListLabel1240">
    <w:name w:val="ListLabel 1240"/>
    <w:qFormat/>
    <w:rPr>
      <w:b/>
      <w:sz w:val="22"/>
    </w:rPr>
  </w:style>
  <w:style w:type="character" w:customStyle="1" w:styleId="ListLabel1241">
    <w:name w:val="ListLabel 1241"/>
    <w:qFormat/>
    <w:rPr>
      <w:b w:val="0"/>
      <w:bCs w:val="0"/>
      <w:sz w:val="22"/>
      <w:szCs w:val="20"/>
    </w:rPr>
  </w:style>
  <w:style w:type="character" w:customStyle="1" w:styleId="ListLabel1242">
    <w:name w:val="ListLabel 1242"/>
    <w:qFormat/>
    <w:rPr>
      <w:b w:val="0"/>
      <w:bCs w:val="0"/>
      <w:sz w:val="20"/>
      <w:szCs w:val="20"/>
    </w:rPr>
  </w:style>
  <w:style w:type="character" w:customStyle="1" w:styleId="ListLabel1243">
    <w:name w:val="ListLabel 1243"/>
    <w:qFormat/>
    <w:rPr>
      <w:b w:val="0"/>
      <w:bCs w:val="0"/>
      <w:sz w:val="20"/>
      <w:szCs w:val="20"/>
    </w:rPr>
  </w:style>
  <w:style w:type="character" w:customStyle="1" w:styleId="ListLabel1244">
    <w:name w:val="ListLabel 1244"/>
    <w:qFormat/>
    <w:rPr>
      <w:rFonts w:ascii="Arial" w:hAnsi="Arial" w:cs="Wingdings"/>
      <w:b/>
      <w:sz w:val="22"/>
    </w:rPr>
  </w:style>
  <w:style w:type="character" w:customStyle="1" w:styleId="ListLabel1245">
    <w:name w:val="ListLabel 1245"/>
    <w:qFormat/>
    <w:rPr>
      <w:rFonts w:cs="Courier New"/>
    </w:rPr>
  </w:style>
  <w:style w:type="character" w:customStyle="1" w:styleId="ListLabel1246">
    <w:name w:val="ListLabel 1246"/>
    <w:qFormat/>
    <w:rPr>
      <w:rFonts w:cs="Wingdings"/>
      <w:b/>
    </w:rPr>
  </w:style>
  <w:style w:type="character" w:customStyle="1" w:styleId="ListLabel1247">
    <w:name w:val="ListLabel 1247"/>
    <w:qFormat/>
    <w:rPr>
      <w:rFonts w:cs="Symbol"/>
      <w:b/>
    </w:rPr>
  </w:style>
  <w:style w:type="character" w:customStyle="1" w:styleId="ListLabel1248">
    <w:name w:val="ListLabel 1248"/>
    <w:qFormat/>
    <w:rPr>
      <w:rFonts w:cs="Courier New"/>
    </w:rPr>
  </w:style>
  <w:style w:type="character" w:customStyle="1" w:styleId="ListLabel1249">
    <w:name w:val="ListLabel 1249"/>
    <w:qFormat/>
    <w:rPr>
      <w:rFonts w:cs="Wingdings"/>
      <w:b/>
    </w:rPr>
  </w:style>
  <w:style w:type="character" w:customStyle="1" w:styleId="ListLabel1250">
    <w:name w:val="ListLabel 1250"/>
    <w:qFormat/>
    <w:rPr>
      <w:rFonts w:cs="Symbol"/>
      <w:b/>
    </w:rPr>
  </w:style>
  <w:style w:type="character" w:customStyle="1" w:styleId="ListLabel1251">
    <w:name w:val="ListLabel 1251"/>
    <w:qFormat/>
    <w:rPr>
      <w:rFonts w:cs="Courier New"/>
    </w:rPr>
  </w:style>
  <w:style w:type="character" w:customStyle="1" w:styleId="ListLabel1252">
    <w:name w:val="ListLabel 1252"/>
    <w:qFormat/>
    <w:rPr>
      <w:rFonts w:cs="Wingdings"/>
      <w:b/>
    </w:rPr>
  </w:style>
  <w:style w:type="character" w:customStyle="1" w:styleId="ListLabel1253">
    <w:name w:val="ListLabel 1253"/>
    <w:qFormat/>
    <w:rPr>
      <w:rFonts w:ascii="Arial" w:hAnsi="Arial" w:cs="Arial"/>
      <w:b/>
      <w:i w:val="0"/>
      <w:sz w:val="20"/>
      <w:szCs w:val="20"/>
    </w:rPr>
  </w:style>
  <w:style w:type="character" w:customStyle="1" w:styleId="ListLabel1254">
    <w:name w:val="ListLabel 1254"/>
    <w:qFormat/>
    <w:rPr>
      <w:rFonts w:cs="Times New Roman"/>
      <w:b/>
      <w:i w:val="0"/>
      <w:sz w:val="20"/>
      <w:szCs w:val="20"/>
    </w:rPr>
  </w:style>
  <w:style w:type="character" w:customStyle="1" w:styleId="ListLabel1255">
    <w:name w:val="ListLabel 1255"/>
    <w:qFormat/>
    <w:rPr>
      <w:rFonts w:cs="Times New Roman"/>
      <w:b/>
      <w:i w:val="0"/>
      <w:sz w:val="20"/>
      <w:szCs w:val="20"/>
    </w:rPr>
  </w:style>
  <w:style w:type="character" w:customStyle="1" w:styleId="ListLabel1256">
    <w:name w:val="ListLabel 1256"/>
    <w:qFormat/>
    <w:rPr>
      <w:rFonts w:cs="Times New Roman"/>
      <w:b/>
      <w:i w:val="0"/>
      <w:sz w:val="20"/>
      <w:szCs w:val="20"/>
    </w:rPr>
  </w:style>
  <w:style w:type="character" w:customStyle="1" w:styleId="ListLabel1257">
    <w:name w:val="ListLabel 1257"/>
    <w:qFormat/>
    <w:rPr>
      <w:rFonts w:cs="Times New Roman"/>
      <w:b/>
      <w:i w:val="0"/>
      <w:sz w:val="20"/>
      <w:szCs w:val="20"/>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ascii="Arial" w:hAnsi="Arial" w:cs="Symbol"/>
      <w:sz w:val="20"/>
      <w:szCs w:val="20"/>
    </w:rPr>
  </w:style>
  <w:style w:type="character" w:customStyle="1" w:styleId="ListLabel1263">
    <w:name w:val="ListLabel 1263"/>
    <w:qFormat/>
    <w:rPr>
      <w:rFonts w:cs="Courier New"/>
    </w:rPr>
  </w:style>
  <w:style w:type="character" w:customStyle="1" w:styleId="ListLabel1264">
    <w:name w:val="ListLabel 1264"/>
    <w:qFormat/>
    <w:rPr>
      <w:rFonts w:cs="Wingdings"/>
    </w:rPr>
  </w:style>
  <w:style w:type="character" w:customStyle="1" w:styleId="ListLabel1265">
    <w:name w:val="ListLabel 1265"/>
    <w:qFormat/>
    <w:rPr>
      <w:rFonts w:cs="Symbol"/>
      <w:sz w:val="20"/>
      <w:szCs w:val="20"/>
    </w:rPr>
  </w:style>
  <w:style w:type="character" w:customStyle="1" w:styleId="ListLabel1266">
    <w:name w:val="ListLabel 1266"/>
    <w:qFormat/>
    <w:rPr>
      <w:rFonts w:cs="Courier New"/>
    </w:rPr>
  </w:style>
  <w:style w:type="character" w:customStyle="1" w:styleId="ListLabel1267">
    <w:name w:val="ListLabel 1267"/>
    <w:qFormat/>
    <w:rPr>
      <w:rFonts w:cs="Wingdings"/>
    </w:rPr>
  </w:style>
  <w:style w:type="character" w:customStyle="1" w:styleId="ListLabel1268">
    <w:name w:val="ListLabel 1268"/>
    <w:qFormat/>
    <w:rPr>
      <w:rFonts w:cs="Symbol"/>
      <w:sz w:val="20"/>
      <w:szCs w:val="20"/>
    </w:rPr>
  </w:style>
  <w:style w:type="character" w:customStyle="1" w:styleId="ListLabel1269">
    <w:name w:val="ListLabel 1269"/>
    <w:qFormat/>
    <w:rPr>
      <w:rFonts w:cs="Courier New"/>
    </w:rPr>
  </w:style>
  <w:style w:type="character" w:customStyle="1" w:styleId="ListLabel1270">
    <w:name w:val="ListLabel 1270"/>
    <w:qFormat/>
    <w:rPr>
      <w:rFonts w:cs="Wingdings"/>
    </w:rPr>
  </w:style>
  <w:style w:type="character" w:customStyle="1" w:styleId="ListLabel1271">
    <w:name w:val="ListLabel 1271"/>
    <w:qFormat/>
    <w:rPr>
      <w:rFonts w:ascii="Arial" w:hAnsi="Arial" w:cs="Arial"/>
      <w:b/>
      <w:i w:val="0"/>
      <w:sz w:val="20"/>
      <w:szCs w:val="20"/>
    </w:rPr>
  </w:style>
  <w:style w:type="character" w:customStyle="1" w:styleId="ListLabel1272">
    <w:name w:val="ListLabel 1272"/>
    <w:qFormat/>
    <w:rPr>
      <w:rFonts w:cs="Times New Roman"/>
      <w:b/>
      <w:i w:val="0"/>
      <w:sz w:val="20"/>
      <w:szCs w:val="20"/>
    </w:rPr>
  </w:style>
  <w:style w:type="character" w:customStyle="1" w:styleId="ListLabel1273">
    <w:name w:val="ListLabel 1273"/>
    <w:qFormat/>
    <w:rPr>
      <w:rFonts w:cs="Times New Roman"/>
      <w:b/>
      <w:i w:val="0"/>
      <w:sz w:val="20"/>
      <w:szCs w:val="20"/>
    </w:rPr>
  </w:style>
  <w:style w:type="character" w:customStyle="1" w:styleId="ListLabel1274">
    <w:name w:val="ListLabel 1274"/>
    <w:qFormat/>
    <w:rPr>
      <w:rFonts w:cs="Times New Roman"/>
      <w:b/>
      <w:i w:val="0"/>
      <w:sz w:val="20"/>
      <w:szCs w:val="20"/>
    </w:rPr>
  </w:style>
  <w:style w:type="character" w:customStyle="1" w:styleId="ListLabel1275">
    <w:name w:val="ListLabel 1275"/>
    <w:qFormat/>
    <w:rPr>
      <w:rFonts w:cs="Times New Roman"/>
      <w:b/>
      <w:i w:val="0"/>
      <w:sz w:val="20"/>
      <w:szCs w:val="20"/>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ascii="Arial" w:hAnsi="Arial" w:cs="Times New Roman"/>
      <w:sz w:val="20"/>
      <w:szCs w:val="20"/>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b/>
      <w:sz w:val="22"/>
    </w:rPr>
  </w:style>
  <w:style w:type="character" w:customStyle="1" w:styleId="ListLabel1290">
    <w:name w:val="ListLabel 1290"/>
    <w:qFormat/>
    <w:rPr>
      <w:b/>
      <w:sz w:val="22"/>
    </w:rPr>
  </w:style>
  <w:style w:type="character" w:customStyle="1" w:styleId="ListLabel1291">
    <w:name w:val="ListLabel 1291"/>
    <w:qFormat/>
    <w:rPr>
      <w:b/>
      <w:sz w:val="22"/>
    </w:rPr>
  </w:style>
  <w:style w:type="character" w:customStyle="1" w:styleId="ListLabel1292">
    <w:name w:val="ListLabel 1292"/>
    <w:qFormat/>
    <w:rPr>
      <w:rFonts w:ascii="Arial" w:hAnsi="Arial"/>
      <w:b/>
    </w:rPr>
  </w:style>
  <w:style w:type="character" w:customStyle="1" w:styleId="ListLabel1293">
    <w:name w:val="ListLabel 1293"/>
    <w:qFormat/>
    <w:rPr>
      <w:rFonts w:cs="Arial"/>
      <w:b/>
      <w:bCs/>
      <w:i w:val="0"/>
      <w:iCs/>
      <w:sz w:val="20"/>
      <w:szCs w:val="20"/>
    </w:rPr>
  </w:style>
  <w:style w:type="character" w:customStyle="1" w:styleId="ListLabel1294">
    <w:name w:val="ListLabel 1294"/>
    <w:qFormat/>
    <w:rPr>
      <w:b/>
      <w:sz w:val="22"/>
    </w:rPr>
  </w:style>
  <w:style w:type="character" w:customStyle="1" w:styleId="ListLabel1295">
    <w:name w:val="ListLabel 1295"/>
    <w:qFormat/>
    <w:rPr>
      <w:b/>
      <w:sz w:val="22"/>
    </w:rPr>
  </w:style>
  <w:style w:type="character" w:customStyle="1" w:styleId="ListLabel1296">
    <w:name w:val="ListLabel 1296"/>
    <w:qFormat/>
    <w:rPr>
      <w:b w:val="0"/>
      <w:bCs w:val="0"/>
      <w:sz w:val="22"/>
      <w:szCs w:val="20"/>
    </w:rPr>
  </w:style>
  <w:style w:type="character" w:customStyle="1" w:styleId="ListLabel1297">
    <w:name w:val="ListLabel 1297"/>
    <w:qFormat/>
    <w:rPr>
      <w:b w:val="0"/>
      <w:bCs w:val="0"/>
      <w:sz w:val="20"/>
      <w:szCs w:val="20"/>
    </w:rPr>
  </w:style>
  <w:style w:type="character" w:customStyle="1" w:styleId="ListLabel1298">
    <w:name w:val="ListLabel 1298"/>
    <w:qFormat/>
    <w:rPr>
      <w:b w:val="0"/>
      <w:bCs w:val="0"/>
      <w:sz w:val="20"/>
      <w:szCs w:val="20"/>
    </w:rPr>
  </w:style>
  <w:style w:type="character" w:customStyle="1" w:styleId="ListLabel1299">
    <w:name w:val="ListLabel 1299"/>
    <w:qFormat/>
    <w:rPr>
      <w:rFonts w:ascii="Arial" w:hAnsi="Arial" w:cs="Wingdings"/>
      <w:b/>
      <w:sz w:val="22"/>
    </w:rPr>
  </w:style>
  <w:style w:type="character" w:customStyle="1" w:styleId="ListLabel1300">
    <w:name w:val="ListLabel 1300"/>
    <w:qFormat/>
    <w:rPr>
      <w:rFonts w:cs="Courier New"/>
    </w:rPr>
  </w:style>
  <w:style w:type="character" w:customStyle="1" w:styleId="ListLabel1301">
    <w:name w:val="ListLabel 1301"/>
    <w:qFormat/>
    <w:rPr>
      <w:rFonts w:cs="Wingdings"/>
      <w:b/>
    </w:rPr>
  </w:style>
  <w:style w:type="character" w:customStyle="1" w:styleId="ListLabel1302">
    <w:name w:val="ListLabel 1302"/>
    <w:qFormat/>
    <w:rPr>
      <w:rFonts w:cs="Symbol"/>
      <w:b/>
    </w:rPr>
  </w:style>
  <w:style w:type="character" w:customStyle="1" w:styleId="ListLabel1303">
    <w:name w:val="ListLabel 1303"/>
    <w:qFormat/>
    <w:rPr>
      <w:rFonts w:cs="Courier New"/>
    </w:rPr>
  </w:style>
  <w:style w:type="character" w:customStyle="1" w:styleId="ListLabel1304">
    <w:name w:val="ListLabel 1304"/>
    <w:qFormat/>
    <w:rPr>
      <w:rFonts w:cs="Wingdings"/>
      <w:b/>
    </w:rPr>
  </w:style>
  <w:style w:type="character" w:customStyle="1" w:styleId="ListLabel1305">
    <w:name w:val="ListLabel 1305"/>
    <w:qFormat/>
    <w:rPr>
      <w:rFonts w:cs="Symbol"/>
      <w:b/>
    </w:rPr>
  </w:style>
  <w:style w:type="character" w:customStyle="1" w:styleId="ListLabel1306">
    <w:name w:val="ListLabel 1306"/>
    <w:qFormat/>
    <w:rPr>
      <w:rFonts w:cs="Courier New"/>
    </w:rPr>
  </w:style>
  <w:style w:type="character" w:customStyle="1" w:styleId="ListLabel1307">
    <w:name w:val="ListLabel 1307"/>
    <w:qFormat/>
    <w:rPr>
      <w:rFonts w:cs="Wingdings"/>
      <w:b/>
    </w:rPr>
  </w:style>
  <w:style w:type="character" w:customStyle="1" w:styleId="ListLabel1308">
    <w:name w:val="ListLabel 1308"/>
    <w:qFormat/>
    <w:rPr>
      <w:rFonts w:ascii="Arial" w:hAnsi="Arial" w:cs="Symbol"/>
      <w:sz w:val="20"/>
      <w:szCs w:val="20"/>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Symbol"/>
      <w:sz w:val="20"/>
      <w:szCs w:val="20"/>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sz w:val="20"/>
      <w:szCs w:val="20"/>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Arial"/>
      <w:b/>
      <w:i w:val="0"/>
      <w:sz w:val="20"/>
      <w:szCs w:val="20"/>
    </w:rPr>
  </w:style>
  <w:style w:type="character" w:customStyle="1" w:styleId="ListLabel1318">
    <w:name w:val="ListLabel 1318"/>
    <w:qFormat/>
    <w:rPr>
      <w:rFonts w:cs="Times New Roman"/>
      <w:b/>
      <w:i w:val="0"/>
      <w:sz w:val="20"/>
      <w:szCs w:val="20"/>
    </w:rPr>
  </w:style>
  <w:style w:type="character" w:customStyle="1" w:styleId="ListLabel1319">
    <w:name w:val="ListLabel 1319"/>
    <w:qFormat/>
    <w:rPr>
      <w:rFonts w:cs="Times New Roman"/>
      <w:b/>
      <w:i w:val="0"/>
      <w:sz w:val="20"/>
      <w:szCs w:val="20"/>
    </w:rPr>
  </w:style>
  <w:style w:type="character" w:customStyle="1" w:styleId="ListLabel1320">
    <w:name w:val="ListLabel 1320"/>
    <w:qFormat/>
    <w:rPr>
      <w:rFonts w:cs="Times New Roman"/>
      <w:b/>
      <w:i w:val="0"/>
      <w:sz w:val="20"/>
      <w:szCs w:val="20"/>
    </w:rPr>
  </w:style>
  <w:style w:type="character" w:customStyle="1" w:styleId="ListLabel1321">
    <w:name w:val="ListLabel 1321"/>
    <w:qFormat/>
    <w:rPr>
      <w:rFonts w:cs="Times New Roman"/>
      <w:b/>
      <w:i w:val="0"/>
      <w:sz w:val="20"/>
      <w:szCs w:val="20"/>
    </w:rPr>
  </w:style>
  <w:style w:type="character" w:customStyle="1" w:styleId="ListLabel1322">
    <w:name w:val="ListLabel 1322"/>
    <w:qFormat/>
    <w:rPr>
      <w:rFonts w:cs="Times New Roman"/>
    </w:rPr>
  </w:style>
  <w:style w:type="character" w:customStyle="1" w:styleId="ListLabel1323">
    <w:name w:val="ListLabel 1323"/>
    <w:qFormat/>
    <w:rPr>
      <w:rFonts w:cs="Times New Roman"/>
    </w:rPr>
  </w:style>
  <w:style w:type="character" w:customStyle="1" w:styleId="ListLabel1324">
    <w:name w:val="ListLabel 1324"/>
    <w:qFormat/>
    <w:rPr>
      <w:rFonts w:cs="Times New Roman"/>
    </w:rPr>
  </w:style>
  <w:style w:type="character" w:customStyle="1" w:styleId="ListLabel1325">
    <w:name w:val="ListLabel 1325"/>
    <w:qFormat/>
    <w:rPr>
      <w:rFonts w:cs="Times New Roman"/>
    </w:rPr>
  </w:style>
  <w:style w:type="character" w:customStyle="1" w:styleId="ListLabel1326">
    <w:name w:val="ListLabel 1326"/>
    <w:qFormat/>
    <w:rPr>
      <w:rFonts w:ascii="Arial" w:hAnsi="Arial" w:cs="Times New Roman"/>
      <w:sz w:val="20"/>
      <w:szCs w:val="20"/>
    </w:rPr>
  </w:style>
  <w:style w:type="character" w:customStyle="1" w:styleId="ListLabel1327">
    <w:name w:val="ListLabel 1327"/>
    <w:qFormat/>
    <w:rPr>
      <w:rFonts w:cs="Times New Roman"/>
    </w:rPr>
  </w:style>
  <w:style w:type="character" w:customStyle="1" w:styleId="ListLabel1328">
    <w:name w:val="ListLabel 1328"/>
    <w:qFormat/>
    <w:rPr>
      <w:rFonts w:cs="Times New Roman"/>
    </w:rPr>
  </w:style>
  <w:style w:type="character" w:customStyle="1" w:styleId="ListLabel1329">
    <w:name w:val="ListLabel 1329"/>
    <w:qFormat/>
    <w:rPr>
      <w:rFonts w:cs="Times New Roman"/>
    </w:rPr>
  </w:style>
  <w:style w:type="character" w:customStyle="1" w:styleId="ListLabel1330">
    <w:name w:val="ListLabel 1330"/>
    <w:qFormat/>
    <w:rPr>
      <w:rFonts w:cs="Times New Roman"/>
    </w:rPr>
  </w:style>
  <w:style w:type="character" w:customStyle="1" w:styleId="ListLabel1331">
    <w:name w:val="ListLabel 1331"/>
    <w:qFormat/>
    <w:rPr>
      <w:rFonts w:cs="Times New Roman"/>
    </w:rPr>
  </w:style>
  <w:style w:type="character" w:customStyle="1" w:styleId="ListLabel1332">
    <w:name w:val="ListLabel 1332"/>
    <w:qFormat/>
    <w:rPr>
      <w:rFonts w:cs="Times New Roman"/>
    </w:rPr>
  </w:style>
  <w:style w:type="character" w:customStyle="1" w:styleId="ListLabel1333">
    <w:name w:val="ListLabel 1333"/>
    <w:qFormat/>
    <w:rPr>
      <w:rFonts w:cs="Times New Roman"/>
    </w:rPr>
  </w:style>
  <w:style w:type="character" w:customStyle="1" w:styleId="ListLabel1334">
    <w:name w:val="ListLabel 1334"/>
    <w:qFormat/>
    <w:rPr>
      <w:rFonts w:cs="Times New Roman"/>
    </w:rPr>
  </w:style>
  <w:style w:type="character" w:customStyle="1" w:styleId="ListLabel1335">
    <w:name w:val="ListLabel 1335"/>
    <w:qFormat/>
    <w:rPr>
      <w:b/>
      <w:sz w:val="22"/>
    </w:rPr>
  </w:style>
  <w:style w:type="character" w:customStyle="1" w:styleId="ListLabel1336">
    <w:name w:val="ListLabel 1336"/>
    <w:qFormat/>
    <w:rPr>
      <w:b/>
      <w:sz w:val="22"/>
    </w:rPr>
  </w:style>
  <w:style w:type="character" w:customStyle="1" w:styleId="ListLabel1337">
    <w:name w:val="ListLabel 1337"/>
    <w:qFormat/>
    <w:rPr>
      <w:b/>
      <w:sz w:val="22"/>
    </w:rPr>
  </w:style>
  <w:style w:type="character" w:customStyle="1" w:styleId="ListLabel1338">
    <w:name w:val="ListLabel 1338"/>
    <w:qFormat/>
    <w:rPr>
      <w:rFonts w:ascii="Arial" w:hAnsi="Arial"/>
      <w:b/>
    </w:rPr>
  </w:style>
  <w:style w:type="character" w:customStyle="1" w:styleId="ListLabel1339">
    <w:name w:val="ListLabel 1339"/>
    <w:qFormat/>
    <w:rPr>
      <w:rFonts w:cs="Arial"/>
      <w:b/>
      <w:bCs/>
      <w:i w:val="0"/>
      <w:iCs/>
      <w:sz w:val="20"/>
      <w:szCs w:val="20"/>
    </w:rPr>
  </w:style>
  <w:style w:type="character" w:customStyle="1" w:styleId="ListLabel1340">
    <w:name w:val="ListLabel 1340"/>
    <w:qFormat/>
    <w:rPr>
      <w:b/>
      <w:sz w:val="22"/>
    </w:rPr>
  </w:style>
  <w:style w:type="character" w:customStyle="1" w:styleId="ListLabel1341">
    <w:name w:val="ListLabel 1341"/>
    <w:qFormat/>
    <w:rPr>
      <w:b/>
      <w:sz w:val="22"/>
    </w:rPr>
  </w:style>
  <w:style w:type="character" w:customStyle="1" w:styleId="ListLabel1342">
    <w:name w:val="ListLabel 1342"/>
    <w:qFormat/>
    <w:rPr>
      <w:b w:val="0"/>
      <w:bCs w:val="0"/>
      <w:sz w:val="22"/>
      <w:szCs w:val="20"/>
    </w:rPr>
  </w:style>
  <w:style w:type="character" w:customStyle="1" w:styleId="ListLabel1343">
    <w:name w:val="ListLabel 1343"/>
    <w:qFormat/>
    <w:rPr>
      <w:b w:val="0"/>
      <w:bCs w:val="0"/>
      <w:sz w:val="20"/>
      <w:szCs w:val="20"/>
    </w:rPr>
  </w:style>
  <w:style w:type="character" w:customStyle="1" w:styleId="ListLabel1344">
    <w:name w:val="ListLabel 1344"/>
    <w:qFormat/>
    <w:rPr>
      <w:b w:val="0"/>
      <w:bCs w:val="0"/>
      <w:sz w:val="20"/>
      <w:szCs w:val="20"/>
    </w:rPr>
  </w:style>
  <w:style w:type="character" w:customStyle="1" w:styleId="ListLabel1345">
    <w:name w:val="ListLabel 1345"/>
    <w:qFormat/>
    <w:rPr>
      <w:rFonts w:ascii="Arial" w:hAnsi="Arial" w:cs="Wingdings"/>
      <w:b/>
      <w:sz w:val="22"/>
    </w:rPr>
  </w:style>
  <w:style w:type="character" w:customStyle="1" w:styleId="ListLabel1346">
    <w:name w:val="ListLabel 1346"/>
    <w:qFormat/>
    <w:rPr>
      <w:rFonts w:cs="Courier New"/>
    </w:rPr>
  </w:style>
  <w:style w:type="character" w:customStyle="1" w:styleId="ListLabel1347">
    <w:name w:val="ListLabel 1347"/>
    <w:qFormat/>
    <w:rPr>
      <w:rFonts w:cs="Wingdings"/>
      <w:b/>
    </w:rPr>
  </w:style>
  <w:style w:type="character" w:customStyle="1" w:styleId="ListLabel1348">
    <w:name w:val="ListLabel 1348"/>
    <w:qFormat/>
    <w:rPr>
      <w:rFonts w:cs="Symbol"/>
      <w:b/>
    </w:rPr>
  </w:style>
  <w:style w:type="character" w:customStyle="1" w:styleId="ListLabel1349">
    <w:name w:val="ListLabel 1349"/>
    <w:qFormat/>
    <w:rPr>
      <w:rFonts w:cs="Courier New"/>
    </w:rPr>
  </w:style>
  <w:style w:type="character" w:customStyle="1" w:styleId="ListLabel1350">
    <w:name w:val="ListLabel 1350"/>
    <w:qFormat/>
    <w:rPr>
      <w:rFonts w:cs="Wingdings"/>
      <w:b/>
    </w:rPr>
  </w:style>
  <w:style w:type="character" w:customStyle="1" w:styleId="ListLabel1351">
    <w:name w:val="ListLabel 1351"/>
    <w:qFormat/>
    <w:rPr>
      <w:rFonts w:cs="Symbol"/>
      <w:b/>
    </w:rPr>
  </w:style>
  <w:style w:type="character" w:customStyle="1" w:styleId="ListLabel1352">
    <w:name w:val="ListLabel 1352"/>
    <w:qFormat/>
    <w:rPr>
      <w:rFonts w:cs="Courier New"/>
    </w:rPr>
  </w:style>
  <w:style w:type="character" w:customStyle="1" w:styleId="ListLabel1353">
    <w:name w:val="ListLabel 1353"/>
    <w:qFormat/>
    <w:rPr>
      <w:rFonts w:cs="Wingdings"/>
      <w:b/>
    </w:rPr>
  </w:style>
  <w:style w:type="character" w:customStyle="1" w:styleId="ListLabel1354">
    <w:name w:val="ListLabel 1354"/>
    <w:qFormat/>
    <w:rPr>
      <w:rFonts w:ascii="Arial" w:hAnsi="Arial" w:cs="Symbol"/>
      <w:sz w:val="20"/>
      <w:szCs w:val="20"/>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sz w:val="20"/>
      <w:szCs w:val="20"/>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sz w:val="20"/>
      <w:szCs w:val="20"/>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Arial"/>
      <w:b/>
      <w:i w:val="0"/>
      <w:sz w:val="20"/>
      <w:szCs w:val="20"/>
    </w:rPr>
  </w:style>
  <w:style w:type="character" w:customStyle="1" w:styleId="ListLabel1364">
    <w:name w:val="ListLabel 1364"/>
    <w:qFormat/>
    <w:rPr>
      <w:rFonts w:cs="Times New Roman"/>
      <w:b/>
      <w:i w:val="0"/>
      <w:sz w:val="20"/>
      <w:szCs w:val="20"/>
    </w:rPr>
  </w:style>
  <w:style w:type="character" w:customStyle="1" w:styleId="ListLabel1365">
    <w:name w:val="ListLabel 1365"/>
    <w:qFormat/>
    <w:rPr>
      <w:rFonts w:cs="Times New Roman"/>
      <w:b/>
      <w:i w:val="0"/>
      <w:sz w:val="20"/>
      <w:szCs w:val="20"/>
    </w:rPr>
  </w:style>
  <w:style w:type="character" w:customStyle="1" w:styleId="ListLabel1366">
    <w:name w:val="ListLabel 1366"/>
    <w:qFormat/>
    <w:rPr>
      <w:rFonts w:cs="Times New Roman"/>
      <w:b/>
      <w:i w:val="0"/>
      <w:sz w:val="20"/>
      <w:szCs w:val="20"/>
    </w:rPr>
  </w:style>
  <w:style w:type="character" w:customStyle="1" w:styleId="ListLabel1367">
    <w:name w:val="ListLabel 1367"/>
    <w:qFormat/>
    <w:rPr>
      <w:rFonts w:cs="Times New Roman"/>
      <w:b/>
      <w:i w:val="0"/>
      <w:sz w:val="20"/>
      <w:szCs w:val="20"/>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ascii="Arial" w:hAnsi="Arial" w:cs="Times New Roman"/>
      <w:sz w:val="20"/>
      <w:szCs w:val="20"/>
    </w:rPr>
  </w:style>
  <w:style w:type="character" w:customStyle="1" w:styleId="ListLabel1373">
    <w:name w:val="ListLabel 1373"/>
    <w:qFormat/>
    <w:rPr>
      <w:rFonts w:cs="Times New Roman"/>
    </w:rPr>
  </w:style>
  <w:style w:type="character" w:customStyle="1" w:styleId="ListLabel1374">
    <w:name w:val="ListLabel 1374"/>
    <w:qFormat/>
    <w:rPr>
      <w:rFonts w:cs="Times New Roman"/>
    </w:rPr>
  </w:style>
  <w:style w:type="character" w:customStyle="1" w:styleId="ListLabel1375">
    <w:name w:val="ListLabel 1375"/>
    <w:qFormat/>
    <w:rPr>
      <w:rFonts w:cs="Times New Roman"/>
    </w:rPr>
  </w:style>
  <w:style w:type="character" w:customStyle="1" w:styleId="ListLabel1376">
    <w:name w:val="ListLabel 1376"/>
    <w:qFormat/>
    <w:rPr>
      <w:rFonts w:cs="Times New Roman"/>
    </w:rPr>
  </w:style>
  <w:style w:type="character" w:customStyle="1" w:styleId="ListLabel1377">
    <w:name w:val="ListLabel 1377"/>
    <w:qFormat/>
    <w:rPr>
      <w:rFonts w:cs="Times New Roman"/>
    </w:rPr>
  </w:style>
  <w:style w:type="character" w:customStyle="1" w:styleId="ListLabel1378">
    <w:name w:val="ListLabel 1378"/>
    <w:qFormat/>
    <w:rPr>
      <w:rFonts w:cs="Times New Roman"/>
    </w:rPr>
  </w:style>
  <w:style w:type="character" w:customStyle="1" w:styleId="ListLabel1379">
    <w:name w:val="ListLabel 1379"/>
    <w:qFormat/>
    <w:rPr>
      <w:rFonts w:cs="Times New Roman"/>
    </w:rPr>
  </w:style>
  <w:style w:type="character" w:customStyle="1" w:styleId="ListLabel1380">
    <w:name w:val="ListLabel 1380"/>
    <w:qFormat/>
    <w:rPr>
      <w:rFonts w:cs="Times New Roman"/>
    </w:rPr>
  </w:style>
  <w:style w:type="character" w:customStyle="1" w:styleId="ListLabel1381">
    <w:name w:val="ListLabel 1381"/>
    <w:qFormat/>
    <w:rPr>
      <w:b/>
      <w:sz w:val="22"/>
    </w:rPr>
  </w:style>
  <w:style w:type="character" w:customStyle="1" w:styleId="ListLabel1382">
    <w:name w:val="ListLabel 1382"/>
    <w:qFormat/>
    <w:rPr>
      <w:b/>
      <w:sz w:val="22"/>
    </w:rPr>
  </w:style>
  <w:style w:type="character" w:customStyle="1" w:styleId="ListLabel1383">
    <w:name w:val="ListLabel 1383"/>
    <w:qFormat/>
    <w:rPr>
      <w:b/>
      <w:sz w:val="22"/>
    </w:rPr>
  </w:style>
  <w:style w:type="character" w:customStyle="1" w:styleId="ListLabel1384">
    <w:name w:val="ListLabel 1384"/>
    <w:qFormat/>
    <w:rPr>
      <w:rFonts w:ascii="Arial" w:hAnsi="Arial"/>
      <w:b/>
    </w:rPr>
  </w:style>
  <w:style w:type="character" w:customStyle="1" w:styleId="ListLabel1385">
    <w:name w:val="ListLabel 1385"/>
    <w:qFormat/>
    <w:rPr>
      <w:rFonts w:cs="Arial"/>
      <w:b/>
      <w:bCs/>
      <w:i w:val="0"/>
      <w:iCs/>
      <w:sz w:val="20"/>
      <w:szCs w:val="20"/>
    </w:rPr>
  </w:style>
  <w:style w:type="character" w:customStyle="1" w:styleId="ListLabel1386">
    <w:name w:val="ListLabel 1386"/>
    <w:qFormat/>
    <w:rPr>
      <w:b/>
      <w:sz w:val="22"/>
    </w:rPr>
  </w:style>
  <w:style w:type="character" w:customStyle="1" w:styleId="ListLabel1387">
    <w:name w:val="ListLabel 1387"/>
    <w:qFormat/>
    <w:rPr>
      <w:b/>
      <w:sz w:val="22"/>
    </w:rPr>
  </w:style>
  <w:style w:type="character" w:customStyle="1" w:styleId="ListLabel1388">
    <w:name w:val="ListLabel 1388"/>
    <w:qFormat/>
    <w:rPr>
      <w:b w:val="0"/>
      <w:bCs w:val="0"/>
      <w:sz w:val="22"/>
      <w:szCs w:val="20"/>
    </w:rPr>
  </w:style>
  <w:style w:type="character" w:customStyle="1" w:styleId="ListLabel1389">
    <w:name w:val="ListLabel 1389"/>
    <w:qFormat/>
    <w:rPr>
      <w:b w:val="0"/>
      <w:bCs w:val="0"/>
      <w:sz w:val="20"/>
      <w:szCs w:val="20"/>
    </w:rPr>
  </w:style>
  <w:style w:type="character" w:customStyle="1" w:styleId="ListLabel1390">
    <w:name w:val="ListLabel 1390"/>
    <w:qFormat/>
    <w:rPr>
      <w:b w:val="0"/>
      <w:bCs w:val="0"/>
      <w:sz w:val="20"/>
      <w:szCs w:val="20"/>
    </w:rPr>
  </w:style>
  <w:style w:type="character" w:customStyle="1" w:styleId="ListLabel1391">
    <w:name w:val="ListLabel 1391"/>
    <w:qFormat/>
    <w:rPr>
      <w:rFonts w:ascii="Arial" w:hAnsi="Arial" w:cs="Wingdings"/>
      <w:b/>
      <w:sz w:val="22"/>
    </w:rPr>
  </w:style>
  <w:style w:type="character" w:customStyle="1" w:styleId="ListLabel1392">
    <w:name w:val="ListLabel 1392"/>
    <w:qFormat/>
    <w:rPr>
      <w:rFonts w:cs="Courier New"/>
    </w:rPr>
  </w:style>
  <w:style w:type="character" w:customStyle="1" w:styleId="ListLabel1393">
    <w:name w:val="ListLabel 1393"/>
    <w:qFormat/>
    <w:rPr>
      <w:rFonts w:cs="Wingdings"/>
      <w:b/>
    </w:rPr>
  </w:style>
  <w:style w:type="character" w:customStyle="1" w:styleId="ListLabel1394">
    <w:name w:val="ListLabel 1394"/>
    <w:qFormat/>
    <w:rPr>
      <w:rFonts w:cs="Symbol"/>
      <w:b/>
    </w:rPr>
  </w:style>
  <w:style w:type="character" w:customStyle="1" w:styleId="ListLabel1395">
    <w:name w:val="ListLabel 1395"/>
    <w:qFormat/>
    <w:rPr>
      <w:rFonts w:cs="Courier New"/>
    </w:rPr>
  </w:style>
  <w:style w:type="character" w:customStyle="1" w:styleId="ListLabel1396">
    <w:name w:val="ListLabel 1396"/>
    <w:qFormat/>
    <w:rPr>
      <w:rFonts w:cs="Wingdings"/>
      <w:b/>
    </w:rPr>
  </w:style>
  <w:style w:type="character" w:customStyle="1" w:styleId="ListLabel1397">
    <w:name w:val="ListLabel 1397"/>
    <w:qFormat/>
    <w:rPr>
      <w:rFonts w:cs="Symbol"/>
      <w:b/>
    </w:rPr>
  </w:style>
  <w:style w:type="character" w:customStyle="1" w:styleId="ListLabel1398">
    <w:name w:val="ListLabel 1398"/>
    <w:qFormat/>
    <w:rPr>
      <w:rFonts w:cs="Courier New"/>
    </w:rPr>
  </w:style>
  <w:style w:type="character" w:customStyle="1" w:styleId="ListLabel1399">
    <w:name w:val="ListLabel 1399"/>
    <w:qFormat/>
    <w:rPr>
      <w:rFonts w:cs="Wingdings"/>
      <w:b/>
    </w:rPr>
  </w:style>
  <w:style w:type="character" w:customStyle="1" w:styleId="ListLabel1400">
    <w:name w:val="ListLabel 1400"/>
    <w:qFormat/>
    <w:rPr>
      <w:rFonts w:ascii="Arial" w:hAnsi="Arial" w:cs="Symbol"/>
      <w:sz w:val="20"/>
      <w:szCs w:val="20"/>
    </w:rPr>
  </w:style>
  <w:style w:type="character" w:customStyle="1" w:styleId="ListLabel1401">
    <w:name w:val="ListLabel 1401"/>
    <w:qFormat/>
    <w:rPr>
      <w:rFonts w:cs="Courier New"/>
    </w:rPr>
  </w:style>
  <w:style w:type="character" w:customStyle="1" w:styleId="ListLabel1402">
    <w:name w:val="ListLabel 1402"/>
    <w:qFormat/>
    <w:rPr>
      <w:rFonts w:cs="Wingdings"/>
    </w:rPr>
  </w:style>
  <w:style w:type="character" w:customStyle="1" w:styleId="ListLabel1403">
    <w:name w:val="ListLabel 1403"/>
    <w:qFormat/>
    <w:rPr>
      <w:rFonts w:cs="Symbol"/>
      <w:sz w:val="20"/>
      <w:szCs w:val="20"/>
    </w:rPr>
  </w:style>
  <w:style w:type="character" w:customStyle="1" w:styleId="ListLabel1404">
    <w:name w:val="ListLabel 1404"/>
    <w:qFormat/>
    <w:rPr>
      <w:rFonts w:cs="Courier New"/>
    </w:rPr>
  </w:style>
  <w:style w:type="character" w:customStyle="1" w:styleId="ListLabel1405">
    <w:name w:val="ListLabel 1405"/>
    <w:qFormat/>
    <w:rPr>
      <w:rFonts w:cs="Wingdings"/>
    </w:rPr>
  </w:style>
  <w:style w:type="character" w:customStyle="1" w:styleId="ListLabel1406">
    <w:name w:val="ListLabel 1406"/>
    <w:qFormat/>
    <w:rPr>
      <w:rFonts w:cs="Symbol"/>
      <w:sz w:val="20"/>
      <w:szCs w:val="20"/>
    </w:rPr>
  </w:style>
  <w:style w:type="character" w:customStyle="1" w:styleId="ListLabel1407">
    <w:name w:val="ListLabel 1407"/>
    <w:qFormat/>
    <w:rPr>
      <w:rFonts w:cs="Courier New"/>
    </w:rPr>
  </w:style>
  <w:style w:type="character" w:customStyle="1" w:styleId="ListLabel1408">
    <w:name w:val="ListLabel 1408"/>
    <w:qFormat/>
    <w:rPr>
      <w:rFonts w:cs="Wingdings"/>
    </w:rPr>
  </w:style>
  <w:style w:type="character" w:customStyle="1" w:styleId="ListLabel1409">
    <w:name w:val="ListLabel 1409"/>
    <w:qFormat/>
    <w:rPr>
      <w:rFonts w:cs="Arial"/>
      <w:b/>
      <w:i w:val="0"/>
      <w:sz w:val="20"/>
      <w:szCs w:val="20"/>
    </w:rPr>
  </w:style>
  <w:style w:type="character" w:customStyle="1" w:styleId="ListLabel1410">
    <w:name w:val="ListLabel 1410"/>
    <w:qFormat/>
    <w:rPr>
      <w:rFonts w:cs="Times New Roman"/>
      <w:b/>
      <w:i w:val="0"/>
      <w:sz w:val="20"/>
      <w:szCs w:val="20"/>
    </w:rPr>
  </w:style>
  <w:style w:type="character" w:customStyle="1" w:styleId="ListLabel1411">
    <w:name w:val="ListLabel 1411"/>
    <w:qFormat/>
    <w:rPr>
      <w:rFonts w:cs="Times New Roman"/>
      <w:b/>
      <w:i w:val="0"/>
      <w:sz w:val="20"/>
      <w:szCs w:val="20"/>
    </w:rPr>
  </w:style>
  <w:style w:type="character" w:customStyle="1" w:styleId="ListLabel1412">
    <w:name w:val="ListLabel 1412"/>
    <w:qFormat/>
    <w:rPr>
      <w:rFonts w:cs="Times New Roman"/>
      <w:b/>
      <w:i w:val="0"/>
      <w:sz w:val="20"/>
      <w:szCs w:val="20"/>
    </w:rPr>
  </w:style>
  <w:style w:type="character" w:customStyle="1" w:styleId="ListLabel1413">
    <w:name w:val="ListLabel 1413"/>
    <w:qFormat/>
    <w:rPr>
      <w:rFonts w:cs="Times New Roman"/>
      <w:b/>
      <w:i w:val="0"/>
      <w:sz w:val="20"/>
      <w:szCs w:val="20"/>
    </w:rPr>
  </w:style>
  <w:style w:type="character" w:customStyle="1" w:styleId="ListLabel1414">
    <w:name w:val="ListLabel 1414"/>
    <w:qFormat/>
    <w:rPr>
      <w:rFonts w:cs="Times New Roman"/>
    </w:rPr>
  </w:style>
  <w:style w:type="character" w:customStyle="1" w:styleId="ListLabel1415">
    <w:name w:val="ListLabel 1415"/>
    <w:qFormat/>
    <w:rPr>
      <w:rFonts w:cs="Times New Roman"/>
    </w:rPr>
  </w:style>
  <w:style w:type="character" w:customStyle="1" w:styleId="ListLabel1416">
    <w:name w:val="ListLabel 1416"/>
    <w:qFormat/>
    <w:rPr>
      <w:rFonts w:cs="Times New Roman"/>
    </w:rPr>
  </w:style>
  <w:style w:type="character" w:customStyle="1" w:styleId="ListLabel1417">
    <w:name w:val="ListLabel 1417"/>
    <w:qFormat/>
    <w:rPr>
      <w:rFonts w:cs="Times New Roman"/>
    </w:rPr>
  </w:style>
  <w:style w:type="character" w:customStyle="1" w:styleId="ListLabel1418">
    <w:name w:val="ListLabel 1418"/>
    <w:qFormat/>
    <w:rPr>
      <w:rFonts w:ascii="Arial" w:hAnsi="Arial" w:cs="Times New Roman"/>
      <w:sz w:val="20"/>
      <w:szCs w:val="20"/>
    </w:rPr>
  </w:style>
  <w:style w:type="character" w:customStyle="1" w:styleId="ListLabel1419">
    <w:name w:val="ListLabel 1419"/>
    <w:qFormat/>
    <w:rPr>
      <w:rFonts w:cs="Times New Roman"/>
    </w:rPr>
  </w:style>
  <w:style w:type="character" w:customStyle="1" w:styleId="ListLabel1420">
    <w:name w:val="ListLabel 1420"/>
    <w:qFormat/>
    <w:rPr>
      <w:rFonts w:cs="Times New Roman"/>
    </w:rPr>
  </w:style>
  <w:style w:type="character" w:customStyle="1" w:styleId="ListLabel1421">
    <w:name w:val="ListLabel 1421"/>
    <w:qFormat/>
    <w:rPr>
      <w:rFonts w:cs="Times New Roman"/>
    </w:rPr>
  </w:style>
  <w:style w:type="character" w:customStyle="1" w:styleId="ListLabel1422">
    <w:name w:val="ListLabel 1422"/>
    <w:qFormat/>
    <w:rPr>
      <w:rFonts w:cs="Times New Roman"/>
    </w:rPr>
  </w:style>
  <w:style w:type="character" w:customStyle="1" w:styleId="ListLabel1423">
    <w:name w:val="ListLabel 1423"/>
    <w:qFormat/>
    <w:rPr>
      <w:rFonts w:cs="Times New Roman"/>
    </w:rPr>
  </w:style>
  <w:style w:type="character" w:customStyle="1" w:styleId="ListLabel1424">
    <w:name w:val="ListLabel 1424"/>
    <w:qFormat/>
    <w:rPr>
      <w:rFonts w:cs="Times New Roman"/>
    </w:rPr>
  </w:style>
  <w:style w:type="character" w:customStyle="1" w:styleId="ListLabel1425">
    <w:name w:val="ListLabel 1425"/>
    <w:qFormat/>
    <w:rPr>
      <w:rFonts w:cs="Times New Roman"/>
    </w:rPr>
  </w:style>
  <w:style w:type="character" w:customStyle="1" w:styleId="ListLabel1426">
    <w:name w:val="ListLabel 1426"/>
    <w:qFormat/>
    <w:rPr>
      <w:rFonts w:cs="Times New Roman"/>
    </w:rPr>
  </w:style>
  <w:style w:type="character" w:customStyle="1" w:styleId="ListLabel1427">
    <w:name w:val="ListLabel 1427"/>
    <w:qFormat/>
    <w:rPr>
      <w:b/>
      <w:sz w:val="22"/>
    </w:rPr>
  </w:style>
  <w:style w:type="character" w:customStyle="1" w:styleId="ListLabel1428">
    <w:name w:val="ListLabel 1428"/>
    <w:qFormat/>
    <w:rPr>
      <w:b/>
      <w:sz w:val="22"/>
    </w:rPr>
  </w:style>
  <w:style w:type="character" w:customStyle="1" w:styleId="ListLabel1429">
    <w:name w:val="ListLabel 1429"/>
    <w:qFormat/>
    <w:rPr>
      <w:b/>
      <w:sz w:val="22"/>
    </w:rPr>
  </w:style>
  <w:style w:type="character" w:customStyle="1" w:styleId="ListLabel1430">
    <w:name w:val="ListLabel 1430"/>
    <w:qFormat/>
    <w:rPr>
      <w:rFonts w:ascii="Arial" w:hAnsi="Arial"/>
      <w:b/>
    </w:rPr>
  </w:style>
  <w:style w:type="character" w:customStyle="1" w:styleId="ListLabel1431">
    <w:name w:val="ListLabel 1431"/>
    <w:qFormat/>
    <w:rPr>
      <w:rFonts w:cs="Arial"/>
      <w:b/>
      <w:bCs/>
      <w:i w:val="0"/>
      <w:iCs/>
      <w:sz w:val="20"/>
      <w:szCs w:val="20"/>
    </w:rPr>
  </w:style>
  <w:style w:type="character" w:customStyle="1" w:styleId="ListLabel1432">
    <w:name w:val="ListLabel 1432"/>
    <w:qFormat/>
    <w:rPr>
      <w:b/>
      <w:sz w:val="22"/>
    </w:rPr>
  </w:style>
  <w:style w:type="character" w:customStyle="1" w:styleId="ListLabel1433">
    <w:name w:val="ListLabel 1433"/>
    <w:qFormat/>
    <w:rPr>
      <w:b/>
      <w:sz w:val="22"/>
    </w:rPr>
  </w:style>
  <w:style w:type="character" w:customStyle="1" w:styleId="ListLabel1434">
    <w:name w:val="ListLabel 1434"/>
    <w:qFormat/>
    <w:rPr>
      <w:b w:val="0"/>
      <w:bCs w:val="0"/>
      <w:sz w:val="22"/>
      <w:szCs w:val="20"/>
    </w:rPr>
  </w:style>
  <w:style w:type="character" w:customStyle="1" w:styleId="ListLabel1435">
    <w:name w:val="ListLabel 1435"/>
    <w:qFormat/>
    <w:rPr>
      <w:b w:val="0"/>
      <w:bCs w:val="0"/>
      <w:sz w:val="20"/>
      <w:szCs w:val="20"/>
    </w:rPr>
  </w:style>
  <w:style w:type="character" w:customStyle="1" w:styleId="ListLabel1436">
    <w:name w:val="ListLabel 1436"/>
    <w:qFormat/>
    <w:rPr>
      <w:b w:val="0"/>
      <w:bCs w:val="0"/>
      <w:sz w:val="20"/>
      <w:szCs w:val="20"/>
    </w:rPr>
  </w:style>
  <w:style w:type="character" w:customStyle="1" w:styleId="ListLabel1437">
    <w:name w:val="ListLabel 1437"/>
    <w:qFormat/>
    <w:rPr>
      <w:rFonts w:ascii="Arial" w:hAnsi="Arial" w:cs="Wingdings"/>
      <w:b/>
      <w:sz w:val="22"/>
    </w:rPr>
  </w:style>
  <w:style w:type="character" w:customStyle="1" w:styleId="ListLabel1438">
    <w:name w:val="ListLabel 1438"/>
    <w:qFormat/>
    <w:rPr>
      <w:rFonts w:cs="Courier New"/>
    </w:rPr>
  </w:style>
  <w:style w:type="character" w:customStyle="1" w:styleId="ListLabel1439">
    <w:name w:val="ListLabel 1439"/>
    <w:qFormat/>
    <w:rPr>
      <w:rFonts w:cs="Wingdings"/>
      <w:b/>
    </w:rPr>
  </w:style>
  <w:style w:type="character" w:customStyle="1" w:styleId="ListLabel1440">
    <w:name w:val="ListLabel 1440"/>
    <w:qFormat/>
    <w:rPr>
      <w:rFonts w:cs="Symbol"/>
      <w:b/>
    </w:rPr>
  </w:style>
  <w:style w:type="character" w:customStyle="1" w:styleId="ListLabel1441">
    <w:name w:val="ListLabel 1441"/>
    <w:qFormat/>
    <w:rPr>
      <w:rFonts w:cs="Courier New"/>
    </w:rPr>
  </w:style>
  <w:style w:type="character" w:customStyle="1" w:styleId="ListLabel1442">
    <w:name w:val="ListLabel 1442"/>
    <w:qFormat/>
    <w:rPr>
      <w:rFonts w:cs="Wingdings"/>
      <w:b/>
    </w:rPr>
  </w:style>
  <w:style w:type="character" w:customStyle="1" w:styleId="ListLabel1443">
    <w:name w:val="ListLabel 1443"/>
    <w:qFormat/>
    <w:rPr>
      <w:rFonts w:cs="Symbol"/>
      <w:b/>
    </w:rPr>
  </w:style>
  <w:style w:type="character" w:customStyle="1" w:styleId="ListLabel1444">
    <w:name w:val="ListLabel 1444"/>
    <w:qFormat/>
    <w:rPr>
      <w:rFonts w:cs="Courier New"/>
    </w:rPr>
  </w:style>
  <w:style w:type="character" w:customStyle="1" w:styleId="ListLabel1445">
    <w:name w:val="ListLabel 1445"/>
    <w:qFormat/>
    <w:rPr>
      <w:rFonts w:cs="Wingdings"/>
      <w:b/>
    </w:rPr>
  </w:style>
  <w:style w:type="character" w:customStyle="1" w:styleId="ListLabel1446">
    <w:name w:val="ListLabel 1446"/>
    <w:qFormat/>
    <w:rPr>
      <w:rFonts w:ascii="Arial" w:hAnsi="Arial" w:cs="Symbol"/>
      <w:sz w:val="20"/>
      <w:szCs w:val="20"/>
    </w:rPr>
  </w:style>
  <w:style w:type="character" w:customStyle="1" w:styleId="ListLabel1447">
    <w:name w:val="ListLabel 1447"/>
    <w:qFormat/>
    <w:rPr>
      <w:rFonts w:cs="Courier New"/>
    </w:rPr>
  </w:style>
  <w:style w:type="character" w:customStyle="1" w:styleId="ListLabel1448">
    <w:name w:val="ListLabel 1448"/>
    <w:qFormat/>
    <w:rPr>
      <w:rFonts w:cs="Wingdings"/>
    </w:rPr>
  </w:style>
  <w:style w:type="character" w:customStyle="1" w:styleId="ListLabel1449">
    <w:name w:val="ListLabel 1449"/>
    <w:qFormat/>
    <w:rPr>
      <w:rFonts w:cs="Symbol"/>
      <w:sz w:val="20"/>
      <w:szCs w:val="20"/>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sz w:val="20"/>
      <w:szCs w:val="20"/>
    </w:rPr>
  </w:style>
  <w:style w:type="character" w:customStyle="1" w:styleId="ListLabel1453">
    <w:name w:val="ListLabel 1453"/>
    <w:qFormat/>
    <w:rPr>
      <w:rFonts w:cs="Courier New"/>
    </w:rPr>
  </w:style>
  <w:style w:type="character" w:customStyle="1" w:styleId="ListLabel1454">
    <w:name w:val="ListLabel 1454"/>
    <w:qFormat/>
    <w:rPr>
      <w:rFonts w:cs="Wingdings"/>
    </w:rPr>
  </w:style>
  <w:style w:type="character" w:customStyle="1" w:styleId="ListLabel1455">
    <w:name w:val="ListLabel 1455"/>
    <w:qFormat/>
    <w:rPr>
      <w:rFonts w:cs="Arial"/>
      <w:b/>
      <w:i w:val="0"/>
      <w:sz w:val="20"/>
      <w:szCs w:val="20"/>
    </w:rPr>
  </w:style>
  <w:style w:type="character" w:customStyle="1" w:styleId="ListLabel1456">
    <w:name w:val="ListLabel 1456"/>
    <w:qFormat/>
    <w:rPr>
      <w:rFonts w:cs="Times New Roman"/>
      <w:b/>
      <w:i w:val="0"/>
      <w:sz w:val="20"/>
      <w:szCs w:val="20"/>
    </w:rPr>
  </w:style>
  <w:style w:type="character" w:customStyle="1" w:styleId="ListLabel1457">
    <w:name w:val="ListLabel 1457"/>
    <w:qFormat/>
    <w:rPr>
      <w:rFonts w:cs="Times New Roman"/>
      <w:b/>
      <w:i w:val="0"/>
      <w:sz w:val="20"/>
      <w:szCs w:val="20"/>
    </w:rPr>
  </w:style>
  <w:style w:type="character" w:customStyle="1" w:styleId="ListLabel1458">
    <w:name w:val="ListLabel 1458"/>
    <w:qFormat/>
    <w:rPr>
      <w:rFonts w:cs="Times New Roman"/>
      <w:b/>
      <w:i w:val="0"/>
      <w:sz w:val="20"/>
      <w:szCs w:val="20"/>
    </w:rPr>
  </w:style>
  <w:style w:type="character" w:customStyle="1" w:styleId="ListLabel1459">
    <w:name w:val="ListLabel 1459"/>
    <w:qFormat/>
    <w:rPr>
      <w:rFonts w:cs="Times New Roman"/>
      <w:b/>
      <w:i w:val="0"/>
      <w:sz w:val="20"/>
      <w:szCs w:val="20"/>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ascii="Arial" w:hAnsi="Arial" w:cs="Times New Roman"/>
      <w:sz w:val="20"/>
      <w:szCs w:val="20"/>
    </w:rPr>
  </w:style>
  <w:style w:type="character" w:customStyle="1" w:styleId="ListLabel1465">
    <w:name w:val="ListLabel 1465"/>
    <w:qFormat/>
    <w:rPr>
      <w:rFonts w:cs="Times New Roman"/>
    </w:rPr>
  </w:style>
  <w:style w:type="character" w:customStyle="1" w:styleId="ListLabel1466">
    <w:name w:val="ListLabel 1466"/>
    <w:qFormat/>
    <w:rPr>
      <w:rFonts w:cs="Times New Roman"/>
    </w:rPr>
  </w:style>
  <w:style w:type="character" w:customStyle="1" w:styleId="ListLabel1467">
    <w:name w:val="ListLabel 1467"/>
    <w:qFormat/>
    <w:rPr>
      <w:rFonts w:cs="Times New Roman"/>
    </w:rPr>
  </w:style>
  <w:style w:type="character" w:customStyle="1" w:styleId="ListLabel1468">
    <w:name w:val="ListLabel 1468"/>
    <w:qFormat/>
    <w:rPr>
      <w:rFonts w:cs="Times New Roman"/>
    </w:rPr>
  </w:style>
  <w:style w:type="character" w:customStyle="1" w:styleId="ListLabel1469">
    <w:name w:val="ListLabel 1469"/>
    <w:qFormat/>
    <w:rPr>
      <w:rFonts w:cs="Times New Roman"/>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cs="Times New Roman"/>
    </w:rPr>
  </w:style>
  <w:style w:type="character" w:customStyle="1" w:styleId="ListLabel1473">
    <w:name w:val="ListLabel 1473"/>
    <w:qFormat/>
    <w:rPr>
      <w:b/>
      <w:sz w:val="22"/>
    </w:rPr>
  </w:style>
  <w:style w:type="character" w:customStyle="1" w:styleId="ListLabel1474">
    <w:name w:val="ListLabel 1474"/>
    <w:qFormat/>
    <w:rPr>
      <w:b/>
      <w:sz w:val="22"/>
    </w:rPr>
  </w:style>
  <w:style w:type="character" w:customStyle="1" w:styleId="ListLabel1475">
    <w:name w:val="ListLabel 1475"/>
    <w:qFormat/>
    <w:rPr>
      <w:b/>
      <w:sz w:val="22"/>
    </w:rPr>
  </w:style>
  <w:style w:type="character" w:customStyle="1" w:styleId="ListLabel1476">
    <w:name w:val="ListLabel 1476"/>
    <w:qFormat/>
    <w:rPr>
      <w:rFonts w:ascii="Arial" w:hAnsi="Arial"/>
      <w:b/>
    </w:rPr>
  </w:style>
  <w:style w:type="character" w:customStyle="1" w:styleId="ListLabel1477">
    <w:name w:val="ListLabel 1477"/>
    <w:qFormat/>
    <w:rPr>
      <w:rFonts w:cs="Arial"/>
      <w:b/>
      <w:bCs/>
      <w:i w:val="0"/>
      <w:iCs/>
      <w:sz w:val="20"/>
      <w:szCs w:val="20"/>
    </w:rPr>
  </w:style>
  <w:style w:type="character" w:customStyle="1" w:styleId="ListLabel1478">
    <w:name w:val="ListLabel 1478"/>
    <w:qFormat/>
    <w:rPr>
      <w:rFonts w:ascii="Arial" w:hAnsi="Arial"/>
      <w:b/>
      <w:sz w:val="22"/>
    </w:rPr>
  </w:style>
  <w:style w:type="character" w:customStyle="1" w:styleId="ListLabel1479">
    <w:name w:val="ListLabel 1479"/>
    <w:qFormat/>
    <w:rPr>
      <w:rFonts w:ascii="Arial" w:hAnsi="Arial"/>
      <w:b/>
      <w:sz w:val="22"/>
    </w:rPr>
  </w:style>
  <w:style w:type="character" w:customStyle="1" w:styleId="ListLabel1480">
    <w:name w:val="ListLabel 1480"/>
    <w:qFormat/>
    <w:rPr>
      <w:rFonts w:ascii="Arial" w:hAnsi="Arial" w:cs="Arial"/>
      <w:b/>
      <w:bCs w:val="0"/>
      <w:sz w:val="22"/>
      <w:szCs w:val="20"/>
    </w:rPr>
  </w:style>
  <w:style w:type="character" w:customStyle="1" w:styleId="ListLabel1481">
    <w:name w:val="ListLabel 1481"/>
    <w:qFormat/>
    <w:rPr>
      <w:rFonts w:ascii="Arial" w:hAnsi="Arial"/>
      <w:b w:val="0"/>
      <w:bCs w:val="0"/>
      <w:sz w:val="22"/>
      <w:szCs w:val="20"/>
    </w:rPr>
  </w:style>
  <w:style w:type="character" w:customStyle="1" w:styleId="ListLabel1482">
    <w:name w:val="ListLabel 1482"/>
    <w:qFormat/>
    <w:rPr>
      <w:b w:val="0"/>
      <w:bCs w:val="0"/>
      <w:sz w:val="20"/>
      <w:szCs w:val="20"/>
    </w:rPr>
  </w:style>
  <w:style w:type="character" w:customStyle="1" w:styleId="ListLabel1483">
    <w:name w:val="ListLabel 1483"/>
    <w:qFormat/>
    <w:rPr>
      <w:rFonts w:ascii="Arial" w:hAnsi="Arial" w:cs="Wingdings"/>
      <w:b/>
      <w:sz w:val="22"/>
    </w:rPr>
  </w:style>
  <w:style w:type="character" w:customStyle="1" w:styleId="ListLabel1484">
    <w:name w:val="ListLabel 1484"/>
    <w:qFormat/>
    <w:rPr>
      <w:rFonts w:cs="Courier New"/>
    </w:rPr>
  </w:style>
  <w:style w:type="character" w:customStyle="1" w:styleId="ListLabel1485">
    <w:name w:val="ListLabel 1485"/>
    <w:qFormat/>
    <w:rPr>
      <w:rFonts w:cs="Wingdings"/>
      <w:b/>
    </w:rPr>
  </w:style>
  <w:style w:type="character" w:customStyle="1" w:styleId="ListLabel1486">
    <w:name w:val="ListLabel 1486"/>
    <w:qFormat/>
    <w:rPr>
      <w:rFonts w:cs="Symbol"/>
      <w:b/>
    </w:rPr>
  </w:style>
  <w:style w:type="character" w:customStyle="1" w:styleId="ListLabel1487">
    <w:name w:val="ListLabel 1487"/>
    <w:qFormat/>
    <w:rPr>
      <w:rFonts w:cs="Courier New"/>
    </w:rPr>
  </w:style>
  <w:style w:type="character" w:customStyle="1" w:styleId="ListLabel1488">
    <w:name w:val="ListLabel 1488"/>
    <w:qFormat/>
    <w:rPr>
      <w:rFonts w:cs="Wingdings"/>
      <w:b/>
    </w:rPr>
  </w:style>
  <w:style w:type="character" w:customStyle="1" w:styleId="ListLabel1489">
    <w:name w:val="ListLabel 1489"/>
    <w:qFormat/>
    <w:rPr>
      <w:rFonts w:cs="Symbol"/>
      <w:b/>
    </w:rPr>
  </w:style>
  <w:style w:type="character" w:customStyle="1" w:styleId="ListLabel1490">
    <w:name w:val="ListLabel 1490"/>
    <w:qFormat/>
    <w:rPr>
      <w:rFonts w:cs="Courier New"/>
    </w:rPr>
  </w:style>
  <w:style w:type="character" w:customStyle="1" w:styleId="ListLabel1491">
    <w:name w:val="ListLabel 1491"/>
    <w:qFormat/>
    <w:rPr>
      <w:rFonts w:cs="Wingdings"/>
      <w:b/>
    </w:rPr>
  </w:style>
  <w:style w:type="character" w:customStyle="1" w:styleId="ListLabel1492">
    <w:name w:val="ListLabel 1492"/>
    <w:qFormat/>
    <w:rPr>
      <w:rFonts w:cs="Symbol"/>
      <w:sz w:val="20"/>
      <w:szCs w:val="20"/>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sz w:val="20"/>
      <w:szCs w:val="20"/>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sz w:val="20"/>
      <w:szCs w:val="20"/>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Arial"/>
      <w:b/>
      <w:i w:val="0"/>
      <w:sz w:val="20"/>
      <w:szCs w:val="20"/>
    </w:rPr>
  </w:style>
  <w:style w:type="character" w:customStyle="1" w:styleId="ListLabel1502">
    <w:name w:val="ListLabel 1502"/>
    <w:qFormat/>
    <w:rPr>
      <w:rFonts w:cs="Times New Roman"/>
      <w:b/>
      <w:i w:val="0"/>
      <w:sz w:val="20"/>
      <w:szCs w:val="20"/>
    </w:rPr>
  </w:style>
  <w:style w:type="character" w:customStyle="1" w:styleId="ListLabel1503">
    <w:name w:val="ListLabel 1503"/>
    <w:qFormat/>
    <w:rPr>
      <w:rFonts w:cs="Times New Roman"/>
      <w:b/>
      <w:i w:val="0"/>
      <w:sz w:val="20"/>
      <w:szCs w:val="20"/>
    </w:rPr>
  </w:style>
  <w:style w:type="character" w:customStyle="1" w:styleId="ListLabel1504">
    <w:name w:val="ListLabel 1504"/>
    <w:qFormat/>
    <w:rPr>
      <w:rFonts w:cs="Times New Roman"/>
      <w:b/>
      <w:i w:val="0"/>
      <w:sz w:val="20"/>
      <w:szCs w:val="20"/>
    </w:rPr>
  </w:style>
  <w:style w:type="character" w:customStyle="1" w:styleId="ListLabel1505">
    <w:name w:val="ListLabel 1505"/>
    <w:qFormat/>
    <w:rPr>
      <w:rFonts w:cs="Times New Roman"/>
      <w:b/>
      <w:i w:val="0"/>
      <w:sz w:val="20"/>
      <w:szCs w:val="20"/>
    </w:rPr>
  </w:style>
  <w:style w:type="character" w:customStyle="1" w:styleId="ListLabel1506">
    <w:name w:val="ListLabel 1506"/>
    <w:qFormat/>
    <w:rPr>
      <w:rFonts w:cs="Times New Roman"/>
    </w:rPr>
  </w:style>
  <w:style w:type="character" w:customStyle="1" w:styleId="ListLabel1507">
    <w:name w:val="ListLabel 1507"/>
    <w:qFormat/>
    <w:rPr>
      <w:rFonts w:cs="Times New Roman"/>
    </w:rPr>
  </w:style>
  <w:style w:type="character" w:customStyle="1" w:styleId="ListLabel1508">
    <w:name w:val="ListLabel 1508"/>
    <w:qFormat/>
    <w:rPr>
      <w:rFonts w:cs="Times New Roman"/>
    </w:rPr>
  </w:style>
  <w:style w:type="character" w:customStyle="1" w:styleId="ListLabel1509">
    <w:name w:val="ListLabel 1509"/>
    <w:qFormat/>
    <w:rPr>
      <w:rFonts w:cs="Times New Roman"/>
    </w:rPr>
  </w:style>
  <w:style w:type="character" w:customStyle="1" w:styleId="ListLabel1510">
    <w:name w:val="ListLabel 1510"/>
    <w:qFormat/>
    <w:rPr>
      <w:rFonts w:ascii="Arial" w:hAnsi="Arial" w:cs="Times New Roman"/>
      <w:sz w:val="20"/>
      <w:szCs w:val="20"/>
    </w:rPr>
  </w:style>
  <w:style w:type="character" w:customStyle="1" w:styleId="ListLabel1511">
    <w:name w:val="ListLabel 1511"/>
    <w:qFormat/>
    <w:rPr>
      <w:rFonts w:cs="Times New Roman"/>
    </w:rPr>
  </w:style>
  <w:style w:type="character" w:customStyle="1" w:styleId="ListLabel1512">
    <w:name w:val="ListLabel 1512"/>
    <w:qFormat/>
    <w:rPr>
      <w:rFonts w:cs="Times New Roman"/>
    </w:rPr>
  </w:style>
  <w:style w:type="character" w:customStyle="1" w:styleId="ListLabel1513">
    <w:name w:val="ListLabel 1513"/>
    <w:qFormat/>
    <w:rPr>
      <w:rFonts w:cs="Times New Roman"/>
    </w:rPr>
  </w:style>
  <w:style w:type="character" w:customStyle="1" w:styleId="ListLabel1514">
    <w:name w:val="ListLabel 1514"/>
    <w:qFormat/>
    <w:rPr>
      <w:rFonts w:cs="Times New Roman"/>
    </w:rPr>
  </w:style>
  <w:style w:type="character" w:customStyle="1" w:styleId="ListLabel1515">
    <w:name w:val="ListLabel 1515"/>
    <w:qFormat/>
    <w:rPr>
      <w:rFonts w:cs="Times New Roman"/>
    </w:rPr>
  </w:style>
  <w:style w:type="character" w:customStyle="1" w:styleId="ListLabel1516">
    <w:name w:val="ListLabel 1516"/>
    <w:qFormat/>
    <w:rPr>
      <w:rFonts w:cs="Times New Roman"/>
    </w:rPr>
  </w:style>
  <w:style w:type="character" w:customStyle="1" w:styleId="ListLabel1517">
    <w:name w:val="ListLabel 1517"/>
    <w:qFormat/>
    <w:rPr>
      <w:rFonts w:cs="Times New Roman"/>
    </w:rPr>
  </w:style>
  <w:style w:type="character" w:customStyle="1" w:styleId="ListLabel1518">
    <w:name w:val="ListLabel 1518"/>
    <w:qFormat/>
    <w:rPr>
      <w:rFonts w:cs="Times New Roman"/>
    </w:rPr>
  </w:style>
  <w:style w:type="character" w:customStyle="1" w:styleId="ListLabel1519">
    <w:name w:val="ListLabel 1519"/>
    <w:qFormat/>
    <w:rPr>
      <w:b/>
      <w:sz w:val="22"/>
    </w:rPr>
  </w:style>
  <w:style w:type="character" w:customStyle="1" w:styleId="ListLabel1520">
    <w:name w:val="ListLabel 1520"/>
    <w:qFormat/>
    <w:rPr>
      <w:b/>
      <w:sz w:val="22"/>
    </w:rPr>
  </w:style>
  <w:style w:type="character" w:customStyle="1" w:styleId="ListLabel1521">
    <w:name w:val="ListLabel 1521"/>
    <w:qFormat/>
    <w:rPr>
      <w:b/>
      <w:sz w:val="22"/>
    </w:rPr>
  </w:style>
  <w:style w:type="character" w:customStyle="1" w:styleId="ListLabel1522">
    <w:name w:val="ListLabel 1522"/>
    <w:qFormat/>
    <w:rPr>
      <w:b/>
    </w:rPr>
  </w:style>
  <w:style w:type="character" w:customStyle="1" w:styleId="ListLabel1523">
    <w:name w:val="ListLabel 1523"/>
    <w:qFormat/>
    <w:rPr>
      <w:rFonts w:cs="Arial"/>
      <w:b/>
      <w:bCs/>
      <w:i w:val="0"/>
      <w:iCs/>
      <w:sz w:val="20"/>
      <w:szCs w:val="20"/>
    </w:rPr>
  </w:style>
  <w:style w:type="character" w:customStyle="1" w:styleId="ListLabel1524">
    <w:name w:val="ListLabel 1524"/>
    <w:qFormat/>
    <w:rPr>
      <w:b/>
      <w:sz w:val="22"/>
    </w:rPr>
  </w:style>
  <w:style w:type="character" w:customStyle="1" w:styleId="ListLabel1525">
    <w:name w:val="ListLabel 1525"/>
    <w:qFormat/>
    <w:rPr>
      <w:b/>
      <w:sz w:val="22"/>
    </w:rPr>
  </w:style>
  <w:style w:type="character" w:customStyle="1" w:styleId="ListLabel1526">
    <w:name w:val="ListLabel 1526"/>
    <w:qFormat/>
    <w:rPr>
      <w:b w:val="0"/>
      <w:bCs w:val="0"/>
      <w:sz w:val="22"/>
      <w:szCs w:val="20"/>
    </w:rPr>
  </w:style>
  <w:style w:type="character" w:customStyle="1" w:styleId="ListLabel1527">
    <w:name w:val="ListLabel 1527"/>
    <w:qFormat/>
    <w:rPr>
      <w:b w:val="0"/>
      <w:bCs w:val="0"/>
      <w:sz w:val="20"/>
      <w:szCs w:val="20"/>
    </w:rPr>
  </w:style>
  <w:style w:type="character" w:customStyle="1" w:styleId="ListLabel1528">
    <w:name w:val="ListLabel 1528"/>
    <w:qFormat/>
    <w:rPr>
      <w:b w:val="0"/>
      <w:bCs w:val="0"/>
      <w:sz w:val="20"/>
      <w:szCs w:val="20"/>
    </w:rPr>
  </w:style>
  <w:style w:type="character" w:customStyle="1" w:styleId="ListLabel1529">
    <w:name w:val="ListLabel 1529"/>
    <w:qFormat/>
    <w:rPr>
      <w:b/>
      <w:sz w:val="22"/>
    </w:rPr>
  </w:style>
  <w:style w:type="character" w:customStyle="1" w:styleId="ListLabel1530">
    <w:name w:val="ListLabel 1530"/>
    <w:qFormat/>
    <w:rPr>
      <w:b/>
      <w:sz w:val="22"/>
    </w:rPr>
  </w:style>
  <w:style w:type="character" w:customStyle="1" w:styleId="ListLabel1531">
    <w:name w:val="ListLabel 1531"/>
    <w:qFormat/>
    <w:rPr>
      <w:b w:val="0"/>
      <w:bCs w:val="0"/>
      <w:sz w:val="22"/>
      <w:szCs w:val="20"/>
    </w:rPr>
  </w:style>
  <w:style w:type="character" w:customStyle="1" w:styleId="ListLabel1532">
    <w:name w:val="ListLabel 1532"/>
    <w:qFormat/>
    <w:rPr>
      <w:b w:val="0"/>
      <w:bCs w:val="0"/>
      <w:sz w:val="20"/>
      <w:szCs w:val="20"/>
    </w:rPr>
  </w:style>
  <w:style w:type="character" w:customStyle="1" w:styleId="ListLabel1533">
    <w:name w:val="ListLabel 1533"/>
    <w:qFormat/>
    <w:rPr>
      <w:b w:val="0"/>
      <w:bCs w:val="0"/>
      <w:sz w:val="20"/>
      <w:szCs w:val="20"/>
    </w:rPr>
  </w:style>
  <w:style w:type="character" w:customStyle="1" w:styleId="ListLabel1534">
    <w:name w:val="ListLabel 1534"/>
    <w:qFormat/>
    <w:rPr>
      <w:b/>
      <w:sz w:val="22"/>
    </w:rPr>
  </w:style>
  <w:style w:type="character" w:customStyle="1" w:styleId="ListLabel1535">
    <w:name w:val="ListLabel 1535"/>
    <w:qFormat/>
    <w:rPr>
      <w:b/>
      <w:sz w:val="22"/>
    </w:rPr>
  </w:style>
  <w:style w:type="character" w:customStyle="1" w:styleId="ListLabel1536">
    <w:name w:val="ListLabel 1536"/>
    <w:qFormat/>
    <w:rPr>
      <w:b w:val="0"/>
      <w:bCs w:val="0"/>
      <w:sz w:val="22"/>
      <w:szCs w:val="20"/>
    </w:rPr>
  </w:style>
  <w:style w:type="character" w:customStyle="1" w:styleId="ListLabel1537">
    <w:name w:val="ListLabel 1537"/>
    <w:qFormat/>
    <w:rPr>
      <w:b w:val="0"/>
      <w:bCs w:val="0"/>
      <w:sz w:val="20"/>
      <w:szCs w:val="20"/>
    </w:rPr>
  </w:style>
  <w:style w:type="character" w:customStyle="1" w:styleId="ListLabel1538">
    <w:name w:val="ListLabel 1538"/>
    <w:qFormat/>
    <w:rPr>
      <w:b w:val="0"/>
      <w:bCs w:val="0"/>
      <w:sz w:val="20"/>
      <w:szCs w:val="20"/>
    </w:rPr>
  </w:style>
  <w:style w:type="character" w:customStyle="1" w:styleId="ListLabel1539">
    <w:name w:val="ListLabel 1539"/>
    <w:qFormat/>
    <w:rPr>
      <w:b/>
      <w:sz w:val="22"/>
    </w:rPr>
  </w:style>
  <w:style w:type="character" w:customStyle="1" w:styleId="ListLabel1540">
    <w:name w:val="ListLabel 1540"/>
    <w:qFormat/>
    <w:rPr>
      <w:b/>
      <w:sz w:val="22"/>
    </w:rPr>
  </w:style>
  <w:style w:type="character" w:customStyle="1" w:styleId="ListLabel1541">
    <w:name w:val="ListLabel 1541"/>
    <w:qFormat/>
    <w:rPr>
      <w:b w:val="0"/>
      <w:bCs w:val="0"/>
      <w:sz w:val="22"/>
      <w:szCs w:val="20"/>
    </w:rPr>
  </w:style>
  <w:style w:type="character" w:customStyle="1" w:styleId="ListLabel1542">
    <w:name w:val="ListLabel 1542"/>
    <w:qFormat/>
    <w:rPr>
      <w:b w:val="0"/>
      <w:bCs w:val="0"/>
      <w:sz w:val="20"/>
      <w:szCs w:val="20"/>
    </w:rPr>
  </w:style>
  <w:style w:type="character" w:customStyle="1" w:styleId="ListLabel1543">
    <w:name w:val="ListLabel 1543"/>
    <w:qFormat/>
    <w:rPr>
      <w:b w:val="0"/>
      <w:bCs w:val="0"/>
      <w:sz w:val="20"/>
      <w:szCs w:val="20"/>
    </w:rPr>
  </w:style>
  <w:style w:type="character" w:customStyle="1" w:styleId="ListLabel1544">
    <w:name w:val="ListLabel 1544"/>
    <w:qFormat/>
    <w:rPr>
      <w:b/>
      <w:sz w:val="22"/>
    </w:rPr>
  </w:style>
  <w:style w:type="character" w:customStyle="1" w:styleId="ListLabel1545">
    <w:name w:val="ListLabel 1545"/>
    <w:qFormat/>
    <w:rPr>
      <w:b/>
      <w:sz w:val="22"/>
    </w:rPr>
  </w:style>
  <w:style w:type="character" w:customStyle="1" w:styleId="ListLabel1546">
    <w:name w:val="ListLabel 1546"/>
    <w:qFormat/>
    <w:rPr>
      <w:rFonts w:cs="Arial"/>
      <w:b w:val="0"/>
      <w:bCs w:val="0"/>
      <w:sz w:val="22"/>
      <w:szCs w:val="20"/>
    </w:rPr>
  </w:style>
  <w:style w:type="character" w:customStyle="1" w:styleId="ListLabel1547">
    <w:name w:val="ListLabel 1547"/>
    <w:qFormat/>
    <w:rPr>
      <w:b w:val="0"/>
      <w:bCs w:val="0"/>
      <w:sz w:val="20"/>
      <w:szCs w:val="20"/>
    </w:rPr>
  </w:style>
  <w:style w:type="character" w:customStyle="1" w:styleId="ListLabel1548">
    <w:name w:val="ListLabel 1548"/>
    <w:qFormat/>
    <w:rPr>
      <w:b w:val="0"/>
      <w:bCs w:val="0"/>
      <w:sz w:val="20"/>
      <w:szCs w:val="20"/>
    </w:rPr>
  </w:style>
  <w:style w:type="character" w:customStyle="1" w:styleId="ListLabel1549">
    <w:name w:val="ListLabel 1549"/>
    <w:qFormat/>
    <w:rPr>
      <w:b/>
      <w:sz w:val="22"/>
    </w:rPr>
  </w:style>
  <w:style w:type="character" w:customStyle="1" w:styleId="ListLabel1550">
    <w:name w:val="ListLabel 1550"/>
    <w:qFormat/>
    <w:rPr>
      <w:b/>
      <w:sz w:val="22"/>
    </w:rPr>
  </w:style>
  <w:style w:type="character" w:customStyle="1" w:styleId="ListLabel1551">
    <w:name w:val="ListLabel 1551"/>
    <w:qFormat/>
    <w:rPr>
      <w:rFonts w:cs="Arial"/>
      <w:b w:val="0"/>
      <w:bCs w:val="0"/>
      <w:sz w:val="22"/>
      <w:szCs w:val="20"/>
    </w:rPr>
  </w:style>
  <w:style w:type="character" w:customStyle="1" w:styleId="ListLabel1552">
    <w:name w:val="ListLabel 1552"/>
    <w:qFormat/>
    <w:rPr>
      <w:b w:val="0"/>
      <w:bCs w:val="0"/>
      <w:sz w:val="20"/>
      <w:szCs w:val="20"/>
    </w:rPr>
  </w:style>
  <w:style w:type="character" w:customStyle="1" w:styleId="ListLabel1553">
    <w:name w:val="ListLabel 1553"/>
    <w:qFormat/>
    <w:rPr>
      <w:b w:val="0"/>
      <w:bCs w:val="0"/>
      <w:sz w:val="20"/>
      <w:szCs w:val="20"/>
    </w:rPr>
  </w:style>
  <w:style w:type="character" w:customStyle="1" w:styleId="ListLabel1554">
    <w:name w:val="ListLabel 1554"/>
    <w:qFormat/>
    <w:rPr>
      <w:b/>
      <w:sz w:val="22"/>
    </w:rPr>
  </w:style>
  <w:style w:type="character" w:customStyle="1" w:styleId="ListLabel1555">
    <w:name w:val="ListLabel 1555"/>
    <w:qFormat/>
    <w:rPr>
      <w:b/>
      <w:sz w:val="22"/>
    </w:rPr>
  </w:style>
  <w:style w:type="character" w:customStyle="1" w:styleId="ListLabel1556">
    <w:name w:val="ListLabel 1556"/>
    <w:qFormat/>
    <w:rPr>
      <w:rFonts w:cs="Arial"/>
      <w:b w:val="0"/>
      <w:bCs w:val="0"/>
      <w:sz w:val="22"/>
      <w:szCs w:val="20"/>
    </w:rPr>
  </w:style>
  <w:style w:type="character" w:customStyle="1" w:styleId="ListLabel1557">
    <w:name w:val="ListLabel 1557"/>
    <w:qFormat/>
    <w:rPr>
      <w:b w:val="0"/>
      <w:bCs w:val="0"/>
      <w:sz w:val="20"/>
      <w:szCs w:val="20"/>
    </w:rPr>
  </w:style>
  <w:style w:type="character" w:customStyle="1" w:styleId="ListLabel1558">
    <w:name w:val="ListLabel 1558"/>
    <w:qFormat/>
    <w:rPr>
      <w:b w:val="0"/>
      <w:bCs w:val="0"/>
      <w:sz w:val="20"/>
      <w:szCs w:val="20"/>
    </w:rPr>
  </w:style>
  <w:style w:type="character" w:customStyle="1" w:styleId="ListLabel1559">
    <w:name w:val="ListLabel 1559"/>
    <w:qFormat/>
    <w:rPr>
      <w:rFonts w:ascii="Arial" w:hAnsi="Arial"/>
      <w:b/>
      <w:sz w:val="22"/>
    </w:rPr>
  </w:style>
  <w:style w:type="character" w:customStyle="1" w:styleId="ListLabel1560">
    <w:name w:val="ListLabel 1560"/>
    <w:qFormat/>
    <w:rPr>
      <w:rFonts w:ascii="Arial" w:hAnsi="Arial"/>
      <w:b/>
      <w:sz w:val="22"/>
    </w:rPr>
  </w:style>
  <w:style w:type="character" w:customStyle="1" w:styleId="ListLabel1561">
    <w:name w:val="ListLabel 1561"/>
    <w:qFormat/>
    <w:rPr>
      <w:rFonts w:ascii="Arial" w:hAnsi="Arial" w:cs="Arial"/>
      <w:b/>
      <w:bCs w:val="0"/>
      <w:sz w:val="22"/>
      <w:szCs w:val="20"/>
    </w:rPr>
  </w:style>
  <w:style w:type="character" w:customStyle="1" w:styleId="ListLabel1562">
    <w:name w:val="ListLabel 1562"/>
    <w:qFormat/>
    <w:rPr>
      <w:rFonts w:ascii="Arial" w:hAnsi="Arial"/>
      <w:b w:val="0"/>
      <w:bCs w:val="0"/>
      <w:sz w:val="22"/>
      <w:szCs w:val="20"/>
    </w:rPr>
  </w:style>
  <w:style w:type="character" w:customStyle="1" w:styleId="ListLabel1563">
    <w:name w:val="ListLabel 1563"/>
    <w:qFormat/>
    <w:rPr>
      <w:b w:val="0"/>
      <w:bCs w:val="0"/>
      <w:sz w:val="20"/>
      <w:szCs w:val="20"/>
    </w:rPr>
  </w:style>
  <w:style w:type="character" w:customStyle="1" w:styleId="ListLabel1564">
    <w:name w:val="ListLabel 1564"/>
    <w:qFormat/>
    <w:rPr>
      <w:rFonts w:ascii="Arial" w:hAnsi="Arial" w:cs="Wingdings"/>
      <w:b/>
      <w:sz w:val="22"/>
    </w:rPr>
  </w:style>
  <w:style w:type="character" w:customStyle="1" w:styleId="ListLabel1565">
    <w:name w:val="ListLabel 1565"/>
    <w:qFormat/>
    <w:rPr>
      <w:rFonts w:cs="Courier New"/>
    </w:rPr>
  </w:style>
  <w:style w:type="character" w:customStyle="1" w:styleId="ListLabel1566">
    <w:name w:val="ListLabel 1566"/>
    <w:qFormat/>
    <w:rPr>
      <w:rFonts w:cs="Wingdings"/>
      <w:b/>
    </w:rPr>
  </w:style>
  <w:style w:type="character" w:customStyle="1" w:styleId="ListLabel1567">
    <w:name w:val="ListLabel 1567"/>
    <w:qFormat/>
    <w:rPr>
      <w:rFonts w:cs="Symbol"/>
      <w:b/>
    </w:rPr>
  </w:style>
  <w:style w:type="character" w:customStyle="1" w:styleId="ListLabel1568">
    <w:name w:val="ListLabel 1568"/>
    <w:qFormat/>
    <w:rPr>
      <w:rFonts w:cs="Courier New"/>
    </w:rPr>
  </w:style>
  <w:style w:type="character" w:customStyle="1" w:styleId="ListLabel1569">
    <w:name w:val="ListLabel 1569"/>
    <w:qFormat/>
    <w:rPr>
      <w:rFonts w:cs="Wingdings"/>
      <w:b/>
    </w:rPr>
  </w:style>
  <w:style w:type="character" w:customStyle="1" w:styleId="ListLabel1570">
    <w:name w:val="ListLabel 1570"/>
    <w:qFormat/>
    <w:rPr>
      <w:rFonts w:cs="Symbol"/>
      <w:b/>
    </w:rPr>
  </w:style>
  <w:style w:type="character" w:customStyle="1" w:styleId="ListLabel1571">
    <w:name w:val="ListLabel 1571"/>
    <w:qFormat/>
    <w:rPr>
      <w:rFonts w:cs="Courier New"/>
    </w:rPr>
  </w:style>
  <w:style w:type="character" w:customStyle="1" w:styleId="ListLabel1572">
    <w:name w:val="ListLabel 1572"/>
    <w:qFormat/>
    <w:rPr>
      <w:rFonts w:cs="Wingdings"/>
      <w:b/>
    </w:rPr>
  </w:style>
  <w:style w:type="character" w:customStyle="1" w:styleId="ListLabel1573">
    <w:name w:val="ListLabel 1573"/>
    <w:qFormat/>
    <w:rPr>
      <w:rFonts w:ascii="Arial" w:hAnsi="Arial" w:cs="Times New Roman"/>
      <w:sz w:val="20"/>
      <w:szCs w:val="20"/>
    </w:rPr>
  </w:style>
  <w:style w:type="character" w:customStyle="1" w:styleId="ListLabel1574">
    <w:name w:val="ListLabel 1574"/>
    <w:qFormat/>
    <w:rPr>
      <w:rFonts w:cs="Times New Roman"/>
    </w:rPr>
  </w:style>
  <w:style w:type="character" w:customStyle="1" w:styleId="ListLabel1575">
    <w:name w:val="ListLabel 1575"/>
    <w:qFormat/>
    <w:rPr>
      <w:rFonts w:cs="Times New Roman"/>
    </w:rPr>
  </w:style>
  <w:style w:type="character" w:customStyle="1" w:styleId="ListLabel1576">
    <w:name w:val="ListLabel 1576"/>
    <w:qFormat/>
    <w:rPr>
      <w:rFonts w:cs="Times New Roman"/>
    </w:rPr>
  </w:style>
  <w:style w:type="character" w:customStyle="1" w:styleId="ListLabel1577">
    <w:name w:val="ListLabel 1577"/>
    <w:qFormat/>
    <w:rPr>
      <w:rFonts w:cs="Times New Roman"/>
    </w:rPr>
  </w:style>
  <w:style w:type="character" w:customStyle="1" w:styleId="ListLabel1578">
    <w:name w:val="ListLabel 1578"/>
    <w:qFormat/>
    <w:rPr>
      <w:rFonts w:cs="Times New Roman"/>
    </w:rPr>
  </w:style>
  <w:style w:type="character" w:customStyle="1" w:styleId="ListLabel1579">
    <w:name w:val="ListLabel 1579"/>
    <w:qFormat/>
    <w:rPr>
      <w:rFonts w:cs="Times New Roman"/>
    </w:rPr>
  </w:style>
  <w:style w:type="character" w:customStyle="1" w:styleId="ListLabel1580">
    <w:name w:val="ListLabel 1580"/>
    <w:qFormat/>
    <w:rPr>
      <w:rFonts w:cs="Times New Roman"/>
    </w:rPr>
  </w:style>
  <w:style w:type="character" w:customStyle="1" w:styleId="ListLabel1581">
    <w:name w:val="ListLabel 1581"/>
    <w:qFormat/>
    <w:rPr>
      <w:rFonts w:cs="Times New Roman"/>
    </w:rPr>
  </w:style>
  <w:style w:type="character" w:customStyle="1" w:styleId="ListLabel1582">
    <w:name w:val="ListLabel 1582"/>
    <w:qFormat/>
    <w:rPr>
      <w:rFonts w:cs="Arial"/>
      <w:b/>
      <w:bCs/>
      <w:i w:val="0"/>
      <w:iCs/>
      <w:sz w:val="20"/>
      <w:szCs w:val="20"/>
    </w:rPr>
  </w:style>
  <w:style w:type="character" w:customStyle="1" w:styleId="ListLabel1583">
    <w:name w:val="ListLabel 1583"/>
    <w:qFormat/>
    <w:rPr>
      <w:rFonts w:ascii="Arial" w:hAnsi="Arial"/>
      <w:b/>
      <w:sz w:val="22"/>
    </w:rPr>
  </w:style>
  <w:style w:type="character" w:customStyle="1" w:styleId="ListLabel1584">
    <w:name w:val="ListLabel 1584"/>
    <w:qFormat/>
    <w:rPr>
      <w:rFonts w:ascii="Arial" w:hAnsi="Arial"/>
      <w:b/>
      <w:sz w:val="22"/>
    </w:rPr>
  </w:style>
  <w:style w:type="character" w:customStyle="1" w:styleId="ListLabel1585">
    <w:name w:val="ListLabel 1585"/>
    <w:qFormat/>
    <w:rPr>
      <w:rFonts w:ascii="Arial" w:hAnsi="Arial" w:cs="Arial"/>
      <w:b/>
      <w:bCs w:val="0"/>
      <w:sz w:val="22"/>
      <w:szCs w:val="20"/>
    </w:rPr>
  </w:style>
  <w:style w:type="character" w:customStyle="1" w:styleId="ListLabel1586">
    <w:name w:val="ListLabel 1586"/>
    <w:qFormat/>
    <w:rPr>
      <w:rFonts w:ascii="Arial" w:hAnsi="Arial"/>
      <w:b w:val="0"/>
      <w:bCs w:val="0"/>
      <w:sz w:val="22"/>
      <w:szCs w:val="20"/>
    </w:rPr>
  </w:style>
  <w:style w:type="character" w:customStyle="1" w:styleId="ListLabel1587">
    <w:name w:val="ListLabel 1587"/>
    <w:qFormat/>
    <w:rPr>
      <w:b w:val="0"/>
      <w:bCs w:val="0"/>
      <w:sz w:val="20"/>
      <w:szCs w:val="20"/>
    </w:rPr>
  </w:style>
  <w:style w:type="character" w:customStyle="1" w:styleId="ListLabel1588">
    <w:name w:val="ListLabel 1588"/>
    <w:qFormat/>
    <w:rPr>
      <w:rFonts w:ascii="Arial" w:hAnsi="Arial" w:cs="Wingdings"/>
      <w:b/>
      <w:sz w:val="22"/>
    </w:rPr>
  </w:style>
  <w:style w:type="character" w:customStyle="1" w:styleId="ListLabel1589">
    <w:name w:val="ListLabel 1589"/>
    <w:qFormat/>
    <w:rPr>
      <w:rFonts w:cs="Courier New"/>
    </w:rPr>
  </w:style>
  <w:style w:type="character" w:customStyle="1" w:styleId="ListLabel1590">
    <w:name w:val="ListLabel 1590"/>
    <w:qFormat/>
    <w:rPr>
      <w:rFonts w:cs="Wingdings"/>
      <w:b/>
    </w:rPr>
  </w:style>
  <w:style w:type="character" w:customStyle="1" w:styleId="ListLabel1591">
    <w:name w:val="ListLabel 1591"/>
    <w:qFormat/>
    <w:rPr>
      <w:rFonts w:cs="Symbol"/>
      <w:b/>
    </w:rPr>
  </w:style>
  <w:style w:type="character" w:customStyle="1" w:styleId="ListLabel1592">
    <w:name w:val="ListLabel 1592"/>
    <w:qFormat/>
    <w:rPr>
      <w:rFonts w:cs="Courier New"/>
    </w:rPr>
  </w:style>
  <w:style w:type="character" w:customStyle="1" w:styleId="ListLabel1593">
    <w:name w:val="ListLabel 1593"/>
    <w:qFormat/>
    <w:rPr>
      <w:rFonts w:cs="Wingdings"/>
      <w:b/>
    </w:rPr>
  </w:style>
  <w:style w:type="character" w:customStyle="1" w:styleId="ListLabel1594">
    <w:name w:val="ListLabel 1594"/>
    <w:qFormat/>
    <w:rPr>
      <w:rFonts w:cs="Symbol"/>
      <w:b/>
    </w:rPr>
  </w:style>
  <w:style w:type="character" w:customStyle="1" w:styleId="ListLabel1595">
    <w:name w:val="ListLabel 1595"/>
    <w:qFormat/>
    <w:rPr>
      <w:rFonts w:cs="Courier New"/>
    </w:rPr>
  </w:style>
  <w:style w:type="character" w:customStyle="1" w:styleId="ListLabel1596">
    <w:name w:val="ListLabel 1596"/>
    <w:qFormat/>
    <w:rPr>
      <w:rFonts w:cs="Wingdings"/>
      <w:b/>
    </w:rPr>
  </w:style>
  <w:style w:type="character" w:customStyle="1" w:styleId="ListLabel1597">
    <w:name w:val="ListLabel 1597"/>
    <w:qFormat/>
    <w:rPr>
      <w:rFonts w:ascii="Arial" w:hAnsi="Arial" w:cs="Times New Roman"/>
      <w:sz w:val="20"/>
      <w:szCs w:val="20"/>
    </w:rPr>
  </w:style>
  <w:style w:type="character" w:customStyle="1" w:styleId="ListLabel1598">
    <w:name w:val="ListLabel 1598"/>
    <w:qFormat/>
    <w:rPr>
      <w:rFonts w:cs="Times New Roman"/>
    </w:rPr>
  </w:style>
  <w:style w:type="character" w:customStyle="1" w:styleId="ListLabel1599">
    <w:name w:val="ListLabel 1599"/>
    <w:qFormat/>
    <w:rPr>
      <w:rFonts w:cs="Times New Roman"/>
    </w:rPr>
  </w:style>
  <w:style w:type="character" w:customStyle="1" w:styleId="ListLabel1600">
    <w:name w:val="ListLabel 1600"/>
    <w:qFormat/>
    <w:rPr>
      <w:rFonts w:cs="Times New Roman"/>
    </w:rPr>
  </w:style>
  <w:style w:type="character" w:customStyle="1" w:styleId="ListLabel1601">
    <w:name w:val="ListLabel 1601"/>
    <w:qFormat/>
    <w:rPr>
      <w:rFonts w:cs="Times New Roman"/>
    </w:rPr>
  </w:style>
  <w:style w:type="character" w:customStyle="1" w:styleId="ListLabel1602">
    <w:name w:val="ListLabel 1602"/>
    <w:qFormat/>
    <w:rPr>
      <w:rFonts w:cs="Times New Roman"/>
    </w:rPr>
  </w:style>
  <w:style w:type="character" w:customStyle="1" w:styleId="ListLabel1603">
    <w:name w:val="ListLabel 1603"/>
    <w:qFormat/>
    <w:rPr>
      <w:rFonts w:cs="Times New Roman"/>
    </w:rPr>
  </w:style>
  <w:style w:type="character" w:customStyle="1" w:styleId="ListLabel1604">
    <w:name w:val="ListLabel 1604"/>
    <w:qFormat/>
    <w:rPr>
      <w:rFonts w:cs="Times New Roman"/>
    </w:rPr>
  </w:style>
  <w:style w:type="character" w:customStyle="1" w:styleId="ListLabel1605">
    <w:name w:val="ListLabel 1605"/>
    <w:qFormat/>
    <w:rPr>
      <w:rFonts w:cs="Times New Roman"/>
    </w:rPr>
  </w:style>
  <w:style w:type="character" w:customStyle="1" w:styleId="ListLabel1606">
    <w:name w:val="ListLabel 1606"/>
    <w:qFormat/>
    <w:rPr>
      <w:rFonts w:cs="Arial"/>
      <w:b/>
      <w:bCs/>
      <w:i w:val="0"/>
      <w:iCs/>
      <w:sz w:val="20"/>
      <w:szCs w:val="20"/>
    </w:rPr>
  </w:style>
  <w:style w:type="character" w:customStyle="1" w:styleId="ListLabel1607">
    <w:name w:val="ListLabel 1607"/>
    <w:qFormat/>
    <w:rPr>
      <w:rFonts w:ascii="Arial" w:hAnsi="Arial"/>
      <w:b/>
      <w:sz w:val="22"/>
    </w:rPr>
  </w:style>
  <w:style w:type="character" w:customStyle="1" w:styleId="ListLabel1608">
    <w:name w:val="ListLabel 1608"/>
    <w:qFormat/>
    <w:rPr>
      <w:rFonts w:ascii="Arial" w:hAnsi="Arial"/>
      <w:b/>
      <w:sz w:val="22"/>
    </w:rPr>
  </w:style>
  <w:style w:type="character" w:customStyle="1" w:styleId="ListLabel1609">
    <w:name w:val="ListLabel 1609"/>
    <w:qFormat/>
    <w:rPr>
      <w:rFonts w:ascii="Arial" w:hAnsi="Arial" w:cs="Arial"/>
      <w:b/>
      <w:bCs w:val="0"/>
      <w:sz w:val="22"/>
      <w:szCs w:val="20"/>
    </w:rPr>
  </w:style>
  <w:style w:type="character" w:customStyle="1" w:styleId="ListLabel1610">
    <w:name w:val="ListLabel 1610"/>
    <w:qFormat/>
    <w:rPr>
      <w:rFonts w:ascii="Arial" w:hAnsi="Arial"/>
      <w:b w:val="0"/>
      <w:bCs w:val="0"/>
      <w:sz w:val="22"/>
      <w:szCs w:val="20"/>
    </w:rPr>
  </w:style>
  <w:style w:type="character" w:customStyle="1" w:styleId="ListLabel1611">
    <w:name w:val="ListLabel 1611"/>
    <w:qFormat/>
    <w:rPr>
      <w:b w:val="0"/>
      <w:bCs w:val="0"/>
      <w:sz w:val="20"/>
      <w:szCs w:val="20"/>
    </w:rPr>
  </w:style>
  <w:style w:type="character" w:customStyle="1" w:styleId="ListLabel1612">
    <w:name w:val="ListLabel 1612"/>
    <w:qFormat/>
    <w:rPr>
      <w:rFonts w:ascii="Arial" w:hAnsi="Arial" w:cs="Wingdings"/>
      <w:b/>
      <w:sz w:val="22"/>
    </w:rPr>
  </w:style>
  <w:style w:type="character" w:customStyle="1" w:styleId="ListLabel1613">
    <w:name w:val="ListLabel 1613"/>
    <w:qFormat/>
    <w:rPr>
      <w:rFonts w:cs="Courier New"/>
    </w:rPr>
  </w:style>
  <w:style w:type="character" w:customStyle="1" w:styleId="ListLabel1614">
    <w:name w:val="ListLabel 1614"/>
    <w:qFormat/>
    <w:rPr>
      <w:rFonts w:cs="Wingdings"/>
      <w:b/>
    </w:rPr>
  </w:style>
  <w:style w:type="character" w:customStyle="1" w:styleId="ListLabel1615">
    <w:name w:val="ListLabel 1615"/>
    <w:qFormat/>
    <w:rPr>
      <w:rFonts w:cs="Symbol"/>
      <w:b/>
    </w:rPr>
  </w:style>
  <w:style w:type="character" w:customStyle="1" w:styleId="ListLabel1616">
    <w:name w:val="ListLabel 1616"/>
    <w:qFormat/>
    <w:rPr>
      <w:rFonts w:cs="Courier New"/>
    </w:rPr>
  </w:style>
  <w:style w:type="character" w:customStyle="1" w:styleId="ListLabel1617">
    <w:name w:val="ListLabel 1617"/>
    <w:qFormat/>
    <w:rPr>
      <w:rFonts w:cs="Wingdings"/>
      <w:b/>
    </w:rPr>
  </w:style>
  <w:style w:type="character" w:customStyle="1" w:styleId="ListLabel1618">
    <w:name w:val="ListLabel 1618"/>
    <w:qFormat/>
    <w:rPr>
      <w:rFonts w:cs="Symbol"/>
      <w:b/>
    </w:rPr>
  </w:style>
  <w:style w:type="character" w:customStyle="1" w:styleId="ListLabel1619">
    <w:name w:val="ListLabel 1619"/>
    <w:qFormat/>
    <w:rPr>
      <w:rFonts w:cs="Courier New"/>
    </w:rPr>
  </w:style>
  <w:style w:type="character" w:customStyle="1" w:styleId="ListLabel1620">
    <w:name w:val="ListLabel 1620"/>
    <w:qFormat/>
    <w:rPr>
      <w:rFonts w:cs="Wingdings"/>
      <w:b/>
    </w:rPr>
  </w:style>
  <w:style w:type="character" w:customStyle="1" w:styleId="ListLabel1621">
    <w:name w:val="ListLabel 1621"/>
    <w:qFormat/>
    <w:rPr>
      <w:rFonts w:ascii="Arial" w:hAnsi="Arial" w:cs="Times New Roman"/>
      <w:sz w:val="20"/>
      <w:szCs w:val="20"/>
    </w:rPr>
  </w:style>
  <w:style w:type="character" w:customStyle="1" w:styleId="ListLabel1622">
    <w:name w:val="ListLabel 1622"/>
    <w:qFormat/>
    <w:rPr>
      <w:rFonts w:cs="Times New Roman"/>
    </w:rPr>
  </w:style>
  <w:style w:type="character" w:customStyle="1" w:styleId="ListLabel1623">
    <w:name w:val="ListLabel 1623"/>
    <w:qFormat/>
    <w:rPr>
      <w:rFonts w:cs="Times New Roman"/>
    </w:rPr>
  </w:style>
  <w:style w:type="character" w:customStyle="1" w:styleId="ListLabel1624">
    <w:name w:val="ListLabel 1624"/>
    <w:qFormat/>
    <w:rPr>
      <w:rFonts w:cs="Times New Roman"/>
    </w:rPr>
  </w:style>
  <w:style w:type="character" w:customStyle="1" w:styleId="ListLabel1625">
    <w:name w:val="ListLabel 1625"/>
    <w:qFormat/>
    <w:rPr>
      <w:rFonts w:cs="Times New Roman"/>
    </w:rPr>
  </w:style>
  <w:style w:type="character" w:customStyle="1" w:styleId="ListLabel1626">
    <w:name w:val="ListLabel 1626"/>
    <w:qFormat/>
    <w:rPr>
      <w:rFonts w:cs="Times New Roman"/>
    </w:rPr>
  </w:style>
  <w:style w:type="character" w:customStyle="1" w:styleId="ListLabel1627">
    <w:name w:val="ListLabel 1627"/>
    <w:qFormat/>
    <w:rPr>
      <w:rFonts w:cs="Times New Roman"/>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Arial"/>
      <w:b/>
      <w:bCs/>
      <w:i w:val="0"/>
      <w:iCs/>
      <w:sz w:val="20"/>
      <w:szCs w:val="20"/>
    </w:rPr>
  </w:style>
  <w:style w:type="character" w:customStyle="1" w:styleId="ListLabel1631">
    <w:name w:val="ListLabel 1631"/>
    <w:qFormat/>
    <w:rPr>
      <w:rFonts w:ascii="Arial" w:hAnsi="Arial"/>
      <w:b/>
      <w:sz w:val="22"/>
    </w:rPr>
  </w:style>
  <w:style w:type="character" w:customStyle="1" w:styleId="ListLabel1632">
    <w:name w:val="ListLabel 1632"/>
    <w:qFormat/>
    <w:rPr>
      <w:rFonts w:ascii="Arial" w:hAnsi="Arial"/>
      <w:b/>
      <w:sz w:val="22"/>
    </w:rPr>
  </w:style>
  <w:style w:type="character" w:customStyle="1" w:styleId="ListLabel1633">
    <w:name w:val="ListLabel 1633"/>
    <w:qFormat/>
    <w:rPr>
      <w:rFonts w:ascii="Arial" w:hAnsi="Arial" w:cs="Arial"/>
      <w:b/>
      <w:bCs w:val="0"/>
      <w:sz w:val="22"/>
      <w:szCs w:val="20"/>
    </w:rPr>
  </w:style>
  <w:style w:type="character" w:customStyle="1" w:styleId="ListLabel1634">
    <w:name w:val="ListLabel 1634"/>
    <w:qFormat/>
    <w:rPr>
      <w:rFonts w:ascii="Arial" w:hAnsi="Arial"/>
      <w:b w:val="0"/>
      <w:bCs w:val="0"/>
      <w:sz w:val="22"/>
      <w:szCs w:val="20"/>
    </w:rPr>
  </w:style>
  <w:style w:type="character" w:customStyle="1" w:styleId="ListLabel1635">
    <w:name w:val="ListLabel 1635"/>
    <w:qFormat/>
    <w:rPr>
      <w:b w:val="0"/>
      <w:bCs w:val="0"/>
      <w:sz w:val="20"/>
      <w:szCs w:val="20"/>
    </w:rPr>
  </w:style>
  <w:style w:type="character" w:customStyle="1" w:styleId="ListLabel1636">
    <w:name w:val="ListLabel 1636"/>
    <w:qFormat/>
    <w:rPr>
      <w:rFonts w:ascii="Arial" w:hAnsi="Arial" w:cs="Wingdings"/>
      <w:b/>
      <w:sz w:val="22"/>
    </w:rPr>
  </w:style>
  <w:style w:type="character" w:customStyle="1" w:styleId="ListLabel1637">
    <w:name w:val="ListLabel 1637"/>
    <w:qFormat/>
    <w:rPr>
      <w:rFonts w:cs="Courier New"/>
    </w:rPr>
  </w:style>
  <w:style w:type="character" w:customStyle="1" w:styleId="ListLabel1638">
    <w:name w:val="ListLabel 1638"/>
    <w:qFormat/>
    <w:rPr>
      <w:rFonts w:cs="Wingdings"/>
      <w:b/>
    </w:rPr>
  </w:style>
  <w:style w:type="character" w:customStyle="1" w:styleId="ListLabel1639">
    <w:name w:val="ListLabel 1639"/>
    <w:qFormat/>
    <w:rPr>
      <w:rFonts w:cs="Symbol"/>
      <w:b/>
    </w:rPr>
  </w:style>
  <w:style w:type="character" w:customStyle="1" w:styleId="ListLabel1640">
    <w:name w:val="ListLabel 1640"/>
    <w:qFormat/>
    <w:rPr>
      <w:rFonts w:cs="Courier New"/>
    </w:rPr>
  </w:style>
  <w:style w:type="character" w:customStyle="1" w:styleId="ListLabel1641">
    <w:name w:val="ListLabel 1641"/>
    <w:qFormat/>
    <w:rPr>
      <w:rFonts w:cs="Wingdings"/>
      <w:b/>
    </w:rPr>
  </w:style>
  <w:style w:type="character" w:customStyle="1" w:styleId="ListLabel1642">
    <w:name w:val="ListLabel 1642"/>
    <w:qFormat/>
    <w:rPr>
      <w:rFonts w:cs="Symbol"/>
      <w:b/>
    </w:rPr>
  </w:style>
  <w:style w:type="character" w:customStyle="1" w:styleId="ListLabel1643">
    <w:name w:val="ListLabel 1643"/>
    <w:qFormat/>
    <w:rPr>
      <w:rFonts w:cs="Courier New"/>
    </w:rPr>
  </w:style>
  <w:style w:type="character" w:customStyle="1" w:styleId="ListLabel1644">
    <w:name w:val="ListLabel 1644"/>
    <w:qFormat/>
    <w:rPr>
      <w:rFonts w:cs="Wingdings"/>
      <w:b/>
    </w:rPr>
  </w:style>
  <w:style w:type="character" w:customStyle="1" w:styleId="ListLabel1645">
    <w:name w:val="ListLabel 1645"/>
    <w:qFormat/>
    <w:rPr>
      <w:rFonts w:ascii="Arial" w:hAnsi="Arial" w:cs="Times New Roman"/>
      <w:sz w:val="20"/>
      <w:szCs w:val="20"/>
    </w:rPr>
  </w:style>
  <w:style w:type="character" w:customStyle="1" w:styleId="ListLabel1646">
    <w:name w:val="ListLabel 1646"/>
    <w:qFormat/>
    <w:rPr>
      <w:rFonts w:cs="Times New Roman"/>
    </w:rPr>
  </w:style>
  <w:style w:type="character" w:customStyle="1" w:styleId="ListLabel1647">
    <w:name w:val="ListLabel 1647"/>
    <w:qFormat/>
    <w:rPr>
      <w:rFonts w:cs="Times New Roman"/>
    </w:rPr>
  </w:style>
  <w:style w:type="character" w:customStyle="1" w:styleId="ListLabel1648">
    <w:name w:val="ListLabel 1648"/>
    <w:qFormat/>
    <w:rPr>
      <w:rFonts w:cs="Times New Roman"/>
    </w:rPr>
  </w:style>
  <w:style w:type="character" w:customStyle="1" w:styleId="ListLabel1649">
    <w:name w:val="ListLabel 1649"/>
    <w:qFormat/>
    <w:rPr>
      <w:rFonts w:cs="Times New Roman"/>
    </w:rPr>
  </w:style>
  <w:style w:type="character" w:customStyle="1" w:styleId="ListLabel1650">
    <w:name w:val="ListLabel 1650"/>
    <w:qFormat/>
    <w:rPr>
      <w:rFonts w:cs="Times New Roman"/>
    </w:rPr>
  </w:style>
  <w:style w:type="character" w:customStyle="1" w:styleId="ListLabel1651">
    <w:name w:val="ListLabel 1651"/>
    <w:qFormat/>
    <w:rPr>
      <w:rFonts w:cs="Times New Roman"/>
    </w:rPr>
  </w:style>
  <w:style w:type="character" w:customStyle="1" w:styleId="ListLabel1652">
    <w:name w:val="ListLabel 1652"/>
    <w:qFormat/>
    <w:rPr>
      <w:rFonts w:cs="Times New Roman"/>
    </w:rPr>
  </w:style>
  <w:style w:type="character" w:customStyle="1" w:styleId="ListLabel1653">
    <w:name w:val="ListLabel 1653"/>
    <w:qFormat/>
    <w:rPr>
      <w:rFonts w:cs="Times New Roman"/>
    </w:rPr>
  </w:style>
  <w:style w:type="character" w:customStyle="1" w:styleId="ListLabel1654">
    <w:name w:val="ListLabel 1654"/>
    <w:qFormat/>
    <w:rPr>
      <w:rFonts w:cs="Arial"/>
      <w:b/>
      <w:bCs/>
      <w:i w:val="0"/>
      <w:iCs/>
      <w:sz w:val="20"/>
      <w:szCs w:val="20"/>
    </w:rPr>
  </w:style>
  <w:style w:type="paragraph" w:styleId="Ttulo">
    <w:name w:val="Title"/>
    <w:basedOn w:val="Normal"/>
    <w:next w:val="Corpodetexto"/>
    <w:link w:val="TtuloChar"/>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qFormat/>
    <w:pPr>
      <w:spacing w:after="140" w:line="288" w:lineRule="auto"/>
    </w:pPr>
  </w:style>
  <w:style w:type="paragraph" w:styleId="Lista">
    <w:name w:val="List"/>
    <w:basedOn w:val="Corpodetexto"/>
    <w:pPr>
      <w:widowControl w:val="0"/>
    </w:pPr>
    <w:rPr>
      <w:rFonts w:ascii="Liberation Serif" w:eastAsia="SimSun" w:hAnsi="Liberation Serif" w:cs="Mangal"/>
      <w:lang w:eastAsia="zh-CN" w:bidi="hi-IN"/>
    </w:rPr>
  </w:style>
  <w:style w:type="paragraph" w:styleId="Legenda">
    <w:name w:val="caption"/>
    <w:basedOn w:val="Normal"/>
    <w:next w:val="Normal"/>
    <w:qFormat/>
    <w:rsid w:val="00150A16"/>
    <w:pPr>
      <w:keepNext/>
      <w:jc w:val="center"/>
    </w:pPr>
    <w:rPr>
      <w:bCs/>
      <w:szCs w:val="18"/>
    </w:rPr>
  </w:style>
  <w:style w:type="paragraph" w:customStyle="1" w:styleId="ndice">
    <w:name w:val="Índice"/>
    <w:basedOn w:val="Normal"/>
    <w:qFormat/>
    <w:pPr>
      <w:suppressLineNumbers/>
    </w:pPr>
    <w:rPr>
      <w:rFonts w:cs="Mangal"/>
    </w:rPr>
  </w:style>
  <w:style w:type="paragraph" w:customStyle="1" w:styleId="Ttulo10">
    <w:name w:val="Título1"/>
    <w:basedOn w:val="Normal"/>
    <w:next w:val="Normal"/>
    <w:qFormat/>
    <w:rsid w:val="00F01CD3"/>
    <w:pPr>
      <w:ind w:right="51"/>
      <w:jc w:val="center"/>
      <w:outlineLvl w:val="0"/>
    </w:pPr>
    <w:rPr>
      <w:rFonts w:cs="Arial"/>
      <w:b/>
      <w:bCs/>
      <w:sz w:val="24"/>
    </w:rPr>
  </w:style>
  <w:style w:type="paragraph" w:customStyle="1" w:styleId="Corpodotexto">
    <w:name w:val="Corpo do texto"/>
    <w:basedOn w:val="Normal"/>
    <w:uiPriority w:val="99"/>
    <w:qFormat/>
    <w:rsid w:val="00113D92"/>
    <w:pPr>
      <w:spacing w:after="120"/>
    </w:pPr>
    <w:rPr>
      <w:rFonts w:cs="Arial"/>
      <w:sz w:val="24"/>
    </w:rPr>
  </w:style>
  <w:style w:type="paragraph" w:styleId="Sumrio1">
    <w:name w:val="toc 1"/>
    <w:basedOn w:val="ndice"/>
    <w:link w:val="Sumrio1Char"/>
    <w:autoRedefine/>
    <w:uiPriority w:val="39"/>
    <w:unhideWhenUsed/>
    <w:qFormat/>
    <w:rsid w:val="00150A16"/>
    <w:pPr>
      <w:widowControl w:val="0"/>
      <w:tabs>
        <w:tab w:val="left" w:pos="227"/>
        <w:tab w:val="right" w:leader="dot" w:pos="9061"/>
      </w:tabs>
      <w:spacing w:before="120" w:after="20"/>
      <w:ind w:left="363" w:right="51" w:hanging="363"/>
    </w:pPr>
    <w:rPr>
      <w:rFonts w:ascii="Calibri" w:hAnsi="Calibri" w:cs="Times New Roman"/>
      <w:bCs/>
      <w:szCs w:val="20"/>
    </w:rPr>
  </w:style>
  <w:style w:type="paragraph" w:styleId="ndicedeilustraes">
    <w:name w:val="table of figures"/>
    <w:basedOn w:val="Normal"/>
    <w:next w:val="Normal"/>
    <w:uiPriority w:val="99"/>
    <w:semiHidden/>
    <w:unhideWhenUsed/>
    <w:qFormat/>
    <w:rsid w:val="00150A16"/>
  </w:style>
  <w:style w:type="paragraph" w:styleId="Sumrio2">
    <w:name w:val="toc 2"/>
    <w:basedOn w:val="Normal"/>
    <w:next w:val="Normal"/>
    <w:autoRedefine/>
    <w:uiPriority w:val="39"/>
    <w:unhideWhenUsed/>
    <w:qFormat/>
    <w:rsid w:val="00150A16"/>
    <w:pPr>
      <w:tabs>
        <w:tab w:val="left" w:pos="0"/>
        <w:tab w:val="left" w:pos="960"/>
        <w:tab w:val="right" w:leader="dot" w:pos="9061"/>
      </w:tabs>
      <w:ind w:left="284"/>
    </w:pPr>
  </w:style>
  <w:style w:type="paragraph" w:styleId="Sumrio3">
    <w:name w:val="toc 3"/>
    <w:basedOn w:val="Normal"/>
    <w:next w:val="Normal"/>
    <w:autoRedefine/>
    <w:uiPriority w:val="39"/>
    <w:unhideWhenUsed/>
    <w:qFormat/>
    <w:rsid w:val="00150A16"/>
    <w:pPr>
      <w:tabs>
        <w:tab w:val="left" w:pos="284"/>
        <w:tab w:val="right" w:leader="dot" w:pos="9061"/>
      </w:tabs>
      <w:ind w:left="480"/>
    </w:pPr>
    <w:rPr>
      <w:iCs/>
    </w:rPr>
  </w:style>
  <w:style w:type="paragraph" w:styleId="Subttulo">
    <w:name w:val="Subtitle"/>
    <w:basedOn w:val="Normal"/>
    <w:next w:val="Normal"/>
    <w:link w:val="SubttuloChar"/>
    <w:uiPriority w:val="11"/>
    <w:qFormat/>
    <w:rsid w:val="00150A16"/>
    <w:pPr>
      <w:ind w:left="363" w:hanging="363"/>
    </w:pPr>
    <w:rPr>
      <w:rFonts w:ascii="Cambria" w:hAnsi="Cambria"/>
      <w:i/>
      <w:iCs/>
      <w:color w:val="4F81BD"/>
      <w:spacing w:val="15"/>
    </w:rPr>
  </w:style>
  <w:style w:type="paragraph" w:styleId="SemEspaamento">
    <w:name w:val="No Spacing"/>
    <w:link w:val="SemEspaamentoChar"/>
    <w:uiPriority w:val="1"/>
    <w:qFormat/>
    <w:rsid w:val="00150A16"/>
    <w:pPr>
      <w:suppressAutoHyphens/>
      <w:spacing w:before="120" w:after="20" w:line="276" w:lineRule="auto"/>
      <w:ind w:left="851" w:right="51" w:hanging="363"/>
    </w:pPr>
    <w:rPr>
      <w:rFonts w:ascii="Calibri" w:eastAsia="Times New Roman" w:hAnsi="Calibri" w:cs="Times New Roman"/>
      <w:color w:val="00000A"/>
      <w:szCs w:val="20"/>
      <w:lang w:eastAsia="pt-BR" w:bidi="ar-SA"/>
    </w:rPr>
  </w:style>
  <w:style w:type="paragraph" w:styleId="PargrafodaLista">
    <w:name w:val="List Paragraph"/>
    <w:basedOn w:val="Normal"/>
    <w:qFormat/>
    <w:pPr>
      <w:ind w:left="720"/>
      <w:contextualSpacing/>
    </w:pPr>
  </w:style>
  <w:style w:type="paragraph" w:styleId="Citao">
    <w:name w:val="Quote"/>
    <w:basedOn w:val="Normal"/>
    <w:next w:val="Normal"/>
    <w:link w:val="CitaoChar"/>
    <w:uiPriority w:val="29"/>
    <w:qFormat/>
    <w:rsid w:val="00150A16"/>
    <w:rPr>
      <w:rFonts w:ascii="Calibri" w:hAnsi="Calibri"/>
      <w:i/>
      <w:iCs/>
      <w:color w:val="000000"/>
    </w:rPr>
  </w:style>
  <w:style w:type="paragraph" w:styleId="CitaoIntensa">
    <w:name w:val="Intense Quote"/>
    <w:basedOn w:val="Normal"/>
    <w:next w:val="Normal"/>
    <w:link w:val="CitaoIntensaChar"/>
    <w:uiPriority w:val="30"/>
    <w:qFormat/>
    <w:rsid w:val="00150A16"/>
    <w:pPr>
      <w:pBdr>
        <w:bottom w:val="single" w:sz="4" w:space="4" w:color="4F81BD"/>
      </w:pBdr>
      <w:spacing w:before="200" w:after="280"/>
      <w:ind w:left="936" w:right="936"/>
    </w:pPr>
    <w:rPr>
      <w:rFonts w:ascii="Calibri" w:hAnsi="Calibri"/>
      <w:b/>
      <w:bCs/>
      <w:i/>
      <w:iCs/>
      <w:color w:val="4F81BD"/>
    </w:rPr>
  </w:style>
  <w:style w:type="paragraph" w:styleId="Ttulodendicedeautoridades">
    <w:name w:val="toa heading"/>
    <w:basedOn w:val="Ttulo1"/>
    <w:next w:val="Normal"/>
    <w:uiPriority w:val="39"/>
    <w:qFormat/>
    <w:rsid w:val="00150A16"/>
  </w:style>
  <w:style w:type="paragraph" w:customStyle="1" w:styleId="Captulo">
    <w:name w:val="Capítulo"/>
    <w:basedOn w:val="Normal"/>
    <w:link w:val="CaptuloChar"/>
    <w:autoRedefine/>
    <w:qFormat/>
    <w:rsid w:val="00150A16"/>
    <w:pPr>
      <w:spacing w:before="240" w:after="480"/>
      <w:outlineLvl w:val="0"/>
    </w:pPr>
    <w:rPr>
      <w:b/>
      <w:sz w:val="32"/>
      <w:szCs w:val="32"/>
    </w:rPr>
  </w:style>
  <w:style w:type="paragraph" w:customStyle="1" w:styleId="Captulosemnumerao">
    <w:name w:val="Capítulo sem numeração"/>
    <w:basedOn w:val="Captulo"/>
    <w:autoRedefine/>
    <w:qFormat/>
    <w:rsid w:val="00150A16"/>
    <w:pPr>
      <w:jc w:val="center"/>
    </w:pPr>
  </w:style>
  <w:style w:type="paragraph" w:customStyle="1" w:styleId="Referncia">
    <w:name w:val="Referência"/>
    <w:basedOn w:val="Normal"/>
    <w:qFormat/>
    <w:rsid w:val="00150A16"/>
    <w:pPr>
      <w:spacing w:after="480"/>
    </w:pPr>
  </w:style>
  <w:style w:type="paragraph" w:customStyle="1" w:styleId="Recuodecorpodetexto1">
    <w:name w:val="Recuo de corpo de texto1"/>
    <w:basedOn w:val="Normal"/>
    <w:link w:val="RecuodecorpodetextoChar"/>
    <w:uiPriority w:val="99"/>
    <w:qFormat/>
    <w:rsid w:val="00F219AD"/>
    <w:pPr>
      <w:spacing w:after="120"/>
      <w:ind w:left="283"/>
    </w:pPr>
  </w:style>
  <w:style w:type="paragraph" w:styleId="Corpodetexto2">
    <w:name w:val="Body Text 2"/>
    <w:basedOn w:val="Normal"/>
    <w:link w:val="Corpodetexto2Char"/>
    <w:qFormat/>
    <w:rsid w:val="00F219AD"/>
    <w:pPr>
      <w:ind w:left="2552" w:hanging="284"/>
      <w:jc w:val="both"/>
    </w:pPr>
    <w:rPr>
      <w:rFonts w:ascii="Albertus Medium" w:hAnsi="Albertus Medium"/>
      <w:b/>
      <w:szCs w:val="20"/>
    </w:rPr>
  </w:style>
  <w:style w:type="paragraph" w:styleId="Cabealho">
    <w:name w:val="header"/>
    <w:basedOn w:val="Normal"/>
    <w:link w:val="CabealhoChar"/>
    <w:uiPriority w:val="99"/>
    <w:unhideWhenUsed/>
    <w:rsid w:val="001C4912"/>
    <w:pPr>
      <w:tabs>
        <w:tab w:val="center" w:pos="4252"/>
        <w:tab w:val="right" w:pos="8504"/>
      </w:tabs>
    </w:pPr>
  </w:style>
  <w:style w:type="paragraph" w:styleId="Rodap">
    <w:name w:val="footer"/>
    <w:basedOn w:val="Normal"/>
    <w:link w:val="RodapChar"/>
    <w:uiPriority w:val="99"/>
    <w:unhideWhenUsed/>
    <w:rsid w:val="001C4912"/>
    <w:pPr>
      <w:tabs>
        <w:tab w:val="center" w:pos="4252"/>
        <w:tab w:val="right" w:pos="8504"/>
      </w:tabs>
    </w:pPr>
  </w:style>
  <w:style w:type="paragraph" w:styleId="Textodebalo">
    <w:name w:val="Balloon Text"/>
    <w:basedOn w:val="Normal"/>
    <w:link w:val="TextodebaloChar"/>
    <w:uiPriority w:val="99"/>
    <w:semiHidden/>
    <w:unhideWhenUsed/>
    <w:qFormat/>
    <w:rsid w:val="001C4912"/>
    <w:rPr>
      <w:rFonts w:ascii="Tahoma" w:hAnsi="Tahoma" w:cs="Tahoma"/>
      <w:sz w:val="16"/>
      <w:szCs w:val="16"/>
    </w:rPr>
  </w:style>
  <w:style w:type="paragraph" w:customStyle="1" w:styleId="Relat">
    <w:name w:val="Relat"/>
    <w:qFormat/>
    <w:rsid w:val="00863667"/>
    <w:pPr>
      <w:tabs>
        <w:tab w:val="left" w:pos="0"/>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line="276" w:lineRule="auto"/>
      <w:jc w:val="both"/>
    </w:pPr>
    <w:rPr>
      <w:rFonts w:ascii="Arial" w:eastAsia="Times New Roman" w:hAnsi="Arial" w:cs="Arial"/>
      <w:color w:val="00000A"/>
      <w:sz w:val="24"/>
      <w:lang w:eastAsia="pt-BR" w:bidi="ar-SA"/>
    </w:rPr>
  </w:style>
  <w:style w:type="paragraph" w:customStyle="1" w:styleId="P30">
    <w:name w:val="P30"/>
    <w:basedOn w:val="Normal"/>
    <w:qFormat/>
    <w:rsid w:val="00A06FF6"/>
    <w:pPr>
      <w:jc w:val="both"/>
    </w:pPr>
    <w:rPr>
      <w:rFonts w:ascii="Times New Roman" w:hAnsi="Times New Roman"/>
      <w:b/>
      <w:bCs/>
      <w:sz w:val="24"/>
    </w:rPr>
  </w:style>
  <w:style w:type="paragraph" w:styleId="Recuodecorpodetexto2">
    <w:name w:val="Body Text Indent 2"/>
    <w:basedOn w:val="Normal"/>
    <w:link w:val="Recuodecorpodetexto2Char"/>
    <w:uiPriority w:val="99"/>
    <w:semiHidden/>
    <w:unhideWhenUsed/>
    <w:qFormat/>
    <w:rsid w:val="00E2077A"/>
    <w:pPr>
      <w:spacing w:after="120" w:line="480" w:lineRule="auto"/>
      <w:ind w:left="283"/>
    </w:pPr>
  </w:style>
  <w:style w:type="paragraph" w:styleId="Corpodetexto3">
    <w:name w:val="Body Text 3"/>
    <w:basedOn w:val="Normal"/>
    <w:link w:val="Corpodetexto3Char"/>
    <w:uiPriority w:val="99"/>
    <w:semiHidden/>
    <w:unhideWhenUsed/>
    <w:qFormat/>
    <w:rsid w:val="00113D92"/>
    <w:pPr>
      <w:spacing w:after="120"/>
    </w:pPr>
    <w:rPr>
      <w:sz w:val="16"/>
      <w:szCs w:val="16"/>
    </w:rPr>
  </w:style>
  <w:style w:type="paragraph" w:customStyle="1" w:styleId="BodyText21">
    <w:name w:val="Body Text 21"/>
    <w:basedOn w:val="Normal"/>
    <w:qFormat/>
    <w:rsid w:val="00113D92"/>
    <w:pPr>
      <w:widowControl w:val="0"/>
      <w:spacing w:after="120"/>
      <w:jc w:val="both"/>
    </w:pPr>
    <w:rPr>
      <w:rFonts w:cs="Arial"/>
      <w:sz w:val="24"/>
    </w:rPr>
  </w:style>
  <w:style w:type="paragraph" w:customStyle="1" w:styleId="xl47">
    <w:name w:val="xl47"/>
    <w:basedOn w:val="Normal"/>
    <w:qFormat/>
    <w:rsid w:val="00EE67D3"/>
    <w:pPr>
      <w:pBdr>
        <w:top w:val="single" w:sz="4" w:space="0" w:color="00000A"/>
        <w:left w:val="single" w:sz="8" w:space="0" w:color="00000A"/>
        <w:bottom w:val="single" w:sz="4" w:space="0" w:color="00000A"/>
        <w:right w:val="single" w:sz="8" w:space="0" w:color="00000A"/>
      </w:pBdr>
      <w:spacing w:before="100" w:after="100"/>
      <w:jc w:val="center"/>
    </w:pPr>
    <w:rPr>
      <w:rFonts w:ascii="Times New Roman" w:hAnsi="Times New Roman"/>
      <w:b/>
      <w:bCs/>
      <w:sz w:val="22"/>
      <w:szCs w:val="22"/>
    </w:r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styleId="Textodenotaderodap">
    <w:name w:val="footnote text"/>
    <w:basedOn w:val="Normal"/>
    <w:qFormat/>
  </w:style>
  <w:style w:type="paragraph" w:customStyle="1" w:styleId="EndnoteSymbol">
    <w:name w:val="Endnote Symbol"/>
    <w:basedOn w:val="Normal"/>
    <w:qFormat/>
  </w:style>
  <w:style w:type="paragraph" w:customStyle="1" w:styleId="alineas">
    <w:name w:val="alineas"/>
    <w:basedOn w:val="Normal"/>
    <w:qFormat/>
    <w:pPr>
      <w:spacing w:before="280" w:after="280"/>
      <w:ind w:left="750"/>
      <w:jc w:val="both"/>
    </w:pPr>
    <w:rPr>
      <w:rFonts w:eastAsia="Calibri" w:cs="Arial"/>
      <w:color w:val="000000"/>
      <w:szCs w:val="20"/>
    </w:rPr>
  </w:style>
  <w:style w:type="paragraph" w:customStyle="1" w:styleId="textocenter">
    <w:name w:val="texto_center"/>
    <w:basedOn w:val="Normal"/>
    <w:qFormat/>
    <w:pPr>
      <w:spacing w:before="280" w:after="280"/>
      <w:jc w:val="center"/>
    </w:pPr>
    <w:rPr>
      <w:rFonts w:eastAsia="Calibri" w:cs="Arial"/>
      <w:color w:val="000000"/>
      <w:szCs w:val="20"/>
    </w:rPr>
  </w:style>
  <w:style w:type="paragraph" w:styleId="Assuntodocomentrio">
    <w:name w:val="annotation subject"/>
    <w:qFormat/>
    <w:pPr>
      <w:widowControl w:val="0"/>
      <w:suppressAutoHyphens/>
      <w:spacing w:line="276" w:lineRule="auto"/>
    </w:pPr>
    <w:rPr>
      <w:b/>
      <w:bCs/>
      <w:color w:val="00000A"/>
    </w:rPr>
  </w:style>
  <w:style w:type="paragraph" w:styleId="Textodecomentrio">
    <w:name w:val="annotation text"/>
    <w:basedOn w:val="Normal"/>
    <w:qFormat/>
    <w:rPr>
      <w:szCs w:val="20"/>
    </w:rPr>
  </w:style>
  <w:style w:type="paragraph" w:customStyle="1" w:styleId="Recuodecorpodetexto31">
    <w:name w:val="Recuo de corpo de texto 31"/>
    <w:basedOn w:val="Normal"/>
    <w:qFormat/>
    <w:pPr>
      <w:ind w:left="2160"/>
      <w:jc w:val="both"/>
    </w:pPr>
    <w:rPr>
      <w:rFonts w:eastAsia="Arial" w:cs="Arial"/>
    </w:rPr>
  </w:style>
  <w:style w:type="paragraph" w:customStyle="1" w:styleId="Standard">
    <w:name w:val="Standard"/>
    <w:qFormat/>
    <w:rsid w:val="00DA2743"/>
    <w:pPr>
      <w:suppressAutoHyphens/>
      <w:textAlignment w:val="baseline"/>
    </w:pPr>
    <w:rPr>
      <w:rFonts w:ascii="Times New Roman" w:eastAsia="Times New Roman" w:hAnsi="Times New Roman" w:cs="Times New Roman"/>
      <w:color w:val="00000A"/>
      <w:sz w:val="24"/>
      <w:lang w:bidi="ar-SA"/>
    </w:rPr>
  </w:style>
  <w:style w:type="numbering" w:customStyle="1" w:styleId="WW8Num7">
    <w:name w:val="WW8Num7"/>
    <w:qFormat/>
  </w:style>
  <w:style w:type="numbering" w:customStyle="1" w:styleId="WW8Num6">
    <w:name w:val="WW8Num6"/>
    <w:qFormat/>
  </w:style>
  <w:style w:type="numbering" w:customStyle="1" w:styleId="WW8Num25">
    <w:name w:val="WW8Num25"/>
    <w:qFormat/>
    <w:rsid w:val="004D537A"/>
  </w:style>
  <w:style w:type="numbering" w:customStyle="1" w:styleId="WW8Num22">
    <w:name w:val="WW8Num22"/>
    <w:qFormat/>
    <w:rsid w:val="004D537A"/>
  </w:style>
  <w:style w:type="numbering" w:customStyle="1" w:styleId="WW8Num12">
    <w:name w:val="WW8Num12"/>
    <w:qFormat/>
    <w:rsid w:val="004D537A"/>
  </w:style>
  <w:style w:type="numbering" w:customStyle="1" w:styleId="WW8Num11">
    <w:name w:val="WW8Num11"/>
    <w:qFormat/>
    <w:rsid w:val="004D537A"/>
  </w:style>
  <w:style w:type="table" w:styleId="Tabelacomgrade">
    <w:name w:val="Table Grid"/>
    <w:basedOn w:val="Tabelanormal"/>
    <w:uiPriority w:val="59"/>
    <w:rsid w:val="001C4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1"/>
    <w:uiPriority w:val="99"/>
    <w:semiHidden/>
    <w:unhideWhenUsed/>
    <w:rsid w:val="00021096"/>
    <w:pPr>
      <w:spacing w:after="120"/>
      <w:ind w:left="283"/>
    </w:pPr>
  </w:style>
  <w:style w:type="character" w:customStyle="1" w:styleId="RecuodecorpodetextoChar1">
    <w:name w:val="Recuo de corpo de texto Char1"/>
    <w:basedOn w:val="Fontepargpadro"/>
    <w:link w:val="Recuodecorpodetexto"/>
    <w:uiPriority w:val="99"/>
    <w:semiHidden/>
    <w:rsid w:val="00021096"/>
    <w:rPr>
      <w:rFonts w:ascii="Arial" w:eastAsia="Times New Roman" w:hAnsi="Arial" w:cs="Times New Roman"/>
      <w:color w:val="00000A"/>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7100">
      <w:bodyDiv w:val="1"/>
      <w:marLeft w:val="0"/>
      <w:marRight w:val="0"/>
      <w:marTop w:val="0"/>
      <w:marBottom w:val="0"/>
      <w:divBdr>
        <w:top w:val="none" w:sz="0" w:space="0" w:color="auto"/>
        <w:left w:val="none" w:sz="0" w:space="0" w:color="auto"/>
        <w:bottom w:val="none" w:sz="0" w:space="0" w:color="auto"/>
        <w:right w:val="none" w:sz="0" w:space="0" w:color="auto"/>
      </w:divBdr>
    </w:div>
    <w:div w:id="166679831">
      <w:bodyDiv w:val="1"/>
      <w:marLeft w:val="0"/>
      <w:marRight w:val="0"/>
      <w:marTop w:val="0"/>
      <w:marBottom w:val="0"/>
      <w:divBdr>
        <w:top w:val="none" w:sz="0" w:space="0" w:color="auto"/>
        <w:left w:val="none" w:sz="0" w:space="0" w:color="auto"/>
        <w:bottom w:val="none" w:sz="0" w:space="0" w:color="auto"/>
        <w:right w:val="none" w:sz="0" w:space="0" w:color="auto"/>
      </w:divBdr>
    </w:div>
    <w:div w:id="601375105">
      <w:bodyDiv w:val="1"/>
      <w:marLeft w:val="0"/>
      <w:marRight w:val="0"/>
      <w:marTop w:val="0"/>
      <w:marBottom w:val="0"/>
      <w:divBdr>
        <w:top w:val="none" w:sz="0" w:space="0" w:color="auto"/>
        <w:left w:val="none" w:sz="0" w:space="0" w:color="auto"/>
        <w:bottom w:val="none" w:sz="0" w:space="0" w:color="auto"/>
        <w:right w:val="none" w:sz="0" w:space="0" w:color="auto"/>
      </w:divBdr>
    </w:div>
    <w:div w:id="158841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footer" Target="footer1.xml"/><Relationship Id="rId18" Type="http://schemas.openxmlformats.org/officeDocument/2006/relationships/hyperlink" Target="http://www.licitacoes-e.com.b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coes-e.com.br/" TargetMode="Externa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theme" Target="theme/theme1.xml"/><Relationship Id="rId10" Type="http://schemas.openxmlformats.org/officeDocument/2006/relationships/hyperlink" Target="http://www.licitacoes-e.com.br/" TargetMode="External"/><Relationship Id="rId19" Type="http://schemas.openxmlformats.org/officeDocument/2006/relationships/hyperlink" Target="http://www.licitacoes-e.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www.licitacoes-e.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pl@suape.pe.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pl@suape.p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037B-338F-4623-8BF3-DEF90602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12191</Words>
  <Characters>65836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Sueleuza Werneck M Albuquerque</dc:creator>
  <dc:description/>
  <cp:lastModifiedBy>Priscilla Fernandes Castello Branco</cp:lastModifiedBy>
  <cp:revision>7</cp:revision>
  <cp:lastPrinted>2019-01-31T11:28:00Z</cp:lastPrinted>
  <dcterms:created xsi:type="dcterms:W3CDTF">2019-01-30T13:51:00Z</dcterms:created>
  <dcterms:modified xsi:type="dcterms:W3CDTF">2019-04-01T13:37:00Z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